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7691E" w14:textId="77777777" w:rsidR="0023188C" w:rsidRPr="0022599A" w:rsidRDefault="0023188C" w:rsidP="00643A90">
      <w:pPr>
        <w:spacing w:line="240" w:lineRule="atLeast"/>
        <w:jc w:val="center"/>
        <w:rPr>
          <w:color w:val="000000"/>
          <w:sz w:val="24"/>
          <w:szCs w:val="24"/>
          <w:lang w:val="kk-KZ"/>
        </w:rPr>
      </w:pPr>
      <w:bookmarkStart w:id="0" w:name="_GoBack"/>
      <w:bookmarkEnd w:id="0"/>
      <w:r w:rsidRPr="0022599A">
        <w:rPr>
          <w:color w:val="000000"/>
          <w:sz w:val="24"/>
          <w:szCs w:val="24"/>
        </w:rPr>
        <w:t>Банк ВТБ (</w:t>
      </w:r>
      <w:r w:rsidRPr="0022599A">
        <w:rPr>
          <w:color w:val="000000"/>
          <w:sz w:val="24"/>
          <w:szCs w:val="24"/>
          <w:lang w:val="kk-KZ"/>
        </w:rPr>
        <w:t>Қазақстан</w:t>
      </w:r>
      <w:r w:rsidRPr="0022599A">
        <w:rPr>
          <w:color w:val="000000"/>
          <w:sz w:val="24"/>
          <w:szCs w:val="24"/>
        </w:rPr>
        <w:t>)</w:t>
      </w:r>
      <w:r w:rsidRPr="0022599A">
        <w:rPr>
          <w:color w:val="000000"/>
          <w:sz w:val="24"/>
          <w:szCs w:val="24"/>
          <w:lang w:val="kk-KZ"/>
        </w:rPr>
        <w:t xml:space="preserve"> Акционерлік қоғам</w:t>
      </w:r>
      <w:r w:rsidR="0076247C" w:rsidRPr="0022599A">
        <w:rPr>
          <w:color w:val="000000"/>
          <w:sz w:val="24"/>
          <w:szCs w:val="24"/>
          <w:lang w:val="kk-KZ"/>
        </w:rPr>
        <w:t>ы</w:t>
      </w:r>
      <w:r w:rsidRPr="0022599A">
        <w:rPr>
          <w:color w:val="000000"/>
          <w:sz w:val="24"/>
          <w:szCs w:val="24"/>
          <w:lang w:val="kk-KZ"/>
        </w:rPr>
        <w:t xml:space="preserve"> </w:t>
      </w:r>
      <w:r w:rsidR="0076247C" w:rsidRPr="0022599A">
        <w:rPr>
          <w:color w:val="000000"/>
          <w:sz w:val="24"/>
          <w:szCs w:val="24"/>
          <w:lang w:val="kk-KZ"/>
        </w:rPr>
        <w:t>Е</w:t>
      </w:r>
      <w:r w:rsidRPr="0022599A">
        <w:rPr>
          <w:color w:val="000000"/>
          <w:sz w:val="24"/>
          <w:szCs w:val="24"/>
          <w:lang w:val="kk-KZ"/>
        </w:rPr>
        <w:t>ншілес ұйымы</w:t>
      </w:r>
    </w:p>
    <w:p w14:paraId="51B86144" w14:textId="45135EC1" w:rsidR="00055E66" w:rsidRPr="0022599A" w:rsidRDefault="0023188C" w:rsidP="002E1405">
      <w:pPr>
        <w:spacing w:line="240" w:lineRule="atLeast"/>
        <w:jc w:val="center"/>
        <w:rPr>
          <w:color w:val="000000"/>
          <w:sz w:val="24"/>
          <w:szCs w:val="24"/>
          <w:lang w:val="kk-KZ"/>
        </w:rPr>
      </w:pPr>
      <w:r w:rsidRPr="0022599A">
        <w:rPr>
          <w:color w:val="000000"/>
          <w:sz w:val="24"/>
          <w:szCs w:val="24"/>
          <w:lang w:val="kk-KZ"/>
        </w:rPr>
        <w:t xml:space="preserve">/ </w:t>
      </w:r>
      <w:r w:rsidR="00B4447F" w:rsidRPr="0022599A">
        <w:rPr>
          <w:color w:val="000000"/>
          <w:sz w:val="24"/>
          <w:szCs w:val="24"/>
        </w:rPr>
        <w:t>Дочерняя организация Акционерное общество</w:t>
      </w:r>
      <w:r w:rsidR="0076247C" w:rsidRPr="0022599A">
        <w:rPr>
          <w:color w:val="000000"/>
          <w:sz w:val="24"/>
          <w:szCs w:val="24"/>
          <w:lang w:val="kk-KZ"/>
        </w:rPr>
        <w:t xml:space="preserve"> </w:t>
      </w:r>
      <w:r w:rsidR="0076247C" w:rsidRPr="0022599A">
        <w:rPr>
          <w:bCs/>
          <w:color w:val="000000"/>
          <w:sz w:val="24"/>
          <w:szCs w:val="24"/>
        </w:rPr>
        <w:t>Банк ВТБ (Казахстан)</w:t>
      </w:r>
    </w:p>
    <w:p w14:paraId="29783E7A" w14:textId="77777777" w:rsidR="00B4447F" w:rsidRPr="0022599A" w:rsidRDefault="00B4447F" w:rsidP="002E1405">
      <w:pPr>
        <w:spacing w:line="240" w:lineRule="atLeast"/>
        <w:jc w:val="center"/>
        <w:rPr>
          <w:b/>
          <w:bCs/>
          <w:color w:val="000000"/>
          <w:sz w:val="24"/>
          <w:szCs w:val="24"/>
        </w:rPr>
      </w:pPr>
    </w:p>
    <w:p w14:paraId="7D29D887" w14:textId="77777777" w:rsidR="00B4447F" w:rsidRPr="0022599A" w:rsidRDefault="00B4447F" w:rsidP="00B4447F">
      <w:pPr>
        <w:spacing w:line="240" w:lineRule="atLeast"/>
        <w:jc w:val="center"/>
        <w:rPr>
          <w:b/>
          <w:bCs/>
          <w:color w:val="000000"/>
          <w:sz w:val="24"/>
          <w:szCs w:val="24"/>
        </w:rPr>
      </w:pPr>
    </w:p>
    <w:p w14:paraId="4964A502" w14:textId="77777777" w:rsidR="00B4447F" w:rsidRPr="0022599A" w:rsidRDefault="00B4447F" w:rsidP="00B4447F">
      <w:pPr>
        <w:spacing w:line="240" w:lineRule="atLeast"/>
        <w:jc w:val="center"/>
        <w:rPr>
          <w:b/>
          <w:bCs/>
          <w:color w:val="000000"/>
          <w:sz w:val="24"/>
          <w:szCs w:val="24"/>
        </w:rPr>
      </w:pPr>
    </w:p>
    <w:p w14:paraId="4AE52035" w14:textId="77777777" w:rsidR="001C2A77" w:rsidRPr="0022599A" w:rsidRDefault="001C2A77" w:rsidP="00B4447F">
      <w:pPr>
        <w:spacing w:line="240" w:lineRule="atLeast"/>
        <w:jc w:val="center"/>
        <w:rPr>
          <w:b/>
          <w:bCs/>
          <w:color w:val="000000"/>
          <w:sz w:val="24"/>
          <w:szCs w:val="24"/>
        </w:rPr>
      </w:pPr>
      <w:bookmarkStart w:id="1" w:name="OLE_LINK68"/>
      <w:r w:rsidRPr="0022599A">
        <w:rPr>
          <w:b/>
          <w:bCs/>
          <w:color w:val="000000"/>
          <w:sz w:val="24"/>
          <w:szCs w:val="24"/>
        </w:rPr>
        <w:tab/>
      </w:r>
      <w:r w:rsidRPr="0022599A">
        <w:rPr>
          <w:b/>
          <w:bCs/>
          <w:color w:val="000000"/>
          <w:sz w:val="24"/>
          <w:szCs w:val="24"/>
        </w:rPr>
        <w:tab/>
      </w:r>
      <w:r w:rsidRPr="0022599A">
        <w:rPr>
          <w:b/>
          <w:bCs/>
          <w:color w:val="000000"/>
          <w:sz w:val="24"/>
          <w:szCs w:val="24"/>
        </w:rPr>
        <w:tab/>
      </w:r>
      <w:r w:rsidRPr="0022599A">
        <w:rPr>
          <w:b/>
          <w:bCs/>
          <w:color w:val="000000"/>
          <w:sz w:val="24"/>
          <w:szCs w:val="24"/>
        </w:rPr>
        <w:tab/>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6"/>
      </w:tblGrid>
      <w:tr w:rsidR="001C2A77" w:rsidRPr="0022599A" w14:paraId="0F31AAAA" w14:textId="77777777" w:rsidTr="00DD005F">
        <w:tc>
          <w:tcPr>
            <w:tcW w:w="4927" w:type="dxa"/>
          </w:tcPr>
          <w:p w14:paraId="046E7CBB" w14:textId="77777777" w:rsidR="009158B2" w:rsidRPr="0022599A" w:rsidRDefault="009158B2" w:rsidP="00753107">
            <w:pPr>
              <w:spacing w:line="240" w:lineRule="atLeast"/>
              <w:rPr>
                <w:b/>
                <w:bCs/>
                <w:sz w:val="24"/>
                <w:szCs w:val="24"/>
                <w:lang w:val="kk-KZ"/>
              </w:rPr>
            </w:pPr>
            <w:bookmarkStart w:id="2" w:name="_Hlk176870520"/>
            <w:r w:rsidRPr="0022599A">
              <w:rPr>
                <w:b/>
                <w:bCs/>
                <w:sz w:val="24"/>
                <w:szCs w:val="24"/>
              </w:rPr>
              <w:t xml:space="preserve">Банк ВТБ (Қазақстан) АҚ ЕҰ Басқармасының </w:t>
            </w:r>
          </w:p>
          <w:p w14:paraId="466B24F5" w14:textId="77777777" w:rsidR="002C7A83" w:rsidRPr="0022599A" w:rsidRDefault="002C7A83" w:rsidP="00753107">
            <w:pPr>
              <w:spacing w:line="240" w:lineRule="atLeast"/>
              <w:rPr>
                <w:b/>
                <w:bCs/>
                <w:sz w:val="24"/>
                <w:szCs w:val="24"/>
                <w:lang w:val="kk-KZ"/>
              </w:rPr>
            </w:pPr>
            <w:r w:rsidRPr="0022599A">
              <w:rPr>
                <w:b/>
                <w:bCs/>
                <w:sz w:val="24"/>
                <w:szCs w:val="24"/>
                <w:lang w:val="kk-KZ"/>
              </w:rPr>
              <w:t xml:space="preserve">2024 жылғы </w:t>
            </w:r>
            <w:r w:rsidR="009158B2" w:rsidRPr="0022599A">
              <w:rPr>
                <w:b/>
                <w:bCs/>
                <w:sz w:val="24"/>
                <w:szCs w:val="24"/>
                <w:lang w:val="kk-KZ"/>
              </w:rPr>
              <w:t>«</w:t>
            </w:r>
            <w:r w:rsidR="007F54EB" w:rsidRPr="0022599A">
              <w:rPr>
                <w:b/>
                <w:bCs/>
                <w:sz w:val="24"/>
                <w:szCs w:val="24"/>
                <w:lang w:val="kk-KZ"/>
              </w:rPr>
              <w:t>06</w:t>
            </w:r>
            <w:r w:rsidR="009158B2" w:rsidRPr="0022599A">
              <w:rPr>
                <w:b/>
                <w:bCs/>
                <w:sz w:val="24"/>
                <w:szCs w:val="24"/>
                <w:lang w:val="kk-KZ"/>
              </w:rPr>
              <w:t xml:space="preserve">» </w:t>
            </w:r>
            <w:r w:rsidR="007F54EB" w:rsidRPr="0022599A">
              <w:rPr>
                <w:b/>
                <w:bCs/>
                <w:sz w:val="24"/>
                <w:szCs w:val="24"/>
                <w:lang w:val="kk-KZ"/>
              </w:rPr>
              <w:t>тамыз</w:t>
            </w:r>
            <w:r w:rsidRPr="0022599A">
              <w:rPr>
                <w:b/>
                <w:bCs/>
                <w:sz w:val="24"/>
                <w:szCs w:val="24"/>
                <w:lang w:val="kk-KZ"/>
              </w:rPr>
              <w:t>дағы</w:t>
            </w:r>
          </w:p>
          <w:p w14:paraId="5A8D0637" w14:textId="2128697A" w:rsidR="002C7A83" w:rsidRPr="0022599A" w:rsidRDefault="002C7A83" w:rsidP="00753107">
            <w:pPr>
              <w:spacing w:line="240" w:lineRule="atLeast"/>
              <w:rPr>
                <w:b/>
                <w:bCs/>
                <w:sz w:val="24"/>
                <w:szCs w:val="24"/>
                <w:lang w:val="kk-KZ"/>
              </w:rPr>
            </w:pPr>
            <w:r w:rsidRPr="0022599A">
              <w:rPr>
                <w:b/>
                <w:bCs/>
                <w:sz w:val="24"/>
                <w:szCs w:val="24"/>
                <w:lang w:val="kk-KZ"/>
              </w:rPr>
              <w:t>ш</w:t>
            </w:r>
            <w:r w:rsidR="009158B2" w:rsidRPr="0022599A">
              <w:rPr>
                <w:b/>
                <w:bCs/>
                <w:sz w:val="24"/>
                <w:szCs w:val="24"/>
                <w:lang w:val="kk-KZ"/>
              </w:rPr>
              <w:t>ешімімен</w:t>
            </w:r>
            <w:r w:rsidRPr="0022599A">
              <w:rPr>
                <w:b/>
                <w:bCs/>
                <w:sz w:val="24"/>
                <w:szCs w:val="24"/>
                <w:lang w:val="kk-KZ"/>
              </w:rPr>
              <w:t xml:space="preserve"> </w:t>
            </w:r>
            <w:r w:rsidR="00C822D1" w:rsidRPr="0022599A">
              <w:rPr>
                <w:b/>
                <w:bCs/>
                <w:sz w:val="24"/>
                <w:szCs w:val="24"/>
                <w:lang w:val="kk-KZ"/>
              </w:rPr>
              <w:t>б</w:t>
            </w:r>
            <w:r w:rsidR="009158B2" w:rsidRPr="0022599A">
              <w:rPr>
                <w:b/>
                <w:bCs/>
                <w:sz w:val="24"/>
                <w:szCs w:val="24"/>
                <w:lang w:val="kk-KZ"/>
              </w:rPr>
              <w:t>екітілген</w:t>
            </w:r>
            <w:r w:rsidR="00C822D1" w:rsidRPr="0022599A">
              <w:rPr>
                <w:b/>
                <w:bCs/>
                <w:sz w:val="24"/>
                <w:szCs w:val="24"/>
                <w:lang w:val="kk-KZ"/>
              </w:rPr>
              <w:t xml:space="preserve"> </w:t>
            </w:r>
          </w:p>
          <w:p w14:paraId="3DFF166C" w14:textId="4CCC740D" w:rsidR="009158B2" w:rsidRPr="0022599A" w:rsidRDefault="00C822D1" w:rsidP="00753107">
            <w:pPr>
              <w:spacing w:line="240" w:lineRule="atLeast"/>
              <w:rPr>
                <w:b/>
                <w:bCs/>
                <w:sz w:val="24"/>
                <w:szCs w:val="24"/>
                <w:lang w:val="kk-KZ"/>
              </w:rPr>
            </w:pPr>
            <w:r w:rsidRPr="0022599A">
              <w:rPr>
                <w:b/>
                <w:bCs/>
                <w:sz w:val="24"/>
                <w:szCs w:val="24"/>
                <w:lang w:val="kk-KZ"/>
              </w:rPr>
              <w:t>№</w:t>
            </w:r>
            <w:r w:rsidR="002C7A83" w:rsidRPr="0022599A">
              <w:rPr>
                <w:b/>
                <w:bCs/>
                <w:sz w:val="24"/>
                <w:szCs w:val="24"/>
                <w:lang w:val="kk-KZ"/>
              </w:rPr>
              <w:t>36</w:t>
            </w:r>
            <w:r w:rsidRPr="0022599A">
              <w:rPr>
                <w:b/>
                <w:bCs/>
                <w:sz w:val="24"/>
                <w:szCs w:val="24"/>
                <w:lang w:val="kk-KZ"/>
              </w:rPr>
              <w:t xml:space="preserve">  хаттама</w:t>
            </w:r>
          </w:p>
          <w:p w14:paraId="48D951FD" w14:textId="77777777" w:rsidR="009F006B" w:rsidRPr="0022599A" w:rsidRDefault="009F006B" w:rsidP="00753107">
            <w:pPr>
              <w:spacing w:line="240" w:lineRule="atLeast"/>
              <w:rPr>
                <w:b/>
                <w:bCs/>
                <w:sz w:val="24"/>
                <w:szCs w:val="24"/>
                <w:lang w:val="kk-KZ"/>
              </w:rPr>
            </w:pPr>
          </w:p>
          <w:p w14:paraId="0255FD7A" w14:textId="10D14F3B" w:rsidR="009158B2" w:rsidRPr="0022599A" w:rsidRDefault="009158B2" w:rsidP="00753107">
            <w:pPr>
              <w:spacing w:line="240" w:lineRule="atLeast"/>
              <w:rPr>
                <w:bCs/>
                <w:i/>
                <w:sz w:val="24"/>
                <w:szCs w:val="24"/>
                <w:lang w:val="kk-KZ"/>
              </w:rPr>
            </w:pPr>
            <w:r w:rsidRPr="0022599A">
              <w:rPr>
                <w:bCs/>
                <w:i/>
                <w:sz w:val="24"/>
                <w:szCs w:val="24"/>
                <w:lang w:val="kk-KZ"/>
              </w:rPr>
              <w:t xml:space="preserve">Банк ВТБ (Қазақстан) АҚ ЕҰ </w:t>
            </w:r>
          </w:p>
          <w:p w14:paraId="4AF99480" w14:textId="77777777" w:rsidR="002C7A83" w:rsidRPr="0022599A" w:rsidRDefault="002C7A83" w:rsidP="00753107">
            <w:pPr>
              <w:spacing w:line="240" w:lineRule="atLeast"/>
              <w:rPr>
                <w:bCs/>
                <w:i/>
                <w:sz w:val="24"/>
                <w:szCs w:val="24"/>
                <w:lang w:val="kk-KZ"/>
              </w:rPr>
            </w:pPr>
            <w:r w:rsidRPr="0022599A">
              <w:rPr>
                <w:bCs/>
                <w:i/>
                <w:sz w:val="24"/>
                <w:szCs w:val="24"/>
                <w:lang w:val="kk-KZ"/>
              </w:rPr>
              <w:t xml:space="preserve">Басқармасының </w:t>
            </w:r>
          </w:p>
          <w:p w14:paraId="41132D34" w14:textId="61972D45" w:rsidR="002C7A83" w:rsidRPr="0022599A" w:rsidRDefault="002C7A83" w:rsidP="00753107">
            <w:pPr>
              <w:spacing w:line="240" w:lineRule="atLeast"/>
              <w:rPr>
                <w:bCs/>
                <w:i/>
                <w:sz w:val="24"/>
                <w:szCs w:val="24"/>
                <w:lang w:val="kk-KZ"/>
              </w:rPr>
            </w:pPr>
            <w:r w:rsidRPr="0022599A">
              <w:rPr>
                <w:bCs/>
                <w:i/>
                <w:sz w:val="24"/>
                <w:szCs w:val="24"/>
                <w:lang w:val="kk-KZ"/>
              </w:rPr>
              <w:t>20</w:t>
            </w:r>
            <w:r w:rsidR="00EC081B" w:rsidRPr="0022599A">
              <w:rPr>
                <w:bCs/>
                <w:i/>
                <w:sz w:val="24"/>
                <w:szCs w:val="24"/>
                <w:lang w:val="kk-KZ"/>
              </w:rPr>
              <w:t xml:space="preserve">24 </w:t>
            </w:r>
            <w:r w:rsidRPr="0022599A">
              <w:rPr>
                <w:bCs/>
                <w:i/>
                <w:sz w:val="24"/>
                <w:szCs w:val="24"/>
                <w:lang w:val="kk-KZ"/>
              </w:rPr>
              <w:t xml:space="preserve">жылғы </w:t>
            </w:r>
            <w:r w:rsidR="009158B2" w:rsidRPr="0022599A">
              <w:rPr>
                <w:bCs/>
                <w:i/>
                <w:sz w:val="24"/>
                <w:szCs w:val="24"/>
                <w:lang w:val="kk-KZ"/>
              </w:rPr>
              <w:t>«</w:t>
            </w:r>
            <w:r w:rsidR="00EC081B" w:rsidRPr="0022599A">
              <w:rPr>
                <w:bCs/>
                <w:i/>
                <w:sz w:val="24"/>
                <w:szCs w:val="24"/>
                <w:lang w:val="kk-KZ"/>
              </w:rPr>
              <w:t>24</w:t>
            </w:r>
            <w:r w:rsidR="009158B2" w:rsidRPr="0022599A">
              <w:rPr>
                <w:bCs/>
                <w:i/>
                <w:sz w:val="24"/>
                <w:szCs w:val="24"/>
                <w:lang w:val="kk-KZ"/>
              </w:rPr>
              <w:t>»</w:t>
            </w:r>
            <w:r w:rsidR="00EC081B" w:rsidRPr="0022599A">
              <w:rPr>
                <w:bCs/>
                <w:i/>
                <w:sz w:val="24"/>
                <w:szCs w:val="24"/>
                <w:lang w:val="kk-KZ"/>
              </w:rPr>
              <w:t xml:space="preserve"> қыркүйектегі</w:t>
            </w:r>
            <w:r w:rsidR="009158B2" w:rsidRPr="0022599A">
              <w:rPr>
                <w:bCs/>
                <w:i/>
                <w:sz w:val="24"/>
                <w:szCs w:val="24"/>
                <w:lang w:val="kk-KZ"/>
              </w:rPr>
              <w:t xml:space="preserve"> </w:t>
            </w:r>
          </w:p>
          <w:p w14:paraId="3EF6C2F6" w14:textId="620DA8D7" w:rsidR="009158B2" w:rsidRPr="0022599A" w:rsidRDefault="009158B2" w:rsidP="00753107">
            <w:pPr>
              <w:spacing w:line="240" w:lineRule="atLeast"/>
              <w:rPr>
                <w:bCs/>
                <w:i/>
                <w:sz w:val="24"/>
                <w:szCs w:val="24"/>
                <w:lang w:val="kk-KZ"/>
              </w:rPr>
            </w:pPr>
            <w:r w:rsidRPr="0022599A">
              <w:rPr>
                <w:bCs/>
                <w:i/>
                <w:sz w:val="24"/>
                <w:szCs w:val="24"/>
                <w:lang w:val="kk-KZ"/>
              </w:rPr>
              <w:t>шешімімен бекітілген</w:t>
            </w:r>
          </w:p>
          <w:p w14:paraId="6CEBB7D4" w14:textId="1AB8BDBF" w:rsidR="001C2A77" w:rsidRPr="0022599A" w:rsidRDefault="007F7CF8" w:rsidP="00EC081B">
            <w:pPr>
              <w:spacing w:line="240" w:lineRule="atLeast"/>
              <w:rPr>
                <w:bCs/>
                <w:i/>
                <w:sz w:val="24"/>
                <w:szCs w:val="24"/>
                <w:lang w:val="kk-KZ"/>
              </w:rPr>
            </w:pPr>
            <w:r w:rsidRPr="0022599A">
              <w:rPr>
                <w:bCs/>
                <w:i/>
                <w:sz w:val="24"/>
                <w:szCs w:val="24"/>
                <w:lang w:val="kk-KZ"/>
              </w:rPr>
              <w:t>№</w:t>
            </w:r>
            <w:r w:rsidR="00EC3D95" w:rsidRPr="0022599A">
              <w:rPr>
                <w:bCs/>
                <w:i/>
                <w:sz w:val="24"/>
                <w:szCs w:val="24"/>
                <w:lang w:val="kk-KZ"/>
              </w:rPr>
              <w:t xml:space="preserve"> </w:t>
            </w:r>
            <w:r w:rsidR="00EC081B" w:rsidRPr="0022599A">
              <w:rPr>
                <w:bCs/>
                <w:i/>
                <w:sz w:val="24"/>
                <w:szCs w:val="24"/>
                <w:lang w:val="kk-KZ"/>
              </w:rPr>
              <w:t xml:space="preserve">1 </w:t>
            </w:r>
            <w:r w:rsidR="00EC3D95" w:rsidRPr="0022599A">
              <w:rPr>
                <w:bCs/>
                <w:i/>
                <w:sz w:val="24"/>
                <w:szCs w:val="24"/>
                <w:lang w:val="kk-KZ"/>
              </w:rPr>
              <w:t>Өзгер</w:t>
            </w:r>
            <w:r w:rsidR="00EC081B" w:rsidRPr="0022599A">
              <w:rPr>
                <w:bCs/>
                <w:i/>
                <w:sz w:val="24"/>
                <w:szCs w:val="24"/>
                <w:lang w:val="kk-KZ"/>
              </w:rPr>
              <w:t>тулермен (№45 хаттама)</w:t>
            </w:r>
          </w:p>
          <w:p w14:paraId="5BFA66E2" w14:textId="77777777" w:rsidR="006412A4" w:rsidRPr="0022599A" w:rsidRDefault="006412A4" w:rsidP="00EC081B">
            <w:pPr>
              <w:spacing w:line="240" w:lineRule="atLeast"/>
              <w:rPr>
                <w:b/>
                <w:bCs/>
                <w:sz w:val="24"/>
                <w:szCs w:val="24"/>
                <w:lang w:val="kk-KZ"/>
              </w:rPr>
            </w:pPr>
          </w:p>
          <w:p w14:paraId="29F81F07" w14:textId="62331004" w:rsidR="00EC081B" w:rsidRPr="0022599A" w:rsidRDefault="00EC081B" w:rsidP="00EC081B">
            <w:pPr>
              <w:spacing w:line="240" w:lineRule="atLeast"/>
              <w:rPr>
                <w:bCs/>
                <w:i/>
                <w:sz w:val="24"/>
                <w:szCs w:val="24"/>
                <w:lang w:val="kk-KZ"/>
              </w:rPr>
            </w:pPr>
            <w:r w:rsidRPr="0022599A">
              <w:rPr>
                <w:bCs/>
                <w:i/>
                <w:sz w:val="24"/>
                <w:szCs w:val="24"/>
                <w:lang w:val="kk-KZ"/>
              </w:rPr>
              <w:t xml:space="preserve">Банк ВТБ (Қазақстан) АҚ ЕҰ </w:t>
            </w:r>
          </w:p>
          <w:p w14:paraId="2ECB0F4F" w14:textId="77777777" w:rsidR="00EC081B" w:rsidRPr="0022599A" w:rsidRDefault="00EC081B" w:rsidP="00EC081B">
            <w:pPr>
              <w:spacing w:line="240" w:lineRule="atLeast"/>
              <w:rPr>
                <w:bCs/>
                <w:i/>
                <w:sz w:val="24"/>
                <w:szCs w:val="24"/>
                <w:lang w:val="kk-KZ"/>
              </w:rPr>
            </w:pPr>
            <w:r w:rsidRPr="0022599A">
              <w:rPr>
                <w:bCs/>
                <w:i/>
                <w:sz w:val="24"/>
                <w:szCs w:val="24"/>
                <w:lang w:val="kk-KZ"/>
              </w:rPr>
              <w:t xml:space="preserve">Басқармасының </w:t>
            </w:r>
          </w:p>
          <w:p w14:paraId="3F171347" w14:textId="654FA307" w:rsidR="00EC081B" w:rsidRPr="0022599A" w:rsidRDefault="00EC081B" w:rsidP="00EC081B">
            <w:pPr>
              <w:spacing w:line="240" w:lineRule="atLeast"/>
              <w:rPr>
                <w:bCs/>
                <w:i/>
                <w:sz w:val="24"/>
                <w:szCs w:val="24"/>
                <w:lang w:val="kk-KZ"/>
              </w:rPr>
            </w:pPr>
            <w:r w:rsidRPr="0022599A">
              <w:rPr>
                <w:bCs/>
                <w:i/>
                <w:sz w:val="24"/>
                <w:szCs w:val="24"/>
                <w:lang w:val="kk-KZ"/>
              </w:rPr>
              <w:t>20</w:t>
            </w:r>
            <w:r w:rsidR="007B7374">
              <w:rPr>
                <w:bCs/>
                <w:i/>
                <w:sz w:val="24"/>
                <w:szCs w:val="24"/>
                <w:lang w:val="kk-KZ"/>
              </w:rPr>
              <w:t>25</w:t>
            </w:r>
            <w:r w:rsidRPr="0022599A">
              <w:rPr>
                <w:bCs/>
                <w:i/>
                <w:sz w:val="24"/>
                <w:szCs w:val="24"/>
                <w:lang w:val="kk-KZ"/>
              </w:rPr>
              <w:t xml:space="preserve"> жылғы «</w:t>
            </w:r>
            <w:r w:rsidR="007B7374">
              <w:rPr>
                <w:bCs/>
                <w:i/>
                <w:sz w:val="24"/>
                <w:szCs w:val="24"/>
                <w:lang w:val="kk-KZ"/>
              </w:rPr>
              <w:t>04</w:t>
            </w:r>
            <w:r w:rsidRPr="0022599A">
              <w:rPr>
                <w:bCs/>
                <w:i/>
                <w:sz w:val="24"/>
                <w:szCs w:val="24"/>
                <w:lang w:val="kk-KZ"/>
              </w:rPr>
              <w:t xml:space="preserve">» </w:t>
            </w:r>
            <w:r w:rsidR="007B7374">
              <w:rPr>
                <w:bCs/>
                <w:i/>
                <w:sz w:val="24"/>
                <w:szCs w:val="24"/>
                <w:lang w:val="kk-KZ"/>
              </w:rPr>
              <w:t>қараша</w:t>
            </w:r>
          </w:p>
          <w:p w14:paraId="734B72DE" w14:textId="77777777" w:rsidR="00EC081B" w:rsidRPr="0022599A" w:rsidRDefault="00EC081B" w:rsidP="00EC081B">
            <w:pPr>
              <w:spacing w:line="240" w:lineRule="atLeast"/>
              <w:rPr>
                <w:bCs/>
                <w:i/>
                <w:sz w:val="24"/>
                <w:szCs w:val="24"/>
                <w:lang w:val="kk-KZ"/>
              </w:rPr>
            </w:pPr>
            <w:r w:rsidRPr="0022599A">
              <w:rPr>
                <w:bCs/>
                <w:i/>
                <w:sz w:val="24"/>
                <w:szCs w:val="24"/>
                <w:lang w:val="kk-KZ"/>
              </w:rPr>
              <w:t>шешімімен бекітілген</w:t>
            </w:r>
          </w:p>
          <w:p w14:paraId="7A9B1AB3" w14:textId="78317B21" w:rsidR="00EC081B" w:rsidRPr="0022599A" w:rsidRDefault="00EC081B" w:rsidP="002C3D11">
            <w:pPr>
              <w:spacing w:line="240" w:lineRule="atLeast"/>
              <w:rPr>
                <w:b/>
                <w:bCs/>
                <w:sz w:val="24"/>
                <w:szCs w:val="24"/>
                <w:lang w:val="kk-KZ"/>
              </w:rPr>
            </w:pPr>
            <w:r w:rsidRPr="0022599A">
              <w:rPr>
                <w:bCs/>
                <w:i/>
                <w:sz w:val="24"/>
                <w:szCs w:val="24"/>
                <w:lang w:val="kk-KZ"/>
              </w:rPr>
              <w:t xml:space="preserve">№ 2 Өзгертулермен </w:t>
            </w:r>
            <w:r w:rsidR="00E0215A" w:rsidRPr="0022599A">
              <w:rPr>
                <w:bCs/>
                <w:i/>
                <w:sz w:val="24"/>
                <w:szCs w:val="24"/>
                <w:lang w:val="kk-KZ"/>
              </w:rPr>
              <w:t xml:space="preserve">және толықтырулармен </w:t>
            </w:r>
            <w:r w:rsidRPr="0022599A">
              <w:rPr>
                <w:bCs/>
                <w:i/>
                <w:sz w:val="24"/>
                <w:szCs w:val="24"/>
                <w:lang w:val="kk-KZ"/>
              </w:rPr>
              <w:t>(№</w:t>
            </w:r>
            <w:r w:rsidR="002C3D11">
              <w:rPr>
                <w:bCs/>
                <w:i/>
                <w:sz w:val="24"/>
                <w:szCs w:val="24"/>
                <w:lang w:val="kk-KZ"/>
              </w:rPr>
              <w:t>51</w:t>
            </w:r>
            <w:r w:rsidRPr="0022599A">
              <w:rPr>
                <w:bCs/>
                <w:i/>
                <w:sz w:val="24"/>
                <w:szCs w:val="24"/>
                <w:lang w:val="kk-KZ"/>
              </w:rPr>
              <w:t xml:space="preserve"> хаттама)</w:t>
            </w:r>
            <w:r w:rsidRPr="0022599A">
              <w:rPr>
                <w:b/>
                <w:bCs/>
                <w:sz w:val="24"/>
                <w:szCs w:val="24"/>
                <w:lang w:val="kk-KZ"/>
              </w:rPr>
              <w:t xml:space="preserve">  </w:t>
            </w:r>
          </w:p>
        </w:tc>
        <w:tc>
          <w:tcPr>
            <w:tcW w:w="4928" w:type="dxa"/>
          </w:tcPr>
          <w:p w14:paraId="76CAC856" w14:textId="77777777" w:rsidR="001C2A77" w:rsidRPr="0022599A" w:rsidRDefault="001C2A77" w:rsidP="001C2A77">
            <w:pPr>
              <w:spacing w:line="240" w:lineRule="atLeast"/>
              <w:jc w:val="right"/>
              <w:rPr>
                <w:b/>
                <w:bCs/>
                <w:sz w:val="24"/>
                <w:szCs w:val="24"/>
              </w:rPr>
            </w:pPr>
            <w:r w:rsidRPr="0022599A">
              <w:rPr>
                <w:b/>
                <w:bCs/>
                <w:sz w:val="24"/>
                <w:szCs w:val="24"/>
              </w:rPr>
              <w:t>Утвержден</w:t>
            </w:r>
          </w:p>
          <w:p w14:paraId="48E80CE5" w14:textId="77777777" w:rsidR="00B063B9" w:rsidRPr="0022599A" w:rsidRDefault="001C2A77" w:rsidP="001C2A77">
            <w:pPr>
              <w:spacing w:line="240" w:lineRule="atLeast"/>
              <w:jc w:val="right"/>
              <w:rPr>
                <w:b/>
                <w:bCs/>
                <w:sz w:val="24"/>
                <w:szCs w:val="24"/>
              </w:rPr>
            </w:pPr>
            <w:r w:rsidRPr="0022599A">
              <w:rPr>
                <w:b/>
                <w:bCs/>
                <w:sz w:val="24"/>
                <w:szCs w:val="24"/>
              </w:rPr>
              <w:t xml:space="preserve">решением Правления </w:t>
            </w:r>
          </w:p>
          <w:p w14:paraId="53F59A53" w14:textId="19540F9F" w:rsidR="001C2A77" w:rsidRPr="0022599A" w:rsidRDefault="001C2A77" w:rsidP="001C2A77">
            <w:pPr>
              <w:spacing w:line="240" w:lineRule="atLeast"/>
              <w:jc w:val="right"/>
              <w:rPr>
                <w:b/>
                <w:bCs/>
                <w:sz w:val="24"/>
                <w:szCs w:val="24"/>
              </w:rPr>
            </w:pPr>
            <w:r w:rsidRPr="0022599A">
              <w:rPr>
                <w:b/>
                <w:bCs/>
                <w:sz w:val="24"/>
                <w:szCs w:val="24"/>
              </w:rPr>
              <w:t>ДО АО Банк ВТБ (Казахстан)</w:t>
            </w:r>
          </w:p>
          <w:p w14:paraId="373CCD60" w14:textId="02E429EB" w:rsidR="001C2A77" w:rsidRPr="0022599A" w:rsidRDefault="001C2A77" w:rsidP="001C2A77">
            <w:pPr>
              <w:spacing w:line="240" w:lineRule="atLeast"/>
              <w:jc w:val="right"/>
              <w:rPr>
                <w:b/>
                <w:bCs/>
                <w:sz w:val="24"/>
                <w:szCs w:val="24"/>
              </w:rPr>
            </w:pPr>
            <w:r w:rsidRPr="0022599A">
              <w:rPr>
                <w:b/>
                <w:bCs/>
                <w:sz w:val="24"/>
                <w:szCs w:val="24"/>
              </w:rPr>
              <w:t>от «</w:t>
            </w:r>
            <w:r w:rsidR="00793EB0" w:rsidRPr="0022599A">
              <w:rPr>
                <w:b/>
                <w:bCs/>
                <w:sz w:val="24"/>
                <w:szCs w:val="24"/>
              </w:rPr>
              <w:t>06</w:t>
            </w:r>
            <w:r w:rsidRPr="0022599A">
              <w:rPr>
                <w:b/>
                <w:bCs/>
                <w:sz w:val="24"/>
                <w:szCs w:val="24"/>
              </w:rPr>
              <w:t xml:space="preserve">» </w:t>
            </w:r>
            <w:r w:rsidR="00793EB0" w:rsidRPr="0022599A">
              <w:rPr>
                <w:b/>
                <w:bCs/>
                <w:sz w:val="24"/>
                <w:szCs w:val="24"/>
              </w:rPr>
              <w:t xml:space="preserve">августа </w:t>
            </w:r>
            <w:r w:rsidRPr="0022599A">
              <w:rPr>
                <w:b/>
                <w:bCs/>
                <w:sz w:val="24"/>
                <w:szCs w:val="24"/>
              </w:rPr>
              <w:t>2024 г.</w:t>
            </w:r>
          </w:p>
          <w:p w14:paraId="76A7139F" w14:textId="1DC03818" w:rsidR="001C2A77" w:rsidRPr="0022599A" w:rsidRDefault="001C2A77" w:rsidP="001C2A77">
            <w:pPr>
              <w:spacing w:line="240" w:lineRule="atLeast"/>
              <w:jc w:val="right"/>
              <w:rPr>
                <w:b/>
                <w:bCs/>
                <w:sz w:val="24"/>
                <w:szCs w:val="24"/>
              </w:rPr>
            </w:pPr>
            <w:r w:rsidRPr="0022599A">
              <w:rPr>
                <w:b/>
                <w:bCs/>
                <w:sz w:val="24"/>
                <w:szCs w:val="24"/>
              </w:rPr>
              <w:t>протокол №</w:t>
            </w:r>
            <w:r w:rsidR="00793EB0" w:rsidRPr="0022599A">
              <w:rPr>
                <w:b/>
                <w:bCs/>
                <w:sz w:val="24"/>
                <w:szCs w:val="24"/>
              </w:rPr>
              <w:t>36</w:t>
            </w:r>
          </w:p>
          <w:p w14:paraId="7234BD5E" w14:textId="77777777" w:rsidR="009F006B" w:rsidRPr="0022599A" w:rsidRDefault="009F006B" w:rsidP="001C2A77">
            <w:pPr>
              <w:spacing w:line="240" w:lineRule="atLeast"/>
              <w:jc w:val="right"/>
              <w:rPr>
                <w:b/>
                <w:bCs/>
                <w:sz w:val="24"/>
                <w:szCs w:val="24"/>
              </w:rPr>
            </w:pPr>
          </w:p>
          <w:p w14:paraId="230297C5" w14:textId="61F8C957" w:rsidR="002D65C7" w:rsidRPr="0022599A" w:rsidRDefault="002D65C7" w:rsidP="001C2A77">
            <w:pPr>
              <w:spacing w:line="240" w:lineRule="atLeast"/>
              <w:jc w:val="right"/>
              <w:rPr>
                <w:bCs/>
                <w:i/>
                <w:sz w:val="24"/>
                <w:szCs w:val="24"/>
              </w:rPr>
            </w:pPr>
            <w:r w:rsidRPr="0022599A">
              <w:rPr>
                <w:bCs/>
                <w:i/>
                <w:sz w:val="24"/>
                <w:szCs w:val="24"/>
              </w:rPr>
              <w:t xml:space="preserve">с Изменениями №1, утвержденными решением Правления </w:t>
            </w:r>
          </w:p>
          <w:p w14:paraId="456C5155" w14:textId="77777777" w:rsidR="002D65C7" w:rsidRPr="0022599A" w:rsidRDefault="002D65C7" w:rsidP="002D65C7">
            <w:pPr>
              <w:spacing w:line="240" w:lineRule="atLeast"/>
              <w:jc w:val="right"/>
              <w:rPr>
                <w:bCs/>
                <w:i/>
                <w:sz w:val="24"/>
                <w:szCs w:val="24"/>
              </w:rPr>
            </w:pPr>
            <w:r w:rsidRPr="0022599A">
              <w:rPr>
                <w:bCs/>
                <w:i/>
                <w:sz w:val="24"/>
                <w:szCs w:val="24"/>
              </w:rPr>
              <w:t>ДО АО Банк ВТБ (Казахстан)</w:t>
            </w:r>
          </w:p>
          <w:p w14:paraId="7592BB8C" w14:textId="10A79966" w:rsidR="002D65C7" w:rsidRPr="0022599A" w:rsidRDefault="002D65C7" w:rsidP="002D65C7">
            <w:pPr>
              <w:spacing w:line="240" w:lineRule="atLeast"/>
              <w:jc w:val="right"/>
              <w:rPr>
                <w:bCs/>
                <w:i/>
                <w:sz w:val="24"/>
                <w:szCs w:val="24"/>
              </w:rPr>
            </w:pPr>
            <w:r w:rsidRPr="0022599A">
              <w:rPr>
                <w:bCs/>
                <w:i/>
                <w:sz w:val="24"/>
                <w:szCs w:val="24"/>
              </w:rPr>
              <w:t>от «</w:t>
            </w:r>
            <w:r w:rsidR="00C6628B" w:rsidRPr="0022599A">
              <w:rPr>
                <w:bCs/>
                <w:i/>
                <w:sz w:val="24"/>
                <w:szCs w:val="24"/>
              </w:rPr>
              <w:t>24</w:t>
            </w:r>
            <w:r w:rsidRPr="0022599A">
              <w:rPr>
                <w:bCs/>
                <w:i/>
                <w:sz w:val="24"/>
                <w:szCs w:val="24"/>
              </w:rPr>
              <w:t xml:space="preserve">» </w:t>
            </w:r>
            <w:r w:rsidR="00C6628B" w:rsidRPr="0022599A">
              <w:rPr>
                <w:bCs/>
                <w:i/>
                <w:sz w:val="24"/>
                <w:szCs w:val="24"/>
              </w:rPr>
              <w:t>сентября</w:t>
            </w:r>
            <w:r w:rsidRPr="0022599A">
              <w:rPr>
                <w:bCs/>
                <w:i/>
                <w:sz w:val="24"/>
                <w:szCs w:val="24"/>
              </w:rPr>
              <w:t xml:space="preserve"> 20</w:t>
            </w:r>
            <w:r w:rsidR="00C6628B" w:rsidRPr="0022599A">
              <w:rPr>
                <w:bCs/>
                <w:i/>
                <w:sz w:val="24"/>
                <w:szCs w:val="24"/>
              </w:rPr>
              <w:t>24</w:t>
            </w:r>
            <w:r w:rsidRPr="0022599A">
              <w:rPr>
                <w:bCs/>
                <w:i/>
                <w:sz w:val="24"/>
                <w:szCs w:val="24"/>
              </w:rPr>
              <w:t xml:space="preserve"> г. (протокол №</w:t>
            </w:r>
            <w:r w:rsidR="00C6628B" w:rsidRPr="0022599A">
              <w:rPr>
                <w:bCs/>
                <w:i/>
                <w:sz w:val="24"/>
                <w:szCs w:val="24"/>
              </w:rPr>
              <w:t>45</w:t>
            </w:r>
            <w:r w:rsidRPr="0022599A">
              <w:rPr>
                <w:bCs/>
                <w:i/>
                <w:sz w:val="24"/>
                <w:szCs w:val="24"/>
              </w:rPr>
              <w:t>)</w:t>
            </w:r>
          </w:p>
          <w:p w14:paraId="264C7F4B" w14:textId="6F81F18C" w:rsidR="00750F95" w:rsidRPr="0022599A" w:rsidRDefault="00750F95" w:rsidP="002D65C7">
            <w:pPr>
              <w:spacing w:line="240" w:lineRule="atLeast"/>
              <w:jc w:val="right"/>
              <w:rPr>
                <w:b/>
                <w:bCs/>
                <w:sz w:val="24"/>
                <w:szCs w:val="24"/>
              </w:rPr>
            </w:pPr>
          </w:p>
          <w:p w14:paraId="3BA0D4F5" w14:textId="77777777" w:rsidR="006412A4" w:rsidRPr="0022599A" w:rsidRDefault="006412A4" w:rsidP="002D65C7">
            <w:pPr>
              <w:spacing w:line="240" w:lineRule="atLeast"/>
              <w:jc w:val="right"/>
              <w:rPr>
                <w:b/>
                <w:bCs/>
                <w:sz w:val="24"/>
                <w:szCs w:val="24"/>
              </w:rPr>
            </w:pPr>
          </w:p>
          <w:p w14:paraId="671C8344" w14:textId="4E6F11F3" w:rsidR="00750F95" w:rsidRPr="0022599A" w:rsidRDefault="00750F95" w:rsidP="002D65C7">
            <w:pPr>
              <w:spacing w:line="240" w:lineRule="atLeast"/>
              <w:jc w:val="right"/>
              <w:rPr>
                <w:bCs/>
                <w:i/>
                <w:sz w:val="24"/>
                <w:szCs w:val="24"/>
              </w:rPr>
            </w:pPr>
            <w:r w:rsidRPr="0022599A">
              <w:rPr>
                <w:bCs/>
                <w:i/>
                <w:sz w:val="24"/>
                <w:szCs w:val="24"/>
              </w:rPr>
              <w:t>с Изменениями</w:t>
            </w:r>
            <w:r w:rsidR="00DE0EA9" w:rsidRPr="0022599A">
              <w:rPr>
                <w:bCs/>
                <w:i/>
                <w:sz w:val="24"/>
                <w:szCs w:val="24"/>
              </w:rPr>
              <w:t xml:space="preserve"> и дополнениями</w:t>
            </w:r>
            <w:r w:rsidRPr="0022599A">
              <w:rPr>
                <w:bCs/>
                <w:i/>
                <w:sz w:val="24"/>
                <w:szCs w:val="24"/>
              </w:rPr>
              <w:t xml:space="preserve"> №2, утвержденными</w:t>
            </w:r>
          </w:p>
          <w:p w14:paraId="64FE55FA" w14:textId="1199702D" w:rsidR="00750F95" w:rsidRPr="0022599A" w:rsidRDefault="00750F95" w:rsidP="002D65C7">
            <w:pPr>
              <w:spacing w:line="240" w:lineRule="atLeast"/>
              <w:jc w:val="right"/>
              <w:rPr>
                <w:bCs/>
                <w:i/>
                <w:sz w:val="24"/>
                <w:szCs w:val="24"/>
              </w:rPr>
            </w:pPr>
            <w:r w:rsidRPr="0022599A">
              <w:rPr>
                <w:bCs/>
                <w:i/>
                <w:sz w:val="24"/>
                <w:szCs w:val="24"/>
              </w:rPr>
              <w:t xml:space="preserve">решением Правления </w:t>
            </w:r>
          </w:p>
          <w:p w14:paraId="46711ED4" w14:textId="520E2C9D" w:rsidR="00750F95" w:rsidRPr="0022599A" w:rsidRDefault="00750F95" w:rsidP="002D65C7">
            <w:pPr>
              <w:spacing w:line="240" w:lineRule="atLeast"/>
              <w:jc w:val="right"/>
              <w:rPr>
                <w:bCs/>
                <w:i/>
                <w:sz w:val="24"/>
                <w:szCs w:val="24"/>
              </w:rPr>
            </w:pPr>
            <w:r w:rsidRPr="0022599A">
              <w:rPr>
                <w:bCs/>
                <w:i/>
                <w:sz w:val="24"/>
                <w:szCs w:val="24"/>
              </w:rPr>
              <w:t>ДО АО Банк ВТБ (Казахстан)</w:t>
            </w:r>
          </w:p>
          <w:p w14:paraId="04D25323" w14:textId="65FE8741" w:rsidR="00750F95" w:rsidRPr="0022599A" w:rsidRDefault="00750F95" w:rsidP="002D65C7">
            <w:pPr>
              <w:spacing w:line="240" w:lineRule="atLeast"/>
              <w:jc w:val="right"/>
              <w:rPr>
                <w:b/>
                <w:bCs/>
                <w:sz w:val="24"/>
                <w:szCs w:val="24"/>
              </w:rPr>
            </w:pPr>
            <w:r w:rsidRPr="0022599A">
              <w:rPr>
                <w:bCs/>
                <w:i/>
                <w:sz w:val="24"/>
                <w:szCs w:val="24"/>
              </w:rPr>
              <w:t>от «</w:t>
            </w:r>
            <w:r w:rsidR="007B7374">
              <w:rPr>
                <w:bCs/>
                <w:i/>
                <w:sz w:val="24"/>
                <w:szCs w:val="24"/>
              </w:rPr>
              <w:t>04</w:t>
            </w:r>
            <w:r w:rsidRPr="0022599A">
              <w:rPr>
                <w:bCs/>
                <w:i/>
                <w:sz w:val="24"/>
                <w:szCs w:val="24"/>
              </w:rPr>
              <w:t xml:space="preserve">» </w:t>
            </w:r>
            <w:r w:rsidR="007B7374">
              <w:rPr>
                <w:bCs/>
                <w:i/>
                <w:sz w:val="24"/>
                <w:szCs w:val="24"/>
              </w:rPr>
              <w:t>ноября</w:t>
            </w:r>
            <w:r w:rsidRPr="0022599A">
              <w:rPr>
                <w:bCs/>
                <w:i/>
                <w:sz w:val="24"/>
                <w:szCs w:val="24"/>
              </w:rPr>
              <w:t xml:space="preserve"> 20</w:t>
            </w:r>
            <w:r w:rsidR="007B7374">
              <w:rPr>
                <w:bCs/>
                <w:i/>
                <w:sz w:val="24"/>
                <w:szCs w:val="24"/>
              </w:rPr>
              <w:t xml:space="preserve">25 </w:t>
            </w:r>
            <w:r w:rsidRPr="0022599A">
              <w:rPr>
                <w:bCs/>
                <w:i/>
                <w:sz w:val="24"/>
                <w:szCs w:val="24"/>
              </w:rPr>
              <w:t>г. (протокол №</w:t>
            </w:r>
            <w:r w:rsidR="007B7374">
              <w:rPr>
                <w:bCs/>
                <w:i/>
                <w:sz w:val="24"/>
                <w:szCs w:val="24"/>
              </w:rPr>
              <w:t>51</w:t>
            </w:r>
            <w:r w:rsidRPr="0022599A">
              <w:rPr>
                <w:bCs/>
                <w:i/>
                <w:sz w:val="24"/>
                <w:szCs w:val="24"/>
              </w:rPr>
              <w:t>)</w:t>
            </w:r>
          </w:p>
          <w:p w14:paraId="2B5C4E39" w14:textId="402C10F1" w:rsidR="002D65C7" w:rsidRPr="0022599A" w:rsidRDefault="002D65C7" w:rsidP="002D65C7">
            <w:pPr>
              <w:spacing w:line="240" w:lineRule="atLeast"/>
              <w:jc w:val="right"/>
              <w:rPr>
                <w:b/>
                <w:bCs/>
                <w:sz w:val="24"/>
                <w:szCs w:val="24"/>
              </w:rPr>
            </w:pPr>
          </w:p>
        </w:tc>
      </w:tr>
    </w:tbl>
    <w:bookmarkEnd w:id="1"/>
    <w:bookmarkEnd w:id="2"/>
    <w:p w14:paraId="351B2235" w14:textId="5836D70E" w:rsidR="00B4447F" w:rsidRPr="0022599A" w:rsidRDefault="001C2A77" w:rsidP="00B4447F">
      <w:pPr>
        <w:spacing w:line="240" w:lineRule="atLeast"/>
        <w:jc w:val="center"/>
        <w:rPr>
          <w:b/>
          <w:bCs/>
          <w:color w:val="000000"/>
          <w:sz w:val="24"/>
          <w:szCs w:val="24"/>
        </w:rPr>
      </w:pPr>
      <w:r w:rsidRPr="0022599A">
        <w:rPr>
          <w:b/>
          <w:bCs/>
          <w:color w:val="000000"/>
          <w:sz w:val="24"/>
          <w:szCs w:val="24"/>
        </w:rPr>
        <w:tab/>
      </w:r>
      <w:r w:rsidRPr="0022599A">
        <w:rPr>
          <w:b/>
          <w:bCs/>
          <w:color w:val="000000"/>
          <w:sz w:val="24"/>
          <w:szCs w:val="24"/>
        </w:rPr>
        <w:tab/>
      </w:r>
      <w:r w:rsidRPr="0022599A">
        <w:rPr>
          <w:b/>
          <w:bCs/>
          <w:color w:val="000000"/>
          <w:sz w:val="24"/>
          <w:szCs w:val="24"/>
        </w:rPr>
        <w:tab/>
      </w:r>
    </w:p>
    <w:p w14:paraId="72871F3C" w14:textId="3962F3BA" w:rsidR="001C2A77" w:rsidRPr="0022599A" w:rsidRDefault="001C2A77" w:rsidP="00B4447F">
      <w:pPr>
        <w:spacing w:line="240" w:lineRule="atLeast"/>
        <w:jc w:val="center"/>
        <w:rPr>
          <w:b/>
          <w:bCs/>
          <w:color w:val="000000"/>
          <w:sz w:val="24"/>
          <w:szCs w:val="24"/>
        </w:rPr>
      </w:pPr>
      <w:r w:rsidRPr="0022599A">
        <w:rPr>
          <w:b/>
          <w:bCs/>
          <w:color w:val="000000"/>
          <w:sz w:val="24"/>
          <w:szCs w:val="24"/>
        </w:rPr>
        <w:tab/>
      </w:r>
      <w:r w:rsidRPr="0022599A">
        <w:rPr>
          <w:b/>
          <w:bCs/>
          <w:color w:val="000000"/>
          <w:sz w:val="24"/>
          <w:szCs w:val="24"/>
        </w:rPr>
        <w:tab/>
      </w:r>
      <w:r w:rsidRPr="0022599A">
        <w:rPr>
          <w:b/>
          <w:bCs/>
          <w:color w:val="000000"/>
          <w:sz w:val="24"/>
          <w:szCs w:val="24"/>
        </w:rPr>
        <w:tab/>
      </w:r>
      <w:r w:rsidRPr="0022599A">
        <w:rPr>
          <w:b/>
          <w:bCs/>
          <w:color w:val="000000"/>
          <w:sz w:val="24"/>
          <w:szCs w:val="24"/>
        </w:rPr>
        <w:tab/>
      </w:r>
      <w:r w:rsidRPr="0022599A">
        <w:rPr>
          <w:b/>
          <w:bCs/>
          <w:color w:val="000000"/>
          <w:sz w:val="24"/>
          <w:szCs w:val="24"/>
        </w:rPr>
        <w:tab/>
      </w:r>
    </w:p>
    <w:p w14:paraId="6CFC14FB" w14:textId="77777777" w:rsidR="00B4447F" w:rsidRPr="0022599A" w:rsidRDefault="00B4447F" w:rsidP="00B4447F">
      <w:pPr>
        <w:spacing w:line="240" w:lineRule="atLeast"/>
        <w:jc w:val="center"/>
        <w:rPr>
          <w:b/>
          <w:bCs/>
          <w:color w:val="000000"/>
          <w:sz w:val="24"/>
          <w:szCs w:val="24"/>
        </w:rPr>
      </w:pPr>
    </w:p>
    <w:p w14:paraId="1DBDD733" w14:textId="77777777" w:rsidR="00B4447F" w:rsidRPr="0022599A" w:rsidRDefault="00B4447F" w:rsidP="00B4447F">
      <w:pPr>
        <w:spacing w:line="240" w:lineRule="atLeast"/>
        <w:jc w:val="center"/>
        <w:rPr>
          <w:b/>
          <w:bCs/>
          <w:color w:val="000000"/>
          <w:sz w:val="24"/>
          <w:szCs w:val="24"/>
        </w:rPr>
      </w:pPr>
    </w:p>
    <w:p w14:paraId="594CC8D9" w14:textId="163F87FB" w:rsidR="00B4447F" w:rsidRPr="0022599A" w:rsidRDefault="00B4447F" w:rsidP="00C6628B">
      <w:pPr>
        <w:spacing w:line="240" w:lineRule="atLeast"/>
        <w:rPr>
          <w:b/>
          <w:bCs/>
          <w:color w:val="000000"/>
          <w:sz w:val="24"/>
          <w:szCs w:val="24"/>
        </w:rPr>
      </w:pPr>
    </w:p>
    <w:p w14:paraId="71C20B8A" w14:textId="77777777" w:rsidR="00B4447F" w:rsidRPr="0022599A" w:rsidRDefault="00B4447F" w:rsidP="00B4447F">
      <w:pPr>
        <w:spacing w:line="240" w:lineRule="atLeast"/>
        <w:jc w:val="center"/>
        <w:rPr>
          <w:b/>
          <w:bCs/>
          <w:color w:val="000000"/>
          <w:sz w:val="24"/>
          <w:szCs w:val="24"/>
        </w:rPr>
      </w:pPr>
    </w:p>
    <w:p w14:paraId="3C419DC0" w14:textId="77777777" w:rsidR="00B4447F" w:rsidRPr="0022599A" w:rsidRDefault="00B4447F" w:rsidP="00B4447F">
      <w:pPr>
        <w:spacing w:line="240" w:lineRule="atLeast"/>
        <w:jc w:val="center"/>
        <w:rPr>
          <w:b/>
          <w:bCs/>
          <w:color w:val="000000"/>
          <w:sz w:val="24"/>
          <w:szCs w:val="24"/>
        </w:rPr>
      </w:pPr>
    </w:p>
    <w:p w14:paraId="4CF0AE05" w14:textId="77777777" w:rsidR="00047A12" w:rsidRPr="0022599A" w:rsidRDefault="00F504E1" w:rsidP="00F504E1">
      <w:pPr>
        <w:pStyle w:val="Default"/>
        <w:spacing w:line="240" w:lineRule="atLeast"/>
        <w:jc w:val="center"/>
        <w:rPr>
          <w:b/>
          <w:lang w:val="kk-KZ"/>
        </w:rPr>
      </w:pPr>
      <w:r w:rsidRPr="0022599A">
        <w:rPr>
          <w:b/>
          <w:bCs/>
          <w:lang w:val="kk-KZ"/>
        </w:rPr>
        <w:t>Банк</w:t>
      </w:r>
      <w:r w:rsidRPr="0022599A">
        <w:rPr>
          <w:b/>
          <w:lang w:val="kk-KZ"/>
        </w:rPr>
        <w:t xml:space="preserve"> ВТБ (Қазақстан) АҚ ЕҰ </w:t>
      </w:r>
    </w:p>
    <w:p w14:paraId="615D5921" w14:textId="77777777" w:rsidR="00047A12" w:rsidRPr="0022599A" w:rsidRDefault="00EC1753" w:rsidP="00F504E1">
      <w:pPr>
        <w:pStyle w:val="Default"/>
        <w:spacing w:line="240" w:lineRule="atLeast"/>
        <w:jc w:val="center"/>
        <w:rPr>
          <w:b/>
          <w:lang w:val="kk-KZ"/>
        </w:rPr>
      </w:pPr>
      <w:r w:rsidRPr="0022599A">
        <w:rPr>
          <w:b/>
          <w:bCs/>
          <w:lang w:val="kk-KZ"/>
        </w:rPr>
        <w:t xml:space="preserve">Интернет - </w:t>
      </w:r>
      <w:r w:rsidR="00F504E1" w:rsidRPr="0022599A">
        <w:rPr>
          <w:b/>
          <w:lang w:val="kk-KZ"/>
        </w:rPr>
        <w:t>Э</w:t>
      </w:r>
      <w:r w:rsidR="00F504E1" w:rsidRPr="0022599A">
        <w:rPr>
          <w:b/>
        </w:rPr>
        <w:t>квайринг</w:t>
      </w:r>
      <w:r w:rsidR="00F504E1" w:rsidRPr="0022599A">
        <w:rPr>
          <w:b/>
          <w:lang w:val="kk-KZ"/>
        </w:rPr>
        <w:t xml:space="preserve"> </w:t>
      </w:r>
      <w:r w:rsidR="00047A12" w:rsidRPr="0022599A">
        <w:rPr>
          <w:b/>
          <w:lang w:val="kk-KZ"/>
        </w:rPr>
        <w:t>қызметін көрсету туралы</w:t>
      </w:r>
    </w:p>
    <w:p w14:paraId="1019F02B" w14:textId="26666B15" w:rsidR="00BE5910" w:rsidRPr="0022599A" w:rsidRDefault="00047A12" w:rsidP="00B4447F">
      <w:pPr>
        <w:pStyle w:val="Default"/>
        <w:spacing w:line="240" w:lineRule="atLeast"/>
        <w:jc w:val="center"/>
        <w:rPr>
          <w:b/>
          <w:bCs/>
        </w:rPr>
      </w:pPr>
      <w:r w:rsidRPr="0022599A">
        <w:rPr>
          <w:b/>
          <w:lang w:val="kk-KZ"/>
        </w:rPr>
        <w:t xml:space="preserve"> </w:t>
      </w:r>
      <w:r w:rsidR="00F504E1" w:rsidRPr="0022599A">
        <w:rPr>
          <w:b/>
          <w:bCs/>
          <w:lang w:val="kk-KZ"/>
        </w:rPr>
        <w:t>шарт</w:t>
      </w:r>
      <w:r w:rsidR="00EC1753" w:rsidRPr="0022599A">
        <w:rPr>
          <w:b/>
          <w:bCs/>
          <w:lang w:val="kk-KZ"/>
        </w:rPr>
        <w:t xml:space="preserve"> (</w:t>
      </w:r>
      <w:r w:rsidR="0076247C" w:rsidRPr="0022599A">
        <w:rPr>
          <w:b/>
          <w:bCs/>
          <w:lang w:val="kk-KZ"/>
        </w:rPr>
        <w:t>қосылу</w:t>
      </w:r>
      <w:r w:rsidR="00EC1753" w:rsidRPr="0022599A">
        <w:rPr>
          <w:b/>
          <w:bCs/>
          <w:lang w:val="kk-KZ"/>
        </w:rPr>
        <w:t xml:space="preserve"> </w:t>
      </w:r>
      <w:r w:rsidRPr="0022599A">
        <w:rPr>
          <w:b/>
          <w:bCs/>
          <w:lang w:val="kk-KZ"/>
        </w:rPr>
        <w:t>талаптарымен</w:t>
      </w:r>
      <w:r w:rsidR="00EC1753" w:rsidRPr="0022599A">
        <w:rPr>
          <w:b/>
          <w:bCs/>
          <w:lang w:val="kk-KZ"/>
        </w:rPr>
        <w:t>)</w:t>
      </w:r>
      <w:bookmarkStart w:id="3" w:name="OLE_LINK4"/>
      <w:bookmarkStart w:id="4" w:name="OLE_LINK62"/>
      <w:bookmarkStart w:id="5" w:name="OLE_LINK1"/>
      <w:r w:rsidR="00A80A99" w:rsidRPr="0022599A">
        <w:rPr>
          <w:b/>
          <w:bCs/>
          <w:lang w:val="kk-KZ"/>
        </w:rPr>
        <w:t>/</w:t>
      </w:r>
      <w:r w:rsidR="00B4447F" w:rsidRPr="0022599A">
        <w:rPr>
          <w:b/>
          <w:bCs/>
        </w:rPr>
        <w:t>Договор</w:t>
      </w:r>
      <w:r w:rsidR="00BE5910" w:rsidRPr="0022599A">
        <w:rPr>
          <w:b/>
          <w:bCs/>
        </w:rPr>
        <w:t xml:space="preserve"> </w:t>
      </w:r>
      <w:bookmarkStart w:id="6" w:name="OLE_LINK63"/>
      <w:r w:rsidR="00BE5910" w:rsidRPr="0022599A">
        <w:rPr>
          <w:b/>
          <w:bCs/>
        </w:rPr>
        <w:t>о предоставлении услуг</w:t>
      </w:r>
    </w:p>
    <w:bookmarkEnd w:id="6"/>
    <w:p w14:paraId="4C476C16" w14:textId="66DDD84D" w:rsidR="0002693C" w:rsidRPr="0022599A" w:rsidRDefault="00B4447F" w:rsidP="00B4447F">
      <w:pPr>
        <w:pStyle w:val="Default"/>
        <w:spacing w:line="240" w:lineRule="atLeast"/>
        <w:jc w:val="center"/>
        <w:rPr>
          <w:b/>
          <w:bCs/>
        </w:rPr>
      </w:pPr>
      <w:r w:rsidRPr="0022599A">
        <w:rPr>
          <w:b/>
          <w:bCs/>
        </w:rPr>
        <w:t xml:space="preserve"> </w:t>
      </w:r>
      <w:r w:rsidR="00BE5910" w:rsidRPr="0022599A">
        <w:rPr>
          <w:b/>
          <w:bCs/>
        </w:rPr>
        <w:t>И</w:t>
      </w:r>
      <w:r w:rsidR="002F648C" w:rsidRPr="0022599A">
        <w:rPr>
          <w:b/>
          <w:bCs/>
        </w:rPr>
        <w:t xml:space="preserve">нтернет - </w:t>
      </w:r>
      <w:r w:rsidRPr="0022599A">
        <w:rPr>
          <w:b/>
          <w:bCs/>
        </w:rPr>
        <w:t xml:space="preserve">эквайринга </w:t>
      </w:r>
      <w:r w:rsidR="00BE5910" w:rsidRPr="0022599A">
        <w:rPr>
          <w:b/>
          <w:bCs/>
        </w:rPr>
        <w:t>ДО АО Банк ВТБ (Казахстан)</w:t>
      </w:r>
    </w:p>
    <w:p w14:paraId="79298FBF" w14:textId="2255B42F" w:rsidR="00BE5910" w:rsidRPr="0022599A" w:rsidRDefault="009C65FF" w:rsidP="00BE5910">
      <w:pPr>
        <w:pStyle w:val="Default"/>
        <w:spacing w:line="240" w:lineRule="atLeast"/>
        <w:jc w:val="center"/>
        <w:rPr>
          <w:b/>
          <w:bCs/>
        </w:rPr>
      </w:pPr>
      <w:r w:rsidRPr="0022599A">
        <w:rPr>
          <w:b/>
          <w:bCs/>
        </w:rPr>
        <w:t>(на условиях присоединения)</w:t>
      </w:r>
      <w:r w:rsidR="00BE5910" w:rsidRPr="0022599A">
        <w:rPr>
          <w:b/>
          <w:bCs/>
        </w:rPr>
        <w:t xml:space="preserve"> </w:t>
      </w:r>
    </w:p>
    <w:bookmarkEnd w:id="3"/>
    <w:bookmarkEnd w:id="4"/>
    <w:p w14:paraId="79080DFE" w14:textId="5B020FEB" w:rsidR="00B4447F" w:rsidRPr="0022599A" w:rsidRDefault="00B4447F" w:rsidP="00B4447F">
      <w:pPr>
        <w:pStyle w:val="Default"/>
        <w:spacing w:line="240" w:lineRule="atLeast"/>
        <w:jc w:val="center"/>
        <w:rPr>
          <w:b/>
          <w:bCs/>
        </w:rPr>
      </w:pPr>
    </w:p>
    <w:bookmarkEnd w:id="5"/>
    <w:p w14:paraId="3F1F66FB" w14:textId="77777777" w:rsidR="00643A90" w:rsidRPr="0022599A" w:rsidRDefault="00643A90" w:rsidP="00B4447F">
      <w:pPr>
        <w:pStyle w:val="Default"/>
        <w:spacing w:line="240" w:lineRule="atLeast"/>
        <w:jc w:val="center"/>
        <w:rPr>
          <w:b/>
          <w:bCs/>
        </w:rPr>
      </w:pPr>
    </w:p>
    <w:p w14:paraId="450DBF5C" w14:textId="77777777" w:rsidR="00B4447F" w:rsidRPr="0022599A" w:rsidRDefault="00B4447F" w:rsidP="00B4447F">
      <w:pPr>
        <w:spacing w:line="240" w:lineRule="atLeast"/>
        <w:jc w:val="both"/>
        <w:rPr>
          <w:color w:val="000000"/>
          <w:sz w:val="24"/>
          <w:szCs w:val="24"/>
        </w:rPr>
      </w:pPr>
    </w:p>
    <w:p w14:paraId="3B731074" w14:textId="77777777" w:rsidR="00B4447F" w:rsidRPr="0022599A" w:rsidRDefault="00B4447F" w:rsidP="00B4447F">
      <w:pPr>
        <w:spacing w:line="240" w:lineRule="atLeast"/>
        <w:jc w:val="both"/>
        <w:rPr>
          <w:color w:val="000000"/>
          <w:sz w:val="24"/>
          <w:szCs w:val="24"/>
        </w:rPr>
      </w:pPr>
    </w:p>
    <w:p w14:paraId="484AF86C" w14:textId="77777777" w:rsidR="00B4447F" w:rsidRPr="0022599A" w:rsidRDefault="00B4447F" w:rsidP="00B4447F">
      <w:pPr>
        <w:spacing w:line="240" w:lineRule="atLeast"/>
        <w:jc w:val="both"/>
        <w:rPr>
          <w:color w:val="000000"/>
          <w:sz w:val="24"/>
          <w:szCs w:val="24"/>
        </w:rPr>
      </w:pPr>
    </w:p>
    <w:p w14:paraId="7F292F9B" w14:textId="2AE985B9" w:rsidR="00B4447F" w:rsidRPr="0022599A" w:rsidRDefault="00DB46D5" w:rsidP="00DB46D5">
      <w:pPr>
        <w:tabs>
          <w:tab w:val="left" w:pos="8460"/>
        </w:tabs>
        <w:spacing w:line="240" w:lineRule="atLeast"/>
        <w:jc w:val="both"/>
        <w:rPr>
          <w:color w:val="000000"/>
          <w:sz w:val="24"/>
          <w:szCs w:val="24"/>
        </w:rPr>
      </w:pPr>
      <w:r w:rsidRPr="0022599A">
        <w:rPr>
          <w:color w:val="000000"/>
          <w:sz w:val="24"/>
          <w:szCs w:val="24"/>
        </w:rPr>
        <w:tab/>
      </w:r>
    </w:p>
    <w:p w14:paraId="6A144E7C" w14:textId="77777777" w:rsidR="00B4447F" w:rsidRPr="0022599A" w:rsidRDefault="00B4447F" w:rsidP="00B4447F">
      <w:pPr>
        <w:spacing w:line="240" w:lineRule="atLeast"/>
        <w:jc w:val="both"/>
        <w:rPr>
          <w:color w:val="000000"/>
          <w:sz w:val="24"/>
          <w:szCs w:val="24"/>
        </w:rPr>
      </w:pPr>
    </w:p>
    <w:p w14:paraId="2813CA95" w14:textId="77777777" w:rsidR="00B4447F" w:rsidRPr="0022599A" w:rsidRDefault="00B4447F" w:rsidP="00B4447F">
      <w:pPr>
        <w:spacing w:line="240" w:lineRule="atLeast"/>
        <w:jc w:val="both"/>
        <w:rPr>
          <w:color w:val="000000"/>
          <w:sz w:val="24"/>
          <w:szCs w:val="24"/>
        </w:rPr>
      </w:pPr>
    </w:p>
    <w:p w14:paraId="1A4F804F" w14:textId="77777777" w:rsidR="00B4447F" w:rsidRPr="0022599A" w:rsidRDefault="00B4447F" w:rsidP="00B4447F">
      <w:pPr>
        <w:spacing w:line="240" w:lineRule="atLeast"/>
        <w:jc w:val="both"/>
        <w:rPr>
          <w:color w:val="000000"/>
          <w:sz w:val="24"/>
          <w:szCs w:val="24"/>
        </w:rPr>
      </w:pPr>
    </w:p>
    <w:p w14:paraId="76FA29CB" w14:textId="77777777" w:rsidR="00B4447F" w:rsidRPr="0022599A" w:rsidRDefault="00B4447F" w:rsidP="00B4447F">
      <w:pPr>
        <w:spacing w:line="240" w:lineRule="atLeast"/>
        <w:jc w:val="both"/>
        <w:rPr>
          <w:color w:val="000000"/>
          <w:sz w:val="24"/>
          <w:szCs w:val="24"/>
        </w:rPr>
      </w:pPr>
    </w:p>
    <w:p w14:paraId="76223B71" w14:textId="77777777" w:rsidR="00B4447F" w:rsidRPr="0022599A" w:rsidRDefault="00B4447F" w:rsidP="00B4447F">
      <w:pPr>
        <w:spacing w:line="240" w:lineRule="atLeast"/>
        <w:jc w:val="both"/>
        <w:rPr>
          <w:color w:val="000000"/>
          <w:sz w:val="24"/>
          <w:szCs w:val="24"/>
        </w:rPr>
      </w:pPr>
    </w:p>
    <w:p w14:paraId="1A4F5111" w14:textId="312BCA24" w:rsidR="00B4447F" w:rsidRPr="0022599A" w:rsidRDefault="00B4447F" w:rsidP="00B4447F">
      <w:pPr>
        <w:spacing w:line="240" w:lineRule="atLeast"/>
        <w:jc w:val="both"/>
        <w:rPr>
          <w:color w:val="000000"/>
          <w:sz w:val="24"/>
          <w:szCs w:val="24"/>
        </w:rPr>
      </w:pPr>
    </w:p>
    <w:p w14:paraId="77F6A2B6" w14:textId="03820E0D" w:rsidR="0050770B" w:rsidRPr="0022599A" w:rsidRDefault="0050770B" w:rsidP="00B4447F">
      <w:pPr>
        <w:spacing w:line="240" w:lineRule="atLeast"/>
        <w:jc w:val="both"/>
        <w:rPr>
          <w:color w:val="000000"/>
          <w:sz w:val="24"/>
          <w:szCs w:val="24"/>
        </w:rPr>
      </w:pPr>
    </w:p>
    <w:p w14:paraId="2F61A7F8" w14:textId="77777777" w:rsidR="0050770B" w:rsidRPr="0022599A" w:rsidRDefault="0050770B" w:rsidP="00B4447F">
      <w:pPr>
        <w:spacing w:line="240" w:lineRule="atLeast"/>
        <w:jc w:val="both"/>
        <w:rPr>
          <w:color w:val="000000"/>
          <w:sz w:val="24"/>
          <w:szCs w:val="24"/>
        </w:rPr>
      </w:pPr>
    </w:p>
    <w:p w14:paraId="389252FA" w14:textId="38133FB9" w:rsidR="00B4447F" w:rsidRPr="0022599A" w:rsidRDefault="00B4447F" w:rsidP="00B4447F">
      <w:pPr>
        <w:spacing w:line="240" w:lineRule="atLeast"/>
        <w:jc w:val="both"/>
        <w:rPr>
          <w:color w:val="000000"/>
          <w:sz w:val="24"/>
          <w:szCs w:val="24"/>
        </w:rPr>
      </w:pPr>
    </w:p>
    <w:p w14:paraId="60861F4E" w14:textId="36594943" w:rsidR="00B4447F" w:rsidRPr="0022599A" w:rsidRDefault="00B4447F" w:rsidP="00B4447F">
      <w:pPr>
        <w:spacing w:line="240" w:lineRule="atLeast"/>
        <w:jc w:val="center"/>
        <w:rPr>
          <w:color w:val="000000"/>
          <w:sz w:val="24"/>
          <w:szCs w:val="24"/>
        </w:rPr>
      </w:pPr>
      <w:r w:rsidRPr="0022599A">
        <w:rPr>
          <w:color w:val="000000"/>
          <w:sz w:val="24"/>
          <w:szCs w:val="24"/>
        </w:rPr>
        <w:t>Алматы, 20</w:t>
      </w:r>
      <w:r w:rsidR="00621ADE" w:rsidRPr="0022599A">
        <w:rPr>
          <w:color w:val="000000"/>
          <w:sz w:val="24"/>
          <w:szCs w:val="24"/>
        </w:rPr>
        <w:t>2</w:t>
      </w:r>
      <w:r w:rsidR="00885D7C" w:rsidRPr="0022599A">
        <w:rPr>
          <w:color w:val="000000"/>
          <w:sz w:val="24"/>
          <w:szCs w:val="24"/>
        </w:rPr>
        <w:t>4</w:t>
      </w:r>
    </w:p>
    <w:p w14:paraId="5BB87059" w14:textId="77777777" w:rsidR="001C2A77" w:rsidRPr="0022599A" w:rsidRDefault="001C2A77" w:rsidP="00B4447F">
      <w:pPr>
        <w:spacing w:line="240" w:lineRule="atLeast"/>
        <w:jc w:val="center"/>
        <w:rPr>
          <w:color w:val="000000"/>
          <w:sz w:val="24"/>
          <w:szCs w:val="24"/>
        </w:rPr>
      </w:pP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739"/>
        <w:gridCol w:w="4365"/>
      </w:tblGrid>
      <w:tr w:rsidR="00D6408B" w:rsidRPr="0022599A" w14:paraId="5F6432C9" w14:textId="77777777" w:rsidTr="00A6141C">
        <w:tc>
          <w:tcPr>
            <w:tcW w:w="4820" w:type="dxa"/>
            <w:shd w:val="clear" w:color="auto" w:fill="auto"/>
          </w:tcPr>
          <w:p w14:paraId="66C5F4A8" w14:textId="3E2BE14D" w:rsidR="00692099" w:rsidRPr="0022599A" w:rsidRDefault="008F34E2" w:rsidP="00F862C1">
            <w:pPr>
              <w:suppressLineNumbers/>
              <w:suppressAutoHyphens/>
              <w:jc w:val="both"/>
              <w:rPr>
                <w:sz w:val="24"/>
                <w:szCs w:val="24"/>
                <w:lang w:val="kk-KZ"/>
              </w:rPr>
            </w:pPr>
            <w:r w:rsidRPr="0022599A">
              <w:rPr>
                <w:sz w:val="24"/>
                <w:szCs w:val="24"/>
                <w:lang w:val="kk-KZ"/>
              </w:rPr>
              <w:t xml:space="preserve">    </w:t>
            </w:r>
            <w:r w:rsidR="00EC1753" w:rsidRPr="0022599A">
              <w:rPr>
                <w:sz w:val="24"/>
                <w:szCs w:val="24"/>
                <w:lang w:val="kk-KZ"/>
              </w:rPr>
              <w:t>Осы Банк ВТБ (Қазақстан) АҚ Е</w:t>
            </w:r>
            <w:r w:rsidR="0076247C" w:rsidRPr="0022599A">
              <w:rPr>
                <w:sz w:val="24"/>
                <w:szCs w:val="24"/>
                <w:lang w:val="kk-KZ"/>
              </w:rPr>
              <w:t>Ұ</w:t>
            </w:r>
            <w:r w:rsidR="00EC1753" w:rsidRPr="0022599A">
              <w:rPr>
                <w:sz w:val="24"/>
                <w:szCs w:val="24"/>
                <w:lang w:val="kk-KZ"/>
              </w:rPr>
              <w:t xml:space="preserve"> Интернет-эквайрин</w:t>
            </w:r>
            <w:r w:rsidR="0032486E" w:rsidRPr="0022599A">
              <w:rPr>
                <w:sz w:val="24"/>
                <w:szCs w:val="24"/>
                <w:lang w:val="kk-KZ"/>
              </w:rPr>
              <w:t>г</w:t>
            </w:r>
            <w:r w:rsidR="00047A12" w:rsidRPr="0022599A">
              <w:rPr>
                <w:sz w:val="24"/>
                <w:szCs w:val="24"/>
                <w:lang w:val="kk-KZ"/>
              </w:rPr>
              <w:t xml:space="preserve"> қызметін көрсету туралы Шарт </w:t>
            </w:r>
            <w:r w:rsidR="00B3338F" w:rsidRPr="0022599A">
              <w:rPr>
                <w:sz w:val="24"/>
                <w:szCs w:val="24"/>
                <w:lang w:val="kk-KZ"/>
              </w:rPr>
              <w:t xml:space="preserve">(бұдан әрі – Шарт) </w:t>
            </w:r>
            <w:r w:rsidR="00047A12" w:rsidRPr="0022599A">
              <w:rPr>
                <w:sz w:val="24"/>
                <w:szCs w:val="24"/>
                <w:lang w:val="kk-KZ"/>
              </w:rPr>
              <w:t xml:space="preserve">(қосылу талаптарымен) </w:t>
            </w:r>
            <w:r w:rsidR="00B3338F" w:rsidRPr="0022599A">
              <w:rPr>
                <w:sz w:val="24"/>
                <w:szCs w:val="24"/>
                <w:lang w:val="kk-KZ"/>
              </w:rPr>
              <w:t xml:space="preserve">(барлық өзгерістермен / толықтырулармен) Интернет желісінде Банк ВТБ (Қазақстан) АҚ ЕҰ (бұдан әрі – Банк) </w:t>
            </w:r>
            <w:hyperlink r:id="rId8" w:history="1">
              <w:r w:rsidR="00B3338F" w:rsidRPr="0022599A">
                <w:rPr>
                  <w:rStyle w:val="afe"/>
                  <w:color w:val="auto"/>
                  <w:sz w:val="24"/>
                  <w:szCs w:val="24"/>
                  <w:lang w:val="kk-KZ"/>
                </w:rPr>
                <w:t>www.vtb-bank.kz</w:t>
              </w:r>
            </w:hyperlink>
            <w:r w:rsidR="00B3338F" w:rsidRPr="0022599A">
              <w:rPr>
                <w:sz w:val="24"/>
                <w:szCs w:val="24"/>
                <w:lang w:val="kk-KZ"/>
              </w:rPr>
              <w:t xml:space="preserve"> мекен</w:t>
            </w:r>
            <w:r w:rsidR="00E355E5" w:rsidRPr="0022599A">
              <w:rPr>
                <w:sz w:val="24"/>
                <w:szCs w:val="24"/>
                <w:lang w:val="kk-KZ"/>
              </w:rPr>
              <w:t>-</w:t>
            </w:r>
            <w:r w:rsidR="00B3338F" w:rsidRPr="0022599A">
              <w:rPr>
                <w:sz w:val="24"/>
                <w:szCs w:val="24"/>
                <w:lang w:val="kk-KZ"/>
              </w:rPr>
              <w:t xml:space="preserve">жайы бойынша ресми сайтында орналастырылған, </w:t>
            </w:r>
            <w:r w:rsidR="004A35C2" w:rsidRPr="0022599A">
              <w:rPr>
                <w:sz w:val="24"/>
                <w:szCs w:val="24"/>
                <w:lang w:val="kk-KZ"/>
              </w:rPr>
              <w:t xml:space="preserve">Қазақстан Республикасы Азаматтық кодексінің 389-бабының ережелеріне сәйкес жасалатын қосылу шарты болып табылады және </w:t>
            </w:r>
            <w:r w:rsidR="00EC1753" w:rsidRPr="0022599A">
              <w:rPr>
                <w:sz w:val="24"/>
                <w:szCs w:val="24"/>
                <w:lang w:val="kk-KZ"/>
              </w:rPr>
              <w:t>заңды тұлға және о</w:t>
            </w:r>
            <w:r w:rsidR="00B3338F" w:rsidRPr="0022599A">
              <w:rPr>
                <w:sz w:val="24"/>
                <w:szCs w:val="24"/>
                <w:lang w:val="kk-KZ"/>
              </w:rPr>
              <w:t>н</w:t>
            </w:r>
            <w:r w:rsidR="00EC1753" w:rsidRPr="0022599A">
              <w:rPr>
                <w:sz w:val="24"/>
                <w:szCs w:val="24"/>
                <w:lang w:val="kk-KZ"/>
              </w:rPr>
              <w:t>ың оқшау</w:t>
            </w:r>
            <w:r w:rsidR="0076247C" w:rsidRPr="0022599A">
              <w:rPr>
                <w:sz w:val="24"/>
                <w:szCs w:val="24"/>
                <w:lang w:val="kk-KZ"/>
              </w:rPr>
              <w:t>ланған</w:t>
            </w:r>
            <w:r w:rsidR="00EC1753" w:rsidRPr="0022599A">
              <w:rPr>
                <w:sz w:val="24"/>
                <w:szCs w:val="24"/>
                <w:lang w:val="kk-KZ"/>
              </w:rPr>
              <w:t xml:space="preserve"> бөлімше</w:t>
            </w:r>
            <w:r w:rsidR="00047A12" w:rsidRPr="0022599A">
              <w:rPr>
                <w:sz w:val="24"/>
                <w:szCs w:val="24"/>
                <w:lang w:val="kk-KZ"/>
              </w:rPr>
              <w:t>лері (филиалдары, өкілдіктері)</w:t>
            </w:r>
            <w:r w:rsidR="00EC081B" w:rsidRPr="0022599A">
              <w:rPr>
                <w:sz w:val="24"/>
                <w:szCs w:val="24"/>
                <w:lang w:val="kk-KZ"/>
              </w:rPr>
              <w:t>, кәсіпкерлік қызметті жүзеге асыратын жеке тұлға / шаруа (фермер) қожалығы / жеке нотариус / адвокат / кәсіби медиатор / жеке сот орындаушысы</w:t>
            </w:r>
            <w:r w:rsidR="00047A12" w:rsidRPr="0022599A">
              <w:rPr>
                <w:sz w:val="24"/>
                <w:szCs w:val="24"/>
                <w:lang w:val="kk-KZ"/>
              </w:rPr>
              <w:t xml:space="preserve"> </w:t>
            </w:r>
            <w:r w:rsidR="00EC1753" w:rsidRPr="0022599A">
              <w:rPr>
                <w:sz w:val="24"/>
                <w:szCs w:val="24"/>
                <w:lang w:val="kk-KZ"/>
              </w:rPr>
              <w:t>(бұдан әрі – Кәсіпорын) болып табылатын Банк клиентінің Интернет-эквайринг бойынша қызметті</w:t>
            </w:r>
            <w:r w:rsidR="00A4672F" w:rsidRPr="0022599A">
              <w:rPr>
                <w:sz w:val="24"/>
                <w:szCs w:val="24"/>
                <w:lang w:val="kk-KZ"/>
              </w:rPr>
              <w:t xml:space="preserve"> </w:t>
            </w:r>
            <w:r w:rsidR="00B3338F" w:rsidRPr="0022599A">
              <w:rPr>
                <w:sz w:val="24"/>
                <w:szCs w:val="24"/>
                <w:lang w:val="kk-KZ"/>
              </w:rPr>
              <w:t xml:space="preserve">қосылу шартының талаптарында </w:t>
            </w:r>
            <w:r w:rsidR="00A4672F" w:rsidRPr="0022599A">
              <w:rPr>
                <w:sz w:val="24"/>
                <w:szCs w:val="24"/>
                <w:lang w:val="kk-KZ"/>
              </w:rPr>
              <w:t xml:space="preserve">алуының стандартты </w:t>
            </w:r>
            <w:r w:rsidR="00047A12" w:rsidRPr="0022599A">
              <w:rPr>
                <w:sz w:val="24"/>
                <w:szCs w:val="24"/>
                <w:lang w:val="kk-KZ"/>
              </w:rPr>
              <w:t>талап</w:t>
            </w:r>
            <w:r w:rsidR="00A4672F" w:rsidRPr="0022599A">
              <w:rPr>
                <w:sz w:val="24"/>
                <w:szCs w:val="24"/>
                <w:lang w:val="kk-KZ"/>
              </w:rPr>
              <w:t>тарын анықтайды</w:t>
            </w:r>
            <w:r w:rsidRPr="0022599A">
              <w:rPr>
                <w:sz w:val="24"/>
                <w:szCs w:val="24"/>
                <w:lang w:val="kk-KZ"/>
              </w:rPr>
              <w:t>.</w:t>
            </w:r>
          </w:p>
          <w:p w14:paraId="09198F75" w14:textId="77777777" w:rsidR="00B3338F" w:rsidRPr="0022599A" w:rsidRDefault="008F34E2" w:rsidP="00047A12">
            <w:pPr>
              <w:suppressLineNumbers/>
              <w:suppressAutoHyphens/>
              <w:jc w:val="both"/>
              <w:rPr>
                <w:sz w:val="24"/>
                <w:szCs w:val="24"/>
                <w:lang w:val="kk-KZ"/>
              </w:rPr>
            </w:pPr>
            <w:r w:rsidRPr="0022599A">
              <w:rPr>
                <w:sz w:val="24"/>
                <w:szCs w:val="24"/>
                <w:lang w:val="kk-KZ"/>
              </w:rPr>
              <w:t xml:space="preserve">     </w:t>
            </w:r>
            <w:r w:rsidR="00B3338F" w:rsidRPr="0022599A">
              <w:rPr>
                <w:sz w:val="24"/>
                <w:szCs w:val="24"/>
                <w:lang w:val="kk-KZ"/>
              </w:rPr>
              <w:t>Банк пен Кәсіпорын бұдан әрі Шарт бойынша бірлесіп «Тараптар» немесе жеке – жеке «Тарап» деп немесе жоғарыда көрсетілгендей аталады.</w:t>
            </w:r>
          </w:p>
          <w:p w14:paraId="63AC36AB" w14:textId="6D424380" w:rsidR="00A4672F" w:rsidRPr="0022599A" w:rsidRDefault="00A4672F" w:rsidP="00E0215A">
            <w:pPr>
              <w:suppressLineNumbers/>
              <w:suppressAutoHyphens/>
              <w:ind w:firstLine="322"/>
              <w:jc w:val="both"/>
              <w:rPr>
                <w:sz w:val="24"/>
                <w:szCs w:val="24"/>
                <w:lang w:val="kk-KZ"/>
              </w:rPr>
            </w:pPr>
            <w:r w:rsidRPr="0022599A">
              <w:rPr>
                <w:sz w:val="24"/>
                <w:szCs w:val="24"/>
                <w:lang w:val="kk-KZ"/>
              </w:rPr>
              <w:t>Кәсіпорын</w:t>
            </w:r>
            <w:r w:rsidR="0076247C" w:rsidRPr="0022599A">
              <w:rPr>
                <w:sz w:val="24"/>
                <w:szCs w:val="24"/>
                <w:lang w:val="kk-KZ"/>
              </w:rPr>
              <w:t>н</w:t>
            </w:r>
            <w:r w:rsidRPr="0022599A">
              <w:rPr>
                <w:sz w:val="24"/>
                <w:szCs w:val="24"/>
                <w:lang w:val="kk-KZ"/>
              </w:rPr>
              <w:t xml:space="preserve">ың шартқа </w:t>
            </w:r>
            <w:r w:rsidR="0076247C" w:rsidRPr="0022599A">
              <w:rPr>
                <w:sz w:val="24"/>
                <w:szCs w:val="24"/>
                <w:lang w:val="kk-KZ"/>
              </w:rPr>
              <w:t>қосылуы</w:t>
            </w:r>
            <w:r w:rsidRPr="0022599A">
              <w:rPr>
                <w:sz w:val="24"/>
                <w:szCs w:val="24"/>
                <w:lang w:val="kk-KZ"/>
              </w:rPr>
              <w:t xml:space="preserve"> Шартқа</w:t>
            </w:r>
            <w:r w:rsidR="007E0634" w:rsidRPr="0022599A">
              <w:rPr>
                <w:sz w:val="24"/>
                <w:szCs w:val="24"/>
                <w:lang w:val="kk-KZ"/>
              </w:rPr>
              <w:t xml:space="preserve"> №</w:t>
            </w:r>
            <w:r w:rsidRPr="0022599A">
              <w:rPr>
                <w:sz w:val="24"/>
                <w:szCs w:val="24"/>
                <w:lang w:val="kk-KZ"/>
              </w:rPr>
              <w:t xml:space="preserve"> 1-Қосымшада көрсетілген және Шарттың ажырамас бөлігі болып табылатын нысан бойынша </w:t>
            </w:r>
            <w:r w:rsidR="00047A12" w:rsidRPr="0022599A">
              <w:rPr>
                <w:sz w:val="24"/>
                <w:szCs w:val="24"/>
                <w:lang w:val="kk-KZ"/>
              </w:rPr>
              <w:t>Банк тарапынан оның акцепті болған жағдайда</w:t>
            </w:r>
            <w:r w:rsidR="00B3338F" w:rsidRPr="0022599A">
              <w:rPr>
                <w:lang w:val="kk-KZ"/>
              </w:rPr>
              <w:t xml:space="preserve"> </w:t>
            </w:r>
            <w:r w:rsidR="00B3338F" w:rsidRPr="0022599A">
              <w:rPr>
                <w:sz w:val="24"/>
                <w:szCs w:val="24"/>
                <w:lang w:val="kk-KZ"/>
              </w:rPr>
              <w:t>Банктің тиісті белгісін қою арқылы</w:t>
            </w:r>
            <w:r w:rsidR="00047A12" w:rsidRPr="0022599A">
              <w:rPr>
                <w:sz w:val="24"/>
                <w:szCs w:val="24"/>
                <w:lang w:val="kk-KZ"/>
              </w:rPr>
              <w:t xml:space="preserve"> </w:t>
            </w:r>
            <w:r w:rsidR="0076247C" w:rsidRPr="0022599A">
              <w:rPr>
                <w:sz w:val="24"/>
                <w:szCs w:val="24"/>
                <w:lang w:val="kk-KZ"/>
              </w:rPr>
              <w:t xml:space="preserve">Кәсіпорынның </w:t>
            </w:r>
            <w:r w:rsidRPr="0022599A">
              <w:rPr>
                <w:sz w:val="24"/>
                <w:szCs w:val="24"/>
                <w:lang w:val="kk-KZ"/>
              </w:rPr>
              <w:t xml:space="preserve">Шартқа </w:t>
            </w:r>
            <w:r w:rsidR="0076247C" w:rsidRPr="0022599A">
              <w:rPr>
                <w:sz w:val="24"/>
                <w:szCs w:val="24"/>
                <w:lang w:val="kk-KZ"/>
              </w:rPr>
              <w:t xml:space="preserve">қосылуы </w:t>
            </w:r>
            <w:r w:rsidRPr="0022599A">
              <w:rPr>
                <w:sz w:val="24"/>
                <w:szCs w:val="24"/>
                <w:lang w:val="kk-KZ"/>
              </w:rPr>
              <w:t xml:space="preserve">туралы өтінішке (бұдан әрі – Өтініш) </w:t>
            </w:r>
            <w:r w:rsidR="00047A12" w:rsidRPr="0022599A">
              <w:rPr>
                <w:sz w:val="24"/>
                <w:szCs w:val="24"/>
                <w:lang w:val="kk-KZ"/>
              </w:rPr>
              <w:t xml:space="preserve">Кәсіпорын </w:t>
            </w:r>
            <w:r w:rsidRPr="0022599A">
              <w:rPr>
                <w:sz w:val="24"/>
                <w:szCs w:val="24"/>
                <w:lang w:val="kk-KZ"/>
              </w:rPr>
              <w:t>қол қою жолымен білдірілетін Кәсіпорынның келісімі негізінде</w:t>
            </w:r>
            <w:r w:rsidR="00E0215A" w:rsidRPr="0022599A">
              <w:rPr>
                <w:sz w:val="24"/>
                <w:szCs w:val="24"/>
                <w:lang w:val="kk-KZ"/>
              </w:rPr>
              <w:t xml:space="preserve"> Банкте ашық (қолданыстағы) ағымдағы шотыңыз болған жағдайда</w:t>
            </w:r>
            <w:r w:rsidRPr="0022599A">
              <w:rPr>
                <w:sz w:val="24"/>
                <w:szCs w:val="24"/>
                <w:lang w:val="kk-KZ"/>
              </w:rPr>
              <w:t xml:space="preserve"> жүзеге асырылады.</w:t>
            </w:r>
            <w:r w:rsidR="00047A12" w:rsidRPr="0022599A">
              <w:rPr>
                <w:sz w:val="24"/>
                <w:szCs w:val="24"/>
                <w:lang w:val="kk-KZ"/>
              </w:rPr>
              <w:t xml:space="preserve"> </w:t>
            </w:r>
            <w:r w:rsidR="00B3338F" w:rsidRPr="0022599A">
              <w:rPr>
                <w:sz w:val="24"/>
                <w:szCs w:val="24"/>
                <w:lang w:val="kk-KZ"/>
              </w:rPr>
              <w:t>Оның а</w:t>
            </w:r>
            <w:r w:rsidR="00047A12" w:rsidRPr="0022599A">
              <w:rPr>
                <w:sz w:val="24"/>
                <w:szCs w:val="24"/>
                <w:lang w:val="kk-KZ"/>
              </w:rPr>
              <w:t>кцепт</w:t>
            </w:r>
            <w:r w:rsidR="00B3338F" w:rsidRPr="0022599A">
              <w:rPr>
                <w:sz w:val="24"/>
                <w:szCs w:val="24"/>
                <w:lang w:val="kk-KZ"/>
              </w:rPr>
              <w:t>і</w:t>
            </w:r>
            <w:r w:rsidR="00047A12" w:rsidRPr="0022599A">
              <w:rPr>
                <w:sz w:val="24"/>
                <w:szCs w:val="24"/>
                <w:lang w:val="kk-KZ"/>
              </w:rPr>
              <w:t xml:space="preserve"> туралы банктің белгісі бар өтініш шарт жасасу фактісін растайтын жалғыз құжат болып табылады.</w:t>
            </w:r>
          </w:p>
        </w:tc>
        <w:tc>
          <w:tcPr>
            <w:tcW w:w="5104" w:type="dxa"/>
            <w:gridSpan w:val="2"/>
            <w:shd w:val="clear" w:color="auto" w:fill="auto"/>
          </w:tcPr>
          <w:p w14:paraId="60BA3388" w14:textId="276AB127" w:rsidR="003C4928" w:rsidRPr="0022599A" w:rsidRDefault="008F34E2" w:rsidP="00A914C9">
            <w:pPr>
              <w:tabs>
                <w:tab w:val="left" w:pos="284"/>
              </w:tabs>
              <w:jc w:val="both"/>
              <w:rPr>
                <w:sz w:val="24"/>
                <w:szCs w:val="24"/>
              </w:rPr>
            </w:pPr>
            <w:r w:rsidRPr="0022599A">
              <w:rPr>
                <w:sz w:val="24"/>
                <w:szCs w:val="24"/>
                <w:lang w:val="kk-KZ"/>
              </w:rPr>
              <w:t xml:space="preserve">      </w:t>
            </w:r>
            <w:r w:rsidR="003C4928" w:rsidRPr="0022599A">
              <w:rPr>
                <w:sz w:val="24"/>
                <w:szCs w:val="24"/>
              </w:rPr>
              <w:t>Настоящ</w:t>
            </w:r>
            <w:r w:rsidR="00621ADE" w:rsidRPr="0022599A">
              <w:rPr>
                <w:sz w:val="24"/>
                <w:szCs w:val="24"/>
              </w:rPr>
              <w:t>ий</w:t>
            </w:r>
            <w:r w:rsidR="003C4928" w:rsidRPr="0022599A">
              <w:rPr>
                <w:sz w:val="24"/>
                <w:szCs w:val="24"/>
              </w:rPr>
              <w:t xml:space="preserve"> Договор</w:t>
            </w:r>
            <w:r w:rsidR="00BE5910" w:rsidRPr="0022599A">
              <w:rPr>
                <w:sz w:val="24"/>
                <w:szCs w:val="24"/>
              </w:rPr>
              <w:t xml:space="preserve"> о предоставлении услуг</w:t>
            </w:r>
            <w:r w:rsidR="000C2BF1" w:rsidRPr="0022599A">
              <w:rPr>
                <w:sz w:val="24"/>
                <w:szCs w:val="24"/>
              </w:rPr>
              <w:t xml:space="preserve"> Интернет-эквайрин</w:t>
            </w:r>
            <w:r w:rsidR="00275963" w:rsidRPr="0022599A">
              <w:rPr>
                <w:sz w:val="24"/>
                <w:szCs w:val="24"/>
              </w:rPr>
              <w:t>г</w:t>
            </w:r>
            <w:r w:rsidR="000C2BF1" w:rsidRPr="0022599A">
              <w:rPr>
                <w:sz w:val="24"/>
                <w:szCs w:val="24"/>
              </w:rPr>
              <w:t>а ДО АО Банк ВТБ (Казахстан) (на условиях присоединения)</w:t>
            </w:r>
            <w:r w:rsidR="00F67548" w:rsidRPr="0022599A">
              <w:rPr>
                <w:sz w:val="24"/>
                <w:szCs w:val="24"/>
              </w:rPr>
              <w:t xml:space="preserve"> </w:t>
            </w:r>
            <w:bookmarkStart w:id="7" w:name="OLE_LINK13"/>
            <w:r w:rsidR="0050770B" w:rsidRPr="0022599A">
              <w:rPr>
                <w:sz w:val="24"/>
                <w:szCs w:val="24"/>
              </w:rPr>
              <w:t xml:space="preserve">(со всеми приложениями, а также изменениями / дополнениями), </w:t>
            </w:r>
            <w:r w:rsidR="00F67548" w:rsidRPr="0022599A">
              <w:rPr>
                <w:sz w:val="24"/>
                <w:szCs w:val="24"/>
              </w:rPr>
              <w:t xml:space="preserve">размещенный в сети Интернет на официальном сайте </w:t>
            </w:r>
            <w:bookmarkStart w:id="8" w:name="OLE_LINK44"/>
            <w:bookmarkStart w:id="9" w:name="OLE_LINK45"/>
            <w:r w:rsidR="007942DA" w:rsidRPr="0022599A">
              <w:rPr>
                <w:sz w:val="24"/>
                <w:szCs w:val="24"/>
              </w:rPr>
              <w:t>ДО АО Банк ВТБ (Казахстан) (далее – Банк)</w:t>
            </w:r>
            <w:r w:rsidR="00F67548" w:rsidRPr="0022599A">
              <w:rPr>
                <w:sz w:val="24"/>
                <w:szCs w:val="24"/>
              </w:rPr>
              <w:t xml:space="preserve"> </w:t>
            </w:r>
            <w:bookmarkEnd w:id="8"/>
            <w:bookmarkEnd w:id="9"/>
            <w:r w:rsidR="00F67548" w:rsidRPr="0022599A">
              <w:rPr>
                <w:sz w:val="24"/>
                <w:szCs w:val="24"/>
              </w:rPr>
              <w:t xml:space="preserve">по адресу: www.vtb-bank.kz, </w:t>
            </w:r>
            <w:bookmarkEnd w:id="7"/>
            <w:r w:rsidR="003C4928" w:rsidRPr="0022599A">
              <w:rPr>
                <w:sz w:val="24"/>
                <w:szCs w:val="24"/>
              </w:rPr>
              <w:t>(далее</w:t>
            </w:r>
            <w:r w:rsidR="000C2BF1" w:rsidRPr="0022599A">
              <w:rPr>
                <w:sz w:val="24"/>
                <w:szCs w:val="24"/>
              </w:rPr>
              <w:t xml:space="preserve"> </w:t>
            </w:r>
            <w:r w:rsidR="003C4928" w:rsidRPr="0022599A">
              <w:rPr>
                <w:sz w:val="24"/>
                <w:szCs w:val="24"/>
              </w:rPr>
              <w:t>– Договор),</w:t>
            </w:r>
            <w:r w:rsidR="00A4672F" w:rsidRPr="0022599A">
              <w:rPr>
                <w:sz w:val="24"/>
                <w:szCs w:val="24"/>
                <w:lang w:val="kk-KZ"/>
              </w:rPr>
              <w:t xml:space="preserve"> </w:t>
            </w:r>
            <w:r w:rsidR="00774251" w:rsidRPr="0022599A">
              <w:rPr>
                <w:sz w:val="24"/>
                <w:szCs w:val="24"/>
                <w:lang w:val="kk-KZ"/>
              </w:rPr>
              <w:t xml:space="preserve">является договором присоединения, заключаемым в соответствии с положениями статьи 389 Гражданского кодекса Республики Казахстан, и </w:t>
            </w:r>
            <w:r w:rsidR="003C4928" w:rsidRPr="0022599A">
              <w:rPr>
                <w:sz w:val="24"/>
                <w:szCs w:val="24"/>
              </w:rPr>
              <w:t>определяет стандартные условия получения клиентом</w:t>
            </w:r>
            <w:r w:rsidR="007942DA" w:rsidRPr="0022599A">
              <w:rPr>
                <w:sz w:val="24"/>
                <w:szCs w:val="24"/>
              </w:rPr>
              <w:t xml:space="preserve"> Банка,</w:t>
            </w:r>
            <w:r w:rsidR="00A4672F" w:rsidRPr="0022599A">
              <w:rPr>
                <w:sz w:val="24"/>
                <w:szCs w:val="24"/>
                <w:lang w:val="kk-KZ"/>
              </w:rPr>
              <w:t xml:space="preserve"> </w:t>
            </w:r>
            <w:r w:rsidR="003C4928" w:rsidRPr="0022599A">
              <w:rPr>
                <w:sz w:val="24"/>
                <w:szCs w:val="24"/>
              </w:rPr>
              <w:t xml:space="preserve">являющимся </w:t>
            </w:r>
            <w:r w:rsidR="004339E6" w:rsidRPr="0022599A">
              <w:rPr>
                <w:sz w:val="24"/>
                <w:szCs w:val="24"/>
              </w:rPr>
              <w:t>юридическим лицом</w:t>
            </w:r>
            <w:r w:rsidR="007942DA" w:rsidRPr="0022599A">
              <w:rPr>
                <w:sz w:val="24"/>
                <w:szCs w:val="24"/>
              </w:rPr>
              <w:t xml:space="preserve">  и </w:t>
            </w:r>
            <w:r w:rsidR="00976123" w:rsidRPr="0022599A">
              <w:rPr>
                <w:sz w:val="24"/>
                <w:szCs w:val="24"/>
              </w:rPr>
              <w:t>его</w:t>
            </w:r>
            <w:r w:rsidR="004339E6" w:rsidRPr="0022599A">
              <w:rPr>
                <w:sz w:val="24"/>
                <w:szCs w:val="24"/>
              </w:rPr>
              <w:t xml:space="preserve"> обособленны</w:t>
            </w:r>
            <w:r w:rsidR="00976123" w:rsidRPr="0022599A">
              <w:rPr>
                <w:sz w:val="24"/>
                <w:szCs w:val="24"/>
              </w:rPr>
              <w:t>м</w:t>
            </w:r>
            <w:r w:rsidR="00FB1340" w:rsidRPr="0022599A">
              <w:rPr>
                <w:sz w:val="24"/>
                <w:szCs w:val="24"/>
              </w:rPr>
              <w:t>и</w:t>
            </w:r>
            <w:r w:rsidR="004339E6" w:rsidRPr="0022599A">
              <w:rPr>
                <w:sz w:val="24"/>
                <w:szCs w:val="24"/>
              </w:rPr>
              <w:t xml:space="preserve"> подразделени</w:t>
            </w:r>
            <w:r w:rsidR="00FB1340" w:rsidRPr="0022599A">
              <w:rPr>
                <w:sz w:val="24"/>
                <w:szCs w:val="24"/>
              </w:rPr>
              <w:t>ями</w:t>
            </w:r>
            <w:r w:rsidR="00A4672F" w:rsidRPr="0022599A">
              <w:rPr>
                <w:sz w:val="24"/>
                <w:szCs w:val="24"/>
                <w:lang w:val="kk-KZ"/>
              </w:rPr>
              <w:t xml:space="preserve"> </w:t>
            </w:r>
            <w:r w:rsidR="004339E6" w:rsidRPr="0022599A">
              <w:rPr>
                <w:sz w:val="24"/>
                <w:szCs w:val="24"/>
              </w:rPr>
              <w:t>(филиал</w:t>
            </w:r>
            <w:r w:rsidR="000A60C2" w:rsidRPr="0022599A">
              <w:rPr>
                <w:sz w:val="24"/>
                <w:szCs w:val="24"/>
              </w:rPr>
              <w:t>ами</w:t>
            </w:r>
            <w:r w:rsidR="004339E6" w:rsidRPr="0022599A">
              <w:rPr>
                <w:sz w:val="24"/>
                <w:szCs w:val="24"/>
              </w:rPr>
              <w:t>, представительств</w:t>
            </w:r>
            <w:r w:rsidR="000A60C2" w:rsidRPr="0022599A">
              <w:rPr>
                <w:sz w:val="24"/>
                <w:szCs w:val="24"/>
              </w:rPr>
              <w:t>ами</w:t>
            </w:r>
            <w:r w:rsidR="004339E6" w:rsidRPr="0022599A">
              <w:rPr>
                <w:sz w:val="24"/>
                <w:szCs w:val="24"/>
              </w:rPr>
              <w:t>),</w:t>
            </w:r>
            <w:r w:rsidR="00A02D4D" w:rsidRPr="0022599A">
              <w:rPr>
                <w:sz w:val="24"/>
                <w:szCs w:val="24"/>
              </w:rPr>
              <w:t xml:space="preserve"> </w:t>
            </w:r>
            <w:r w:rsidR="00535E7B" w:rsidRPr="0022599A">
              <w:rPr>
                <w:sz w:val="24"/>
                <w:szCs w:val="24"/>
              </w:rPr>
              <w:t>физическим лицом, осуществляющим предпринимательскую деятельность / крестьянским (фермерским) хозяйством / частным нотариусом / адвокатом / профессиональным медиатором / частным судебным исполнителем</w:t>
            </w:r>
            <w:r w:rsidR="00DC69E2" w:rsidRPr="0022599A">
              <w:rPr>
                <w:sz w:val="24"/>
                <w:szCs w:val="24"/>
              </w:rPr>
              <w:t>,</w:t>
            </w:r>
            <w:r w:rsidR="0031295A" w:rsidRPr="0022599A">
              <w:rPr>
                <w:sz w:val="24"/>
                <w:szCs w:val="24"/>
              </w:rPr>
              <w:t xml:space="preserve"> </w:t>
            </w:r>
            <w:r w:rsidR="003C4928" w:rsidRPr="0022599A">
              <w:rPr>
                <w:sz w:val="24"/>
                <w:szCs w:val="24"/>
              </w:rPr>
              <w:t xml:space="preserve">(далее – </w:t>
            </w:r>
            <w:r w:rsidR="00C66B2F" w:rsidRPr="0022599A">
              <w:rPr>
                <w:sz w:val="24"/>
                <w:szCs w:val="24"/>
              </w:rPr>
              <w:t>Предприятие</w:t>
            </w:r>
            <w:r w:rsidR="003C4928" w:rsidRPr="0022599A">
              <w:rPr>
                <w:sz w:val="24"/>
                <w:szCs w:val="24"/>
              </w:rPr>
              <w:t>), услуг по</w:t>
            </w:r>
            <w:r w:rsidR="00887CF1" w:rsidRPr="0022599A">
              <w:rPr>
                <w:sz w:val="24"/>
                <w:szCs w:val="24"/>
              </w:rPr>
              <w:t xml:space="preserve"> Интернет-эквайрингу.</w:t>
            </w:r>
          </w:p>
          <w:p w14:paraId="6E53816F" w14:textId="604BC734" w:rsidR="008F34E2" w:rsidRPr="0022599A" w:rsidRDefault="008F34E2" w:rsidP="00B425E7">
            <w:pPr>
              <w:suppressLineNumbers/>
              <w:suppressAutoHyphens/>
              <w:ind w:firstLine="424"/>
              <w:jc w:val="both"/>
              <w:rPr>
                <w:sz w:val="24"/>
                <w:szCs w:val="24"/>
              </w:rPr>
            </w:pPr>
            <w:r w:rsidRPr="0022599A">
              <w:rPr>
                <w:sz w:val="24"/>
                <w:szCs w:val="24"/>
              </w:rPr>
              <w:t>Банк и Предприятие далее</w:t>
            </w:r>
            <w:r w:rsidR="00B425E7" w:rsidRPr="0022599A">
              <w:rPr>
                <w:sz w:val="24"/>
                <w:szCs w:val="24"/>
              </w:rPr>
              <w:t xml:space="preserve"> по Договору</w:t>
            </w:r>
            <w:r w:rsidR="00F67548" w:rsidRPr="0022599A">
              <w:rPr>
                <w:sz w:val="24"/>
                <w:szCs w:val="24"/>
              </w:rPr>
              <w:t xml:space="preserve"> совместно</w:t>
            </w:r>
            <w:r w:rsidRPr="0022599A">
              <w:rPr>
                <w:sz w:val="24"/>
                <w:szCs w:val="24"/>
              </w:rPr>
              <w:t xml:space="preserve"> име</w:t>
            </w:r>
            <w:r w:rsidR="00D57617" w:rsidRPr="0022599A">
              <w:rPr>
                <w:sz w:val="24"/>
                <w:szCs w:val="24"/>
              </w:rPr>
              <w:t>ну</w:t>
            </w:r>
            <w:r w:rsidRPr="0022599A">
              <w:rPr>
                <w:sz w:val="24"/>
                <w:szCs w:val="24"/>
              </w:rPr>
              <w:t>ются как «Стороны» или по – отдельности как «Сторона» или как указано выше.</w:t>
            </w:r>
          </w:p>
          <w:p w14:paraId="6257DA72" w14:textId="012D4E12" w:rsidR="00B4447F" w:rsidRPr="0022599A" w:rsidRDefault="003C4928" w:rsidP="000A1A2E">
            <w:pPr>
              <w:suppressLineNumbers/>
              <w:suppressAutoHyphens/>
              <w:ind w:firstLine="424"/>
              <w:jc w:val="both"/>
              <w:rPr>
                <w:sz w:val="24"/>
                <w:szCs w:val="24"/>
              </w:rPr>
            </w:pPr>
            <w:r w:rsidRPr="0022599A">
              <w:rPr>
                <w:sz w:val="24"/>
                <w:szCs w:val="24"/>
              </w:rPr>
              <w:t xml:space="preserve">Присоединение </w:t>
            </w:r>
            <w:r w:rsidR="00C66B2F" w:rsidRPr="0022599A">
              <w:rPr>
                <w:sz w:val="24"/>
                <w:szCs w:val="24"/>
              </w:rPr>
              <w:t>Предприятия</w:t>
            </w:r>
            <w:r w:rsidRPr="0022599A">
              <w:rPr>
                <w:sz w:val="24"/>
                <w:szCs w:val="24"/>
              </w:rPr>
              <w:t xml:space="preserve"> к Договору</w:t>
            </w:r>
            <w:r w:rsidR="00D57617" w:rsidRPr="0022599A">
              <w:rPr>
                <w:sz w:val="24"/>
                <w:szCs w:val="24"/>
              </w:rPr>
              <w:t xml:space="preserve"> </w:t>
            </w:r>
            <w:r w:rsidRPr="0022599A">
              <w:rPr>
                <w:sz w:val="24"/>
                <w:szCs w:val="24"/>
              </w:rPr>
              <w:t xml:space="preserve">осуществляется </w:t>
            </w:r>
            <w:r w:rsidR="00DD15BD" w:rsidRPr="0022599A">
              <w:rPr>
                <w:sz w:val="24"/>
                <w:szCs w:val="24"/>
              </w:rPr>
              <w:t xml:space="preserve">при наличии открытого (действующего) текущего счета в Банке, </w:t>
            </w:r>
            <w:r w:rsidRPr="0022599A">
              <w:rPr>
                <w:sz w:val="24"/>
                <w:szCs w:val="24"/>
              </w:rPr>
              <w:t xml:space="preserve">на основании согласия </w:t>
            </w:r>
            <w:r w:rsidR="00C66B2F" w:rsidRPr="0022599A">
              <w:rPr>
                <w:sz w:val="24"/>
                <w:szCs w:val="24"/>
              </w:rPr>
              <w:t>Предприятия</w:t>
            </w:r>
            <w:r w:rsidRPr="0022599A">
              <w:rPr>
                <w:sz w:val="24"/>
                <w:szCs w:val="24"/>
              </w:rPr>
              <w:t>, выраженного путем подписания</w:t>
            </w:r>
            <w:r w:rsidR="009B0CAF" w:rsidRPr="0022599A">
              <w:rPr>
                <w:sz w:val="24"/>
                <w:szCs w:val="24"/>
              </w:rPr>
              <w:t xml:space="preserve"> Предприятием</w:t>
            </w:r>
            <w:r w:rsidRPr="0022599A">
              <w:rPr>
                <w:sz w:val="24"/>
                <w:szCs w:val="24"/>
              </w:rPr>
              <w:t xml:space="preserve"> </w:t>
            </w:r>
            <w:r w:rsidR="008F34E2" w:rsidRPr="0022599A">
              <w:rPr>
                <w:sz w:val="24"/>
                <w:szCs w:val="24"/>
              </w:rPr>
              <w:t>З</w:t>
            </w:r>
            <w:r w:rsidRPr="0022599A">
              <w:rPr>
                <w:sz w:val="24"/>
                <w:szCs w:val="24"/>
              </w:rPr>
              <w:t xml:space="preserve">аявления о присоединении </w:t>
            </w:r>
            <w:r w:rsidR="00C66B2F" w:rsidRPr="0022599A">
              <w:rPr>
                <w:sz w:val="24"/>
                <w:szCs w:val="24"/>
              </w:rPr>
              <w:t>Предприятия</w:t>
            </w:r>
            <w:r w:rsidRPr="0022599A">
              <w:rPr>
                <w:sz w:val="24"/>
                <w:szCs w:val="24"/>
              </w:rPr>
              <w:t xml:space="preserve"> к Договору по форме, указанной в Приложении</w:t>
            </w:r>
            <w:r w:rsidR="007E0634" w:rsidRPr="0022599A">
              <w:rPr>
                <w:sz w:val="24"/>
                <w:szCs w:val="24"/>
              </w:rPr>
              <w:t xml:space="preserve"> №</w:t>
            </w:r>
            <w:r w:rsidRPr="0022599A">
              <w:rPr>
                <w:sz w:val="24"/>
                <w:szCs w:val="24"/>
              </w:rPr>
              <w:t xml:space="preserve"> 1 к Договору и являющейся неотъемлемой частью Договора</w:t>
            </w:r>
            <w:r w:rsidR="009B0CAF" w:rsidRPr="0022599A">
              <w:rPr>
                <w:sz w:val="24"/>
                <w:szCs w:val="24"/>
              </w:rPr>
              <w:t>, при условии его акцепта</w:t>
            </w:r>
            <w:r w:rsidR="00A02D4D" w:rsidRPr="0022599A">
              <w:rPr>
                <w:sz w:val="24"/>
                <w:szCs w:val="24"/>
              </w:rPr>
              <w:t xml:space="preserve"> </w:t>
            </w:r>
            <w:r w:rsidR="009B0CAF" w:rsidRPr="0022599A">
              <w:rPr>
                <w:sz w:val="24"/>
                <w:szCs w:val="24"/>
              </w:rPr>
              <w:t>со стороны Банка</w:t>
            </w:r>
            <w:r w:rsidR="00A02D4D" w:rsidRPr="0022599A">
              <w:rPr>
                <w:sz w:val="24"/>
                <w:szCs w:val="24"/>
              </w:rPr>
              <w:t xml:space="preserve"> путем проставления соответствующей отметки Банка</w:t>
            </w:r>
            <w:r w:rsidR="009B0CAF" w:rsidRPr="0022599A">
              <w:rPr>
                <w:sz w:val="24"/>
                <w:szCs w:val="24"/>
              </w:rPr>
              <w:t>,</w:t>
            </w:r>
            <w:r w:rsidR="0020116D" w:rsidRPr="0022599A">
              <w:rPr>
                <w:sz w:val="24"/>
                <w:szCs w:val="24"/>
              </w:rPr>
              <w:t xml:space="preserve"> (далее – Заявление</w:t>
            </w:r>
            <w:r w:rsidR="00E61332" w:rsidRPr="0022599A">
              <w:rPr>
                <w:sz w:val="24"/>
                <w:szCs w:val="24"/>
              </w:rPr>
              <w:t>).</w:t>
            </w:r>
            <w:r w:rsidR="009B0CAF" w:rsidRPr="0022599A">
              <w:rPr>
                <w:sz w:val="24"/>
                <w:szCs w:val="24"/>
              </w:rPr>
              <w:t xml:space="preserve"> Заявление с отметкой Банка об </w:t>
            </w:r>
            <w:r w:rsidR="00B425E7" w:rsidRPr="0022599A">
              <w:rPr>
                <w:sz w:val="24"/>
                <w:szCs w:val="24"/>
              </w:rPr>
              <w:t xml:space="preserve">его </w:t>
            </w:r>
            <w:r w:rsidR="009B0CAF" w:rsidRPr="0022599A">
              <w:rPr>
                <w:sz w:val="24"/>
                <w:szCs w:val="24"/>
              </w:rPr>
              <w:t>акцепте является единственным документом, подтверждающим факт заключения Договора.</w:t>
            </w:r>
          </w:p>
        </w:tc>
      </w:tr>
      <w:tr w:rsidR="00D6408B" w:rsidRPr="0022599A" w14:paraId="6570F951" w14:textId="77777777" w:rsidTr="00A6141C">
        <w:tc>
          <w:tcPr>
            <w:tcW w:w="4820" w:type="dxa"/>
            <w:shd w:val="clear" w:color="auto" w:fill="auto"/>
          </w:tcPr>
          <w:p w14:paraId="21FD2E06" w14:textId="55EC5600" w:rsidR="00B4447F" w:rsidRPr="0022599A" w:rsidRDefault="00931626" w:rsidP="00F67548">
            <w:pPr>
              <w:suppressLineNumbers/>
              <w:tabs>
                <w:tab w:val="left" w:pos="176"/>
              </w:tabs>
              <w:suppressAutoHyphens/>
              <w:ind w:right="-108"/>
              <w:jc w:val="center"/>
              <w:rPr>
                <w:sz w:val="24"/>
                <w:szCs w:val="24"/>
              </w:rPr>
            </w:pPr>
            <w:r w:rsidRPr="0022599A">
              <w:rPr>
                <w:b/>
                <w:caps/>
                <w:sz w:val="24"/>
                <w:szCs w:val="24"/>
                <w:lang w:val="kk-KZ"/>
              </w:rPr>
              <w:t>1.</w:t>
            </w:r>
            <w:r w:rsidR="00F90999" w:rsidRPr="0022599A">
              <w:rPr>
                <w:b/>
                <w:caps/>
                <w:sz w:val="24"/>
                <w:szCs w:val="24"/>
              </w:rPr>
              <w:t>ТЕРМИН</w:t>
            </w:r>
            <w:r w:rsidR="00F90999" w:rsidRPr="0022599A">
              <w:rPr>
                <w:b/>
                <w:caps/>
                <w:sz w:val="24"/>
                <w:szCs w:val="24"/>
                <w:lang w:val="kk-KZ"/>
              </w:rPr>
              <w:t>ДЕ</w:t>
            </w:r>
            <w:r w:rsidRPr="0022599A">
              <w:rPr>
                <w:b/>
                <w:caps/>
                <w:sz w:val="24"/>
                <w:szCs w:val="24"/>
                <w:lang w:val="kk-KZ"/>
              </w:rPr>
              <w:t xml:space="preserve">Р </w:t>
            </w:r>
            <w:r w:rsidR="00F90999" w:rsidRPr="0022599A">
              <w:rPr>
                <w:b/>
                <w:caps/>
                <w:sz w:val="24"/>
                <w:szCs w:val="24"/>
                <w:lang w:val="kk-KZ"/>
              </w:rPr>
              <w:t>МЕН</w:t>
            </w:r>
            <w:r w:rsidRPr="0022599A">
              <w:rPr>
                <w:b/>
                <w:caps/>
                <w:sz w:val="24"/>
                <w:szCs w:val="24"/>
                <w:lang w:val="kk-KZ"/>
              </w:rPr>
              <w:t xml:space="preserve"> А</w:t>
            </w:r>
            <w:r w:rsidR="00F90999" w:rsidRPr="0022599A">
              <w:rPr>
                <w:b/>
                <w:caps/>
                <w:sz w:val="24"/>
                <w:szCs w:val="24"/>
                <w:lang w:val="kk-KZ"/>
              </w:rPr>
              <w:t>НЫҚТАМАЛАР</w:t>
            </w:r>
          </w:p>
        </w:tc>
        <w:tc>
          <w:tcPr>
            <w:tcW w:w="5104" w:type="dxa"/>
            <w:gridSpan w:val="2"/>
            <w:shd w:val="clear" w:color="auto" w:fill="auto"/>
          </w:tcPr>
          <w:p w14:paraId="08DB7054" w14:textId="77777777" w:rsidR="00B4447F" w:rsidRPr="0022599A" w:rsidRDefault="00B4447F" w:rsidP="00B74FE7">
            <w:pPr>
              <w:suppressLineNumbers/>
              <w:suppressAutoHyphens/>
              <w:jc w:val="center"/>
              <w:rPr>
                <w:sz w:val="24"/>
                <w:szCs w:val="24"/>
              </w:rPr>
            </w:pPr>
            <w:r w:rsidRPr="0022599A">
              <w:rPr>
                <w:b/>
                <w:caps/>
                <w:sz w:val="24"/>
                <w:szCs w:val="24"/>
              </w:rPr>
              <w:t>1. ТЕРМИНЫ И ОПРЕДЕЛЕНИЯ</w:t>
            </w:r>
          </w:p>
        </w:tc>
      </w:tr>
      <w:tr w:rsidR="00931626" w:rsidRPr="0022599A" w14:paraId="71439192" w14:textId="77777777" w:rsidTr="00A6141C">
        <w:tc>
          <w:tcPr>
            <w:tcW w:w="4820" w:type="dxa"/>
            <w:shd w:val="clear" w:color="auto" w:fill="auto"/>
          </w:tcPr>
          <w:p w14:paraId="3A19781C" w14:textId="77777777" w:rsidR="00931626" w:rsidRPr="0022599A" w:rsidRDefault="00931626" w:rsidP="00F862C1">
            <w:pPr>
              <w:pStyle w:val="a5"/>
              <w:numPr>
                <w:ilvl w:val="1"/>
                <w:numId w:val="1"/>
              </w:numPr>
              <w:suppressLineNumbers/>
              <w:tabs>
                <w:tab w:val="clear" w:pos="564"/>
                <w:tab w:val="num" w:pos="960"/>
                <w:tab w:val="num" w:pos="2124"/>
              </w:tabs>
              <w:suppressAutoHyphens/>
              <w:spacing w:after="0"/>
              <w:ind w:left="0" w:firstLine="480"/>
              <w:jc w:val="both"/>
              <w:rPr>
                <w:b/>
                <w:sz w:val="24"/>
                <w:szCs w:val="24"/>
                <w:lang w:val="ru-RU"/>
              </w:rPr>
            </w:pPr>
            <w:r w:rsidRPr="0022599A">
              <w:rPr>
                <w:sz w:val="24"/>
                <w:szCs w:val="24"/>
                <w:lang w:val="kk-KZ"/>
              </w:rPr>
              <w:t xml:space="preserve">Шарт мақсатында Шартта пайдаланылатын анықтамалар мен ұғымдар төмендегі мағынаға ие болады: </w:t>
            </w:r>
            <w:r w:rsidRPr="0022599A">
              <w:rPr>
                <w:sz w:val="24"/>
                <w:szCs w:val="24"/>
                <w:lang w:val="ru-RU"/>
              </w:rPr>
              <w:t xml:space="preserve"> </w:t>
            </w:r>
          </w:p>
          <w:p w14:paraId="7E21A249" w14:textId="6253985F" w:rsidR="00931626" w:rsidRPr="0022599A" w:rsidRDefault="00931626" w:rsidP="00F862C1">
            <w:pPr>
              <w:suppressLineNumbers/>
              <w:suppressAutoHyphens/>
              <w:ind w:firstLine="480"/>
              <w:jc w:val="both"/>
              <w:rPr>
                <w:sz w:val="24"/>
                <w:szCs w:val="24"/>
                <w:lang w:val="kk-KZ"/>
              </w:rPr>
            </w:pPr>
            <w:r w:rsidRPr="0022599A">
              <w:rPr>
                <w:b/>
                <w:sz w:val="24"/>
                <w:szCs w:val="24"/>
              </w:rPr>
              <w:t>Автор</w:t>
            </w:r>
            <w:r w:rsidRPr="0022599A">
              <w:rPr>
                <w:b/>
                <w:sz w:val="24"/>
                <w:szCs w:val="24"/>
                <w:lang w:val="kk-KZ"/>
              </w:rPr>
              <w:t>ландыру</w:t>
            </w:r>
            <w:r w:rsidRPr="0022599A">
              <w:rPr>
                <w:sz w:val="24"/>
                <w:szCs w:val="24"/>
              </w:rPr>
              <w:t> – </w:t>
            </w:r>
            <w:r w:rsidRPr="0022599A">
              <w:rPr>
                <w:sz w:val="24"/>
                <w:szCs w:val="24"/>
                <w:lang w:val="kk-KZ"/>
              </w:rPr>
              <w:t>Эмитентпен Ұстаушыға Карточка</w:t>
            </w:r>
            <w:r w:rsidR="00047A12" w:rsidRPr="0022599A">
              <w:rPr>
                <w:sz w:val="24"/>
                <w:szCs w:val="24"/>
                <w:lang w:val="kk-KZ"/>
              </w:rPr>
              <w:t xml:space="preserve"> деректемелерін</w:t>
            </w:r>
            <w:r w:rsidRPr="0022599A">
              <w:rPr>
                <w:sz w:val="24"/>
                <w:szCs w:val="24"/>
                <w:lang w:val="kk-KZ"/>
              </w:rPr>
              <w:t xml:space="preserve"> пайдалану</w:t>
            </w:r>
            <w:r w:rsidR="00047A12" w:rsidRPr="0022599A">
              <w:rPr>
                <w:sz w:val="24"/>
                <w:szCs w:val="24"/>
                <w:lang w:val="kk-KZ"/>
              </w:rPr>
              <w:t xml:space="preserve"> арқылы</w:t>
            </w:r>
            <w:r w:rsidRPr="0022599A">
              <w:rPr>
                <w:sz w:val="24"/>
                <w:szCs w:val="24"/>
                <w:lang w:val="kk-KZ"/>
              </w:rPr>
              <w:t xml:space="preserve"> Операцияны жүргізу үшін берілетін және Ұстаушы Карточка</w:t>
            </w:r>
            <w:r w:rsidR="00047A12" w:rsidRPr="0022599A">
              <w:rPr>
                <w:sz w:val="24"/>
                <w:szCs w:val="24"/>
                <w:lang w:val="kk-KZ"/>
              </w:rPr>
              <w:t xml:space="preserve"> деректемелерін</w:t>
            </w:r>
            <w:r w:rsidRPr="0022599A">
              <w:rPr>
                <w:sz w:val="24"/>
                <w:szCs w:val="24"/>
                <w:lang w:val="kk-KZ"/>
              </w:rPr>
              <w:t xml:space="preserve"> пайдалану</w:t>
            </w:r>
            <w:r w:rsidR="00047A12" w:rsidRPr="0022599A">
              <w:rPr>
                <w:sz w:val="24"/>
                <w:szCs w:val="24"/>
                <w:lang w:val="kk-KZ"/>
              </w:rPr>
              <w:t xml:space="preserve"> арқылы</w:t>
            </w:r>
            <w:r w:rsidRPr="0022599A">
              <w:rPr>
                <w:sz w:val="24"/>
                <w:szCs w:val="24"/>
                <w:lang w:val="kk-KZ"/>
              </w:rPr>
              <w:t xml:space="preserve"> нақты Операция </w:t>
            </w:r>
            <w:r w:rsidR="002C421C" w:rsidRPr="0022599A">
              <w:rPr>
                <w:sz w:val="24"/>
                <w:szCs w:val="24"/>
                <w:lang w:val="kk-KZ"/>
              </w:rPr>
              <w:t>барысында сатып алатын Тауарлард</w:t>
            </w:r>
            <w:r w:rsidRPr="0022599A">
              <w:rPr>
                <w:sz w:val="24"/>
                <w:szCs w:val="24"/>
                <w:lang w:val="kk-KZ"/>
              </w:rPr>
              <w:t xml:space="preserve">ы төлеу кепілін растау болып </w:t>
            </w:r>
            <w:r w:rsidRPr="0022599A">
              <w:rPr>
                <w:sz w:val="24"/>
                <w:szCs w:val="24"/>
                <w:lang w:val="kk-KZ"/>
              </w:rPr>
              <w:lastRenderedPageBreak/>
              <w:t>табылатын рұқсат</w:t>
            </w:r>
            <w:r w:rsidR="002C421C" w:rsidRPr="0022599A">
              <w:rPr>
                <w:sz w:val="24"/>
                <w:szCs w:val="24"/>
                <w:lang w:val="kk-KZ"/>
              </w:rPr>
              <w:t xml:space="preserve">, сондай-ақ </w:t>
            </w:r>
            <w:r w:rsidR="002C421C" w:rsidRPr="0022599A">
              <w:rPr>
                <w:sz w:val="24"/>
                <w:szCs w:val="24"/>
              </w:rPr>
              <w:t>3</w:t>
            </w:r>
            <w:r w:rsidR="002C421C" w:rsidRPr="0022599A">
              <w:rPr>
                <w:sz w:val="24"/>
                <w:szCs w:val="24"/>
                <w:lang w:val="en-US"/>
              </w:rPr>
              <w:t>DSecure</w:t>
            </w:r>
            <w:r w:rsidR="002C421C" w:rsidRPr="0022599A">
              <w:rPr>
                <w:sz w:val="24"/>
                <w:szCs w:val="24"/>
                <w:lang w:val="kk-KZ"/>
              </w:rPr>
              <w:t xml:space="preserve"> авторландыру</w:t>
            </w:r>
            <w:r w:rsidRPr="0022599A">
              <w:rPr>
                <w:sz w:val="24"/>
                <w:szCs w:val="24"/>
                <w:lang w:val="kk-KZ"/>
              </w:rPr>
              <w:t>;</w:t>
            </w:r>
          </w:p>
          <w:p w14:paraId="6B5BBBBC" w14:textId="795BCA5C" w:rsidR="002C421C" w:rsidRPr="0022599A" w:rsidRDefault="002C421C" w:rsidP="00F862C1">
            <w:pPr>
              <w:widowControl w:val="0"/>
              <w:suppressLineNumbers/>
              <w:suppressAutoHyphens/>
              <w:ind w:right="-83" w:firstLine="540"/>
              <w:jc w:val="both"/>
              <w:rPr>
                <w:sz w:val="24"/>
                <w:szCs w:val="24"/>
                <w:lang w:val="kk-KZ"/>
              </w:rPr>
            </w:pPr>
            <w:r w:rsidRPr="0022599A">
              <w:rPr>
                <w:b/>
                <w:sz w:val="24"/>
                <w:szCs w:val="24"/>
                <w:lang w:val="kk-KZ"/>
              </w:rPr>
              <w:t>3Dsecure авторландыру –</w:t>
            </w:r>
            <w:r w:rsidR="003B4060" w:rsidRPr="0022599A">
              <w:rPr>
                <w:sz w:val="24"/>
                <w:szCs w:val="24"/>
                <w:lang w:val="kk-KZ"/>
              </w:rPr>
              <w:t xml:space="preserve"> MirAccept ПС М</w:t>
            </w:r>
            <w:r w:rsidR="00AF6EA9" w:rsidRPr="0022599A">
              <w:rPr>
                <w:sz w:val="24"/>
                <w:szCs w:val="24"/>
                <w:lang w:val="kk-KZ"/>
              </w:rPr>
              <w:t>ИР</w:t>
            </w:r>
            <w:r w:rsidR="003B4060" w:rsidRPr="0022599A">
              <w:rPr>
                <w:sz w:val="24"/>
                <w:szCs w:val="24"/>
                <w:lang w:val="kk-KZ"/>
              </w:rPr>
              <w:t xml:space="preserve"> </w:t>
            </w:r>
            <w:r w:rsidRPr="0022599A">
              <w:rPr>
                <w:sz w:val="24"/>
                <w:szCs w:val="24"/>
                <w:lang w:val="kk-KZ"/>
              </w:rPr>
              <w:t>технологиясын пайд</w:t>
            </w:r>
            <w:r w:rsidR="007969A0" w:rsidRPr="0022599A">
              <w:rPr>
                <w:sz w:val="24"/>
                <w:szCs w:val="24"/>
                <w:lang w:val="kk-KZ"/>
              </w:rPr>
              <w:t>аланып өткізілетін авторландыру;</w:t>
            </w:r>
          </w:p>
          <w:p w14:paraId="6114D3A4" w14:textId="7E87902A" w:rsidR="00485118" w:rsidRPr="0022599A" w:rsidRDefault="002C421C" w:rsidP="002A45D2">
            <w:pPr>
              <w:widowControl w:val="0"/>
              <w:suppressLineNumbers/>
              <w:tabs>
                <w:tab w:val="left" w:pos="360"/>
              </w:tabs>
              <w:suppressAutoHyphens/>
              <w:ind w:right="-83" w:firstLine="540"/>
              <w:jc w:val="both"/>
              <w:rPr>
                <w:b/>
                <w:bCs/>
                <w:sz w:val="24"/>
                <w:szCs w:val="24"/>
                <w:lang w:val="kk-KZ"/>
              </w:rPr>
            </w:pPr>
            <w:r w:rsidRPr="0022599A">
              <w:rPr>
                <w:b/>
                <w:sz w:val="24"/>
                <w:szCs w:val="24"/>
                <w:lang w:val="kk-KZ"/>
              </w:rPr>
              <w:t>Автор</w:t>
            </w:r>
            <w:r w:rsidR="0023188C" w:rsidRPr="0022599A">
              <w:rPr>
                <w:b/>
                <w:sz w:val="24"/>
                <w:szCs w:val="24"/>
                <w:lang w:val="kk-KZ"/>
              </w:rPr>
              <w:t>ландырылған беттер</w:t>
            </w:r>
            <w:r w:rsidRPr="0022599A">
              <w:rPr>
                <w:sz w:val="24"/>
                <w:szCs w:val="24"/>
                <w:lang w:val="kk-KZ"/>
              </w:rPr>
              <w:t xml:space="preserve"> – </w:t>
            </w:r>
            <w:r w:rsidR="0023188C" w:rsidRPr="0022599A">
              <w:rPr>
                <w:sz w:val="24"/>
                <w:szCs w:val="24"/>
                <w:lang w:val="kk-KZ"/>
              </w:rPr>
              <w:t xml:space="preserve">Карточка деректемелері арқылы Кәсіпорын Тауарларын төлеу бойынша төлемді Ұстаушының </w:t>
            </w:r>
            <w:r w:rsidR="00B8546E" w:rsidRPr="0022599A">
              <w:rPr>
                <w:sz w:val="24"/>
                <w:szCs w:val="24"/>
                <w:lang w:val="kk-KZ"/>
              </w:rPr>
              <w:t xml:space="preserve">жасауына </w:t>
            </w:r>
            <w:r w:rsidR="00CC02DF" w:rsidRPr="0022599A">
              <w:rPr>
                <w:sz w:val="24"/>
                <w:szCs w:val="24"/>
                <w:lang w:val="kk-KZ"/>
              </w:rPr>
              <w:t>және олар</w:t>
            </w:r>
            <w:r w:rsidR="00085078" w:rsidRPr="0022599A">
              <w:rPr>
                <w:sz w:val="24"/>
                <w:szCs w:val="24"/>
                <w:lang w:val="kk-KZ"/>
              </w:rPr>
              <w:t>д</w:t>
            </w:r>
            <w:r w:rsidR="00CC02DF" w:rsidRPr="0022599A">
              <w:rPr>
                <w:sz w:val="24"/>
                <w:szCs w:val="24"/>
                <w:lang w:val="kk-KZ"/>
              </w:rPr>
              <w:t xml:space="preserve">ың мұндай төлемдерің авторлану нәтижелерін алуына </w:t>
            </w:r>
            <w:r w:rsidR="00B8546E" w:rsidRPr="0022599A">
              <w:rPr>
                <w:sz w:val="24"/>
                <w:szCs w:val="24"/>
                <w:lang w:val="kk-KZ"/>
              </w:rPr>
              <w:t xml:space="preserve">арналған </w:t>
            </w:r>
            <w:r w:rsidR="00085078" w:rsidRPr="0022599A">
              <w:rPr>
                <w:sz w:val="24"/>
                <w:szCs w:val="24"/>
                <w:lang w:val="kk-KZ"/>
              </w:rPr>
              <w:t>Процессингтік ұйыммен</w:t>
            </w:r>
            <w:r w:rsidR="00B8546E" w:rsidRPr="0022599A">
              <w:rPr>
                <w:sz w:val="24"/>
                <w:szCs w:val="24"/>
                <w:lang w:val="kk-KZ"/>
              </w:rPr>
              <w:t xml:space="preserve"> ұсынылатын Интернет желісіндегі мамандандырылған қорғалған беттер</w:t>
            </w:r>
            <w:r w:rsidR="007969A0" w:rsidRPr="0022599A">
              <w:rPr>
                <w:sz w:val="24"/>
                <w:szCs w:val="24"/>
                <w:lang w:val="kk-KZ"/>
              </w:rPr>
              <w:t>;</w:t>
            </w:r>
          </w:p>
          <w:p w14:paraId="1B9872F1" w14:textId="5CD13616" w:rsidR="002C421C" w:rsidRPr="0022599A" w:rsidRDefault="002C421C" w:rsidP="00F862C1">
            <w:pPr>
              <w:suppressLineNumbers/>
              <w:suppressAutoHyphens/>
              <w:ind w:firstLine="480"/>
              <w:jc w:val="both"/>
              <w:rPr>
                <w:sz w:val="24"/>
                <w:szCs w:val="24"/>
                <w:lang w:val="kk-KZ"/>
              </w:rPr>
            </w:pPr>
            <w:r w:rsidRPr="0022599A">
              <w:rPr>
                <w:b/>
                <w:sz w:val="24"/>
                <w:szCs w:val="24"/>
                <w:lang w:val="kk-KZ"/>
              </w:rPr>
              <w:t xml:space="preserve">Төлем Карточкасын Ұстаушы (Ұстаушы) </w:t>
            </w:r>
            <w:r w:rsidRPr="0022599A">
              <w:rPr>
                <w:sz w:val="24"/>
                <w:szCs w:val="24"/>
                <w:lang w:val="kk-KZ"/>
              </w:rPr>
              <w:t>– атына Карточка берілген, Карточканы Эмитентпен жасалған, Операцияларды Карточка</w:t>
            </w:r>
            <w:r w:rsidR="00085078" w:rsidRPr="0022599A">
              <w:rPr>
                <w:sz w:val="24"/>
                <w:szCs w:val="24"/>
                <w:lang w:val="kk-KZ"/>
              </w:rPr>
              <w:t xml:space="preserve"> деректемелерін</w:t>
            </w:r>
            <w:r w:rsidRPr="0022599A">
              <w:rPr>
                <w:sz w:val="24"/>
                <w:szCs w:val="24"/>
                <w:lang w:val="kk-KZ"/>
              </w:rPr>
              <w:t xml:space="preserve"> пайдалану</w:t>
            </w:r>
            <w:r w:rsidR="00085078" w:rsidRPr="0022599A">
              <w:rPr>
                <w:sz w:val="24"/>
                <w:szCs w:val="24"/>
                <w:lang w:val="kk-KZ"/>
              </w:rPr>
              <w:t xml:space="preserve"> арқылы</w:t>
            </w:r>
            <w:r w:rsidRPr="0022599A">
              <w:rPr>
                <w:sz w:val="24"/>
                <w:szCs w:val="24"/>
                <w:lang w:val="kk-KZ"/>
              </w:rPr>
              <w:t xml:space="preserve"> көздейтін шарт негізінде пайдаланатын жеке тұлға. </w:t>
            </w:r>
            <w:r w:rsidR="00085078" w:rsidRPr="0022599A">
              <w:rPr>
                <w:sz w:val="24"/>
                <w:szCs w:val="24"/>
                <w:lang w:val="kk-KZ"/>
              </w:rPr>
              <w:t xml:space="preserve">Карточка </w:t>
            </w:r>
            <w:r w:rsidRPr="0022599A">
              <w:rPr>
                <w:sz w:val="24"/>
                <w:szCs w:val="24"/>
                <w:lang w:val="kk-KZ"/>
              </w:rPr>
              <w:t>Ұстаушының аты мен тегі бет жағында (мұндай деректер көрсетілмейтін Карточканы қоспағанда), ал оның қолының үлгісі Карточканың артқы жағында көрсетілген;</w:t>
            </w:r>
          </w:p>
          <w:p w14:paraId="045FB708" w14:textId="412BE83C" w:rsidR="002C421C" w:rsidRPr="0022599A" w:rsidRDefault="002C421C" w:rsidP="00F862C1">
            <w:pPr>
              <w:suppressLineNumbers/>
              <w:suppressAutoHyphens/>
              <w:ind w:firstLine="480"/>
              <w:jc w:val="both"/>
              <w:rPr>
                <w:sz w:val="24"/>
                <w:szCs w:val="24"/>
                <w:lang w:val="kk-KZ"/>
              </w:rPr>
            </w:pPr>
            <w:r w:rsidRPr="0022599A">
              <w:rPr>
                <w:b/>
                <w:sz w:val="24"/>
                <w:szCs w:val="24"/>
                <w:lang w:val="kk-KZ"/>
              </w:rPr>
              <w:t xml:space="preserve">Құжат </w:t>
            </w:r>
            <w:r w:rsidRPr="0022599A">
              <w:rPr>
                <w:sz w:val="24"/>
                <w:szCs w:val="24"/>
                <w:lang w:val="kk-KZ"/>
              </w:rPr>
              <w:t xml:space="preserve">– Операциялар бойынша есеп айырысуларды жүзеге асыру </w:t>
            </w:r>
            <w:r w:rsidR="00161E57" w:rsidRPr="0022599A">
              <w:rPr>
                <w:sz w:val="24"/>
                <w:szCs w:val="24"/>
                <w:lang w:val="kk-KZ"/>
              </w:rPr>
              <w:t>үшін негіз болып табылатын және (</w:t>
            </w:r>
            <w:r w:rsidRPr="0022599A">
              <w:rPr>
                <w:sz w:val="24"/>
                <w:szCs w:val="24"/>
                <w:lang w:val="kk-KZ"/>
              </w:rPr>
              <w:t>немесе</w:t>
            </w:r>
            <w:r w:rsidR="00161E57" w:rsidRPr="0022599A">
              <w:rPr>
                <w:sz w:val="24"/>
                <w:szCs w:val="24"/>
                <w:lang w:val="kk-KZ"/>
              </w:rPr>
              <w:t>)</w:t>
            </w:r>
            <w:r w:rsidRPr="0022599A">
              <w:rPr>
                <w:sz w:val="24"/>
                <w:szCs w:val="24"/>
                <w:lang w:val="kk-KZ"/>
              </w:rPr>
              <w:t xml:space="preserve"> оларды орындаудың растауы үшін қызмет ететін, Карточка</w:t>
            </w:r>
            <w:r w:rsidR="00085078" w:rsidRPr="0022599A">
              <w:rPr>
                <w:sz w:val="24"/>
                <w:szCs w:val="24"/>
                <w:lang w:val="kk-KZ"/>
              </w:rPr>
              <w:t xml:space="preserve"> </w:t>
            </w:r>
            <w:r w:rsidRPr="0022599A">
              <w:rPr>
                <w:sz w:val="24"/>
                <w:szCs w:val="24"/>
                <w:lang w:val="kk-KZ"/>
              </w:rPr>
              <w:t>деректемелерін электрондық түрде қолданумен жасалған, есеп айрысуларға қатысушылардың қолдары немесе өз қолының аналогтары қойылған</w:t>
            </w:r>
            <w:r w:rsidR="00085078" w:rsidRPr="0022599A">
              <w:rPr>
                <w:sz w:val="24"/>
                <w:szCs w:val="24"/>
                <w:lang w:val="kk-KZ"/>
              </w:rPr>
              <w:t xml:space="preserve"> Операция және Карточка туралы</w:t>
            </w:r>
            <w:r w:rsidRPr="0022599A">
              <w:rPr>
                <w:sz w:val="24"/>
                <w:szCs w:val="24"/>
                <w:lang w:val="kk-KZ"/>
              </w:rPr>
              <w:t xml:space="preserve"> құжат. Карточкаларды пайдалану</w:t>
            </w:r>
            <w:r w:rsidR="00085078" w:rsidRPr="0022599A">
              <w:rPr>
                <w:sz w:val="24"/>
                <w:szCs w:val="24"/>
                <w:lang w:val="kk-KZ"/>
              </w:rPr>
              <w:t xml:space="preserve"> арқылы</w:t>
            </w:r>
            <w:r w:rsidRPr="0022599A">
              <w:rPr>
                <w:sz w:val="24"/>
                <w:szCs w:val="24"/>
                <w:lang w:val="kk-KZ"/>
              </w:rPr>
              <w:t xml:space="preserve"> Операциялар бойынша құжат </w:t>
            </w:r>
            <w:r w:rsidR="00845746" w:rsidRPr="0022599A">
              <w:rPr>
                <w:sz w:val="24"/>
                <w:szCs w:val="24"/>
                <w:lang w:val="kk-KZ"/>
              </w:rPr>
              <w:t>Электронды журнал болып табылады;</w:t>
            </w:r>
          </w:p>
          <w:p w14:paraId="4F6FB2CD" w14:textId="0D4C06E1" w:rsidR="00085078" w:rsidRPr="0022599A" w:rsidRDefault="00085078" w:rsidP="00F862C1">
            <w:pPr>
              <w:suppressLineNumbers/>
              <w:suppressAutoHyphens/>
              <w:ind w:firstLine="480"/>
              <w:jc w:val="both"/>
              <w:rPr>
                <w:sz w:val="24"/>
                <w:szCs w:val="24"/>
                <w:lang w:val="kk-KZ"/>
              </w:rPr>
            </w:pPr>
            <w:r w:rsidRPr="0022599A">
              <w:rPr>
                <w:b/>
                <w:sz w:val="24"/>
                <w:szCs w:val="24"/>
                <w:lang w:val="kk-KZ"/>
              </w:rPr>
              <w:t>Алаяқтықтан қорғау</w:t>
            </w:r>
            <w:r w:rsidRPr="0022599A">
              <w:rPr>
                <w:sz w:val="24"/>
                <w:szCs w:val="24"/>
                <w:lang w:val="kk-KZ"/>
              </w:rPr>
              <w:t xml:space="preserve"> – Авторизациялар мен операциялардың деректемелерін талдау және жарамсыз операцияларды жүргізуге қарсы іс-қимыл жөніндегі Банктің іс-әрекеті.</w:t>
            </w:r>
          </w:p>
          <w:p w14:paraId="3665BFA1" w14:textId="70264736" w:rsidR="00BB521D" w:rsidRPr="0022599A" w:rsidRDefault="00CC02DF" w:rsidP="00A57DC4">
            <w:pPr>
              <w:suppressLineNumbers/>
              <w:suppressAutoHyphens/>
              <w:ind w:firstLine="480"/>
              <w:jc w:val="both"/>
              <w:rPr>
                <w:sz w:val="24"/>
                <w:szCs w:val="24"/>
                <w:lang w:val="kk-KZ"/>
              </w:rPr>
            </w:pPr>
            <w:r w:rsidRPr="0022599A">
              <w:rPr>
                <w:b/>
                <w:sz w:val="24"/>
                <w:szCs w:val="24"/>
                <w:lang w:val="kk-KZ"/>
              </w:rPr>
              <w:t>Кәсіпорын өтіні</w:t>
            </w:r>
            <w:r w:rsidR="00085078" w:rsidRPr="0022599A">
              <w:rPr>
                <w:b/>
                <w:sz w:val="24"/>
                <w:szCs w:val="24"/>
                <w:lang w:val="kk-KZ"/>
              </w:rPr>
              <w:t xml:space="preserve">мі </w:t>
            </w:r>
            <w:r w:rsidR="00845746" w:rsidRPr="0022599A">
              <w:rPr>
                <w:sz w:val="24"/>
                <w:szCs w:val="24"/>
                <w:lang w:val="kk-KZ"/>
              </w:rPr>
              <w:t xml:space="preserve">– </w:t>
            </w:r>
            <w:r w:rsidRPr="0022599A">
              <w:rPr>
                <w:sz w:val="24"/>
                <w:szCs w:val="24"/>
                <w:lang w:val="kk-KZ"/>
              </w:rPr>
              <w:t>Кәсіпорынды және Банк жүйесіндегі оның Интернет-дүкен</w:t>
            </w:r>
            <w:r w:rsidR="00085078" w:rsidRPr="0022599A">
              <w:rPr>
                <w:sz w:val="24"/>
                <w:szCs w:val="24"/>
                <w:lang w:val="kk-KZ"/>
              </w:rPr>
              <w:t>і (</w:t>
            </w:r>
            <w:r w:rsidRPr="0022599A">
              <w:rPr>
                <w:sz w:val="24"/>
                <w:szCs w:val="24"/>
                <w:lang w:val="kk-KZ"/>
              </w:rPr>
              <w:t>дері</w:t>
            </w:r>
            <w:r w:rsidR="00085078" w:rsidRPr="0022599A">
              <w:rPr>
                <w:sz w:val="24"/>
                <w:szCs w:val="24"/>
                <w:lang w:val="kk-KZ"/>
              </w:rPr>
              <w:t>)</w:t>
            </w:r>
            <w:r w:rsidRPr="0022599A">
              <w:rPr>
                <w:sz w:val="24"/>
                <w:szCs w:val="24"/>
                <w:lang w:val="kk-KZ"/>
              </w:rPr>
              <w:t xml:space="preserve"> мен оның әріптестерін (қажеттілік болғанда)</w:t>
            </w:r>
            <w:r w:rsidR="00F30A7A" w:rsidRPr="0022599A">
              <w:rPr>
                <w:sz w:val="24"/>
                <w:szCs w:val="24"/>
                <w:lang w:val="kk-KZ"/>
              </w:rPr>
              <w:t xml:space="preserve"> </w:t>
            </w:r>
            <w:r w:rsidRPr="0022599A">
              <w:rPr>
                <w:sz w:val="24"/>
                <w:szCs w:val="24"/>
                <w:lang w:val="kk-KZ"/>
              </w:rPr>
              <w:t>тіркеу</w:t>
            </w:r>
            <w:r w:rsidR="00F30A7A" w:rsidRPr="0022599A">
              <w:rPr>
                <w:sz w:val="24"/>
                <w:szCs w:val="24"/>
                <w:lang w:val="kk-KZ"/>
              </w:rPr>
              <w:t xml:space="preserve"> үшін Банкке қажетті ақпараттан тұратын және Банк нысаны бойынша Кәсіпорынмен жасалған өтінім</w:t>
            </w:r>
            <w:r w:rsidR="00845746" w:rsidRPr="0022599A">
              <w:rPr>
                <w:sz w:val="24"/>
                <w:szCs w:val="24"/>
                <w:lang w:val="kk-KZ"/>
              </w:rPr>
              <w:t>;</w:t>
            </w:r>
          </w:p>
          <w:p w14:paraId="216E1FB3" w14:textId="27544C35" w:rsidR="00845746" w:rsidRPr="0022599A" w:rsidRDefault="00BB521D" w:rsidP="00F862C1">
            <w:pPr>
              <w:suppressLineNumbers/>
              <w:suppressAutoHyphens/>
              <w:ind w:firstLine="480"/>
              <w:jc w:val="both"/>
              <w:rPr>
                <w:sz w:val="24"/>
                <w:szCs w:val="24"/>
                <w:lang w:val="kk-KZ"/>
              </w:rPr>
            </w:pPr>
            <w:r w:rsidRPr="0022599A">
              <w:rPr>
                <w:b/>
                <w:sz w:val="24"/>
                <w:szCs w:val="24"/>
                <w:lang w:val="kk-KZ"/>
              </w:rPr>
              <w:t>Интернет-дүкен</w:t>
            </w:r>
            <w:r w:rsidRPr="0022599A">
              <w:rPr>
                <w:b/>
                <w:sz w:val="24"/>
                <w:lang w:val="kk-KZ"/>
              </w:rPr>
              <w:t xml:space="preserve"> – </w:t>
            </w:r>
            <w:r w:rsidRPr="0022599A">
              <w:rPr>
                <w:bCs/>
                <w:sz w:val="24"/>
                <w:szCs w:val="24"/>
                <w:lang w:val="kk-KZ"/>
              </w:rPr>
              <w:t xml:space="preserve">Кәсіпорынның бағдарламалық-техникалық кешені (соның ішінде Интернет-ресурс), Интернет желісінде белгілі бір мекенжайы (URL) бар, Интернет желісінде Тауар туралы </w:t>
            </w:r>
            <w:r w:rsidRPr="0022599A">
              <w:rPr>
                <w:bCs/>
                <w:sz w:val="24"/>
                <w:szCs w:val="24"/>
                <w:lang w:val="kk-KZ"/>
              </w:rPr>
              <w:lastRenderedPageBreak/>
              <w:t>мәліметтерді ұсынуды қамтамасыз ететін, оның негізінде Процессингтік ұйым Карталар Ұстаушыларының деректемелерін қабылдау арқылы сатылатын Тауар(лар)ды төлеуді ұйымдастыру жөніндегі қызметтер кешенін жүзеге асыратын жүйе. Интернет-дүкен(дер) туралы ақпарат Кәсіпорын өтінімінде Кәсіпорын тарапынан ұсынылады</w:t>
            </w:r>
            <w:r w:rsidR="00845746" w:rsidRPr="0022599A">
              <w:rPr>
                <w:bCs/>
                <w:sz w:val="24"/>
                <w:szCs w:val="24"/>
                <w:lang w:val="kk-KZ"/>
              </w:rPr>
              <w:t>;</w:t>
            </w:r>
          </w:p>
          <w:p w14:paraId="0FB86F73" w14:textId="60AEF399" w:rsidR="00085078" w:rsidRPr="0022599A" w:rsidRDefault="00BB521D" w:rsidP="00462B98">
            <w:pPr>
              <w:suppressLineNumbers/>
              <w:suppressAutoHyphens/>
              <w:ind w:firstLine="480"/>
              <w:jc w:val="both"/>
              <w:rPr>
                <w:sz w:val="24"/>
                <w:szCs w:val="24"/>
                <w:lang w:val="kk-KZ"/>
              </w:rPr>
            </w:pPr>
            <w:r w:rsidRPr="0022599A">
              <w:rPr>
                <w:b/>
                <w:sz w:val="24"/>
                <w:szCs w:val="24"/>
                <w:lang w:val="kk-KZ"/>
              </w:rPr>
              <w:t>Интернет-ресурс</w:t>
            </w:r>
            <w:r w:rsidRPr="0022599A">
              <w:rPr>
                <w:b/>
                <w:sz w:val="24"/>
                <w:lang w:val="kk-KZ"/>
              </w:rPr>
              <w:t xml:space="preserve"> – </w:t>
            </w:r>
            <w:r w:rsidRPr="0022599A">
              <w:rPr>
                <w:bCs/>
                <w:sz w:val="24"/>
                <w:szCs w:val="24"/>
                <w:lang w:val="kk-KZ"/>
              </w:rPr>
              <w:t>Интернет</w:t>
            </w:r>
            <w:r w:rsidRPr="0022599A">
              <w:rPr>
                <w:sz w:val="24"/>
                <w:lang w:val="kk-KZ"/>
              </w:rPr>
              <w:t xml:space="preserve"> желісіндегі </w:t>
            </w:r>
            <w:r w:rsidRPr="0022599A">
              <w:rPr>
                <w:bCs/>
                <w:sz w:val="24"/>
                <w:szCs w:val="24"/>
                <w:lang w:val="kk-KZ"/>
              </w:rPr>
              <w:t xml:space="preserve">электрондық бет (электрондық беттер жиынтығы) (соның ішінде Кәсіпорынның Web-сайты), мобильдік қосымша </w:t>
            </w:r>
            <w:r w:rsidRPr="0022599A">
              <w:rPr>
                <w:sz w:val="24"/>
                <w:lang w:val="kk-KZ"/>
              </w:rPr>
              <w:t>немесе</w:t>
            </w:r>
            <w:r w:rsidRPr="0022599A">
              <w:rPr>
                <w:bCs/>
                <w:sz w:val="24"/>
                <w:szCs w:val="24"/>
                <w:lang w:val="kk-KZ"/>
              </w:rPr>
              <w:t xml:space="preserve"> Кәсіпорынға Тауар(</w:t>
            </w:r>
            <w:r w:rsidR="007C4630" w:rsidRPr="0022599A">
              <w:rPr>
                <w:bCs/>
                <w:sz w:val="24"/>
                <w:szCs w:val="24"/>
                <w:lang w:val="kk-KZ"/>
              </w:rPr>
              <w:t>-</w:t>
            </w:r>
            <w:r w:rsidRPr="0022599A">
              <w:rPr>
                <w:bCs/>
                <w:sz w:val="24"/>
                <w:szCs w:val="24"/>
                <w:lang w:val="kk-KZ"/>
              </w:rPr>
              <w:t>ларды) іске асыруды</w:t>
            </w:r>
            <w:r w:rsidRPr="0022599A">
              <w:rPr>
                <w:sz w:val="24"/>
                <w:lang w:val="kk-KZ"/>
              </w:rPr>
              <w:t xml:space="preserve"> жүзеге асыруға </w:t>
            </w:r>
            <w:r w:rsidRPr="0022599A">
              <w:rPr>
                <w:bCs/>
                <w:sz w:val="24"/>
                <w:szCs w:val="24"/>
                <w:lang w:val="kk-KZ"/>
              </w:rPr>
              <w:t>мүмкіндік беретін өзге де ақпараттық-технологиялық шешім</w:t>
            </w:r>
            <w:r w:rsidR="002C56EF" w:rsidRPr="0022599A">
              <w:rPr>
                <w:rStyle w:val="left"/>
                <w:bCs/>
                <w:sz w:val="24"/>
                <w:szCs w:val="24"/>
                <w:lang w:val="kk-KZ"/>
              </w:rPr>
              <w:t>;</w:t>
            </w:r>
            <w:r w:rsidR="002C56EF" w:rsidRPr="0022599A">
              <w:rPr>
                <w:sz w:val="24"/>
                <w:szCs w:val="24"/>
                <w:lang w:val="kk-KZ"/>
              </w:rPr>
              <w:t> </w:t>
            </w:r>
          </w:p>
          <w:p w14:paraId="18C2D006" w14:textId="05AAFBB7" w:rsidR="00845746" w:rsidRPr="0022599A" w:rsidRDefault="00845746" w:rsidP="00F862C1">
            <w:pPr>
              <w:suppressLineNumbers/>
              <w:suppressAutoHyphens/>
              <w:ind w:firstLine="480"/>
              <w:jc w:val="both"/>
              <w:rPr>
                <w:b/>
                <w:sz w:val="24"/>
                <w:szCs w:val="24"/>
                <w:lang w:val="kk-KZ"/>
              </w:rPr>
            </w:pPr>
            <w:r w:rsidRPr="0022599A">
              <w:rPr>
                <w:b/>
                <w:bCs/>
                <w:sz w:val="24"/>
                <w:szCs w:val="24"/>
                <w:lang w:val="kk-KZ"/>
              </w:rPr>
              <w:t xml:space="preserve">Авторландыру коды </w:t>
            </w:r>
            <w:r w:rsidRPr="0022599A">
              <w:rPr>
                <w:sz w:val="24"/>
                <w:szCs w:val="24"/>
                <w:lang w:val="kk-KZ"/>
              </w:rPr>
              <w:t>–  жүргізілген Авторландыруға Төлемдің жүйемен берілген рұқсаттың нөмірін белгілейтін бірегей әріптік-цифрлық код;</w:t>
            </w:r>
          </w:p>
          <w:p w14:paraId="04B3404A" w14:textId="648227A1" w:rsidR="00845746" w:rsidRPr="0022599A" w:rsidRDefault="009F0B58" w:rsidP="00F862C1">
            <w:pPr>
              <w:widowControl w:val="0"/>
              <w:suppressLineNumbers/>
              <w:suppressAutoHyphens/>
              <w:ind w:right="-83" w:firstLine="540"/>
              <w:jc w:val="both"/>
              <w:rPr>
                <w:b/>
                <w:sz w:val="24"/>
                <w:szCs w:val="24"/>
                <w:lang w:val="kk-KZ"/>
              </w:rPr>
            </w:pPr>
            <w:r w:rsidRPr="0022599A">
              <w:rPr>
                <w:b/>
                <w:sz w:val="24"/>
                <w:szCs w:val="24"/>
                <w:lang w:val="kk-KZ"/>
              </w:rPr>
              <w:t xml:space="preserve">CVP </w:t>
            </w:r>
            <w:r w:rsidR="00DE0755" w:rsidRPr="0022599A">
              <w:rPr>
                <w:b/>
                <w:sz w:val="24"/>
                <w:szCs w:val="24"/>
                <w:lang w:val="kk-KZ"/>
              </w:rPr>
              <w:t xml:space="preserve">коды </w:t>
            </w:r>
            <w:r w:rsidR="00845746" w:rsidRPr="0022599A">
              <w:rPr>
                <w:b/>
                <w:sz w:val="24"/>
                <w:szCs w:val="24"/>
                <w:lang w:val="kk-KZ"/>
              </w:rPr>
              <w:t xml:space="preserve">– </w:t>
            </w:r>
            <w:r w:rsidR="00DE0755" w:rsidRPr="0022599A">
              <w:rPr>
                <w:sz w:val="24"/>
                <w:szCs w:val="24"/>
                <w:lang w:val="kk-KZ"/>
              </w:rPr>
              <w:t xml:space="preserve">Авторландыруды алу кезінде Ұстаушыны </w:t>
            </w:r>
            <w:r w:rsidR="00AF6EA9" w:rsidRPr="0022599A">
              <w:rPr>
                <w:sz w:val="24"/>
                <w:szCs w:val="24"/>
                <w:lang w:val="kk-KZ"/>
              </w:rPr>
              <w:t>сәйкестендіру үшін</w:t>
            </w:r>
            <w:r w:rsidRPr="0022599A">
              <w:rPr>
                <w:sz w:val="24"/>
                <w:szCs w:val="24"/>
                <w:lang w:val="kk-KZ"/>
              </w:rPr>
              <w:t xml:space="preserve">, сондай-ақ төлем жүйесінің ережелеріне сәйкес Карточка деректемелерін енгізудің дұрыстығын тексеру және карточканың артқы жағында (Карточка Ұстаушының қолы қойылған жерде) басылған есеп айырысулардың қауіпсіздігін арттыру үшін </w:t>
            </w:r>
            <w:r w:rsidR="00AF6EA9" w:rsidRPr="0022599A">
              <w:rPr>
                <w:sz w:val="24"/>
                <w:szCs w:val="24"/>
                <w:lang w:val="kk-KZ"/>
              </w:rPr>
              <w:t xml:space="preserve">қолданылатын </w:t>
            </w:r>
            <w:r w:rsidRPr="0022599A">
              <w:rPr>
                <w:sz w:val="24"/>
                <w:szCs w:val="24"/>
                <w:lang w:val="kk-KZ"/>
              </w:rPr>
              <w:t>Төлем жүйесінің (</w:t>
            </w:r>
            <w:r w:rsidR="00AF6EA9" w:rsidRPr="0022599A">
              <w:rPr>
                <w:sz w:val="24"/>
                <w:szCs w:val="24"/>
                <w:lang w:val="kk-KZ"/>
              </w:rPr>
              <w:t>МИР</w:t>
            </w:r>
            <w:r w:rsidRPr="0022599A">
              <w:rPr>
                <w:sz w:val="24"/>
                <w:szCs w:val="24"/>
                <w:lang w:val="kk-KZ"/>
              </w:rPr>
              <w:t xml:space="preserve"> төлем жүйесі)</w:t>
            </w:r>
            <w:r w:rsidR="00AF6EA9" w:rsidRPr="0022599A">
              <w:rPr>
                <w:sz w:val="24"/>
                <w:szCs w:val="24"/>
                <w:lang w:val="kk-KZ"/>
              </w:rPr>
              <w:t xml:space="preserve"> </w:t>
            </w:r>
            <w:r w:rsidR="00DE0755" w:rsidRPr="0022599A">
              <w:rPr>
                <w:sz w:val="24"/>
                <w:szCs w:val="24"/>
                <w:lang w:val="kk-KZ"/>
              </w:rPr>
              <w:t>Карточкаларында орналасатын арнайы код</w:t>
            </w:r>
            <w:r w:rsidR="00845746" w:rsidRPr="0022599A">
              <w:rPr>
                <w:sz w:val="24"/>
                <w:szCs w:val="24"/>
                <w:lang w:val="kk-KZ"/>
              </w:rPr>
              <w:t>.</w:t>
            </w:r>
            <w:r w:rsidRPr="0022599A">
              <w:rPr>
                <w:sz w:val="24"/>
                <w:szCs w:val="24"/>
                <w:lang w:val="kk-KZ"/>
              </w:rPr>
              <w:t xml:space="preserve"> </w:t>
            </w:r>
          </w:p>
          <w:p w14:paraId="6BB5FCA5" w14:textId="2B046268" w:rsidR="00845746" w:rsidRPr="0022599A" w:rsidRDefault="00845746" w:rsidP="00F862C1">
            <w:pPr>
              <w:suppressLineNumbers/>
              <w:suppressAutoHyphens/>
              <w:ind w:firstLine="480"/>
              <w:jc w:val="both"/>
              <w:rPr>
                <w:sz w:val="24"/>
                <w:szCs w:val="24"/>
                <w:lang w:val="kk-KZ"/>
              </w:rPr>
            </w:pPr>
            <w:r w:rsidRPr="0022599A">
              <w:rPr>
                <w:b/>
                <w:sz w:val="24"/>
                <w:szCs w:val="24"/>
                <w:lang w:val="kk-KZ"/>
              </w:rPr>
              <w:t>Комиссия</w:t>
            </w:r>
            <w:r w:rsidRPr="0022599A">
              <w:rPr>
                <w:sz w:val="24"/>
                <w:szCs w:val="24"/>
                <w:lang w:val="kk-KZ"/>
              </w:rPr>
              <w:t> – </w:t>
            </w:r>
            <w:r w:rsidR="00444C67" w:rsidRPr="0022599A">
              <w:rPr>
                <w:sz w:val="24"/>
                <w:szCs w:val="24"/>
                <w:lang w:val="kk-KZ"/>
              </w:rPr>
              <w:t>Шартпен</w:t>
            </w:r>
            <w:r w:rsidR="00E0215A" w:rsidRPr="0022599A">
              <w:rPr>
                <w:sz w:val="24"/>
                <w:szCs w:val="24"/>
                <w:lang w:val="kk-KZ"/>
              </w:rPr>
              <w:t>, Банктің ішкі құжаттарымен</w:t>
            </w:r>
            <w:r w:rsidR="002A45D2" w:rsidRPr="0022599A">
              <w:rPr>
                <w:sz w:val="24"/>
                <w:szCs w:val="24"/>
                <w:lang w:val="kk-KZ"/>
              </w:rPr>
              <w:t>, Банктің қолданыстағы Т</w:t>
            </w:r>
            <w:r w:rsidR="00444C67" w:rsidRPr="0022599A">
              <w:rPr>
                <w:sz w:val="24"/>
                <w:szCs w:val="24"/>
                <w:lang w:val="kk-KZ"/>
              </w:rPr>
              <w:t xml:space="preserve">арифтерімен </w:t>
            </w:r>
            <w:r w:rsidR="00046CBA" w:rsidRPr="0022599A">
              <w:rPr>
                <w:sz w:val="24"/>
                <w:szCs w:val="24"/>
                <w:lang w:val="kk-KZ"/>
              </w:rPr>
              <w:t>сәйкес көрсетілетін/</w:t>
            </w:r>
            <w:r w:rsidR="00444C67" w:rsidRPr="0022599A">
              <w:rPr>
                <w:sz w:val="24"/>
                <w:szCs w:val="24"/>
                <w:lang w:val="kk-KZ"/>
              </w:rPr>
              <w:t xml:space="preserve">жүзеге асырылатын </w:t>
            </w:r>
            <w:r w:rsidR="00EF4091" w:rsidRPr="0022599A">
              <w:rPr>
                <w:sz w:val="24"/>
                <w:szCs w:val="24"/>
                <w:lang w:val="kk-KZ"/>
              </w:rPr>
              <w:t>қ</w:t>
            </w:r>
            <w:r w:rsidR="00046CBA" w:rsidRPr="0022599A">
              <w:rPr>
                <w:sz w:val="24"/>
                <w:szCs w:val="24"/>
                <w:lang w:val="kk-KZ"/>
              </w:rPr>
              <w:t>ызметтер/</w:t>
            </w:r>
            <w:r w:rsidR="00444C67" w:rsidRPr="0022599A">
              <w:rPr>
                <w:sz w:val="24"/>
                <w:szCs w:val="24"/>
                <w:lang w:val="kk-KZ"/>
              </w:rPr>
              <w:t>Операциялар үшін Кәсіпорыннан Банкпен алынатын төлем</w:t>
            </w:r>
            <w:r w:rsidRPr="0022599A">
              <w:rPr>
                <w:sz w:val="24"/>
                <w:szCs w:val="24"/>
                <w:lang w:val="kk-KZ"/>
              </w:rPr>
              <w:t>;</w:t>
            </w:r>
          </w:p>
          <w:p w14:paraId="3FAA34C3" w14:textId="6A73E7A8" w:rsidR="00845746" w:rsidRPr="0022599A" w:rsidRDefault="00845746" w:rsidP="00F862C1">
            <w:pPr>
              <w:suppressLineNumbers/>
              <w:suppressAutoHyphens/>
              <w:ind w:firstLine="480"/>
              <w:jc w:val="both"/>
              <w:rPr>
                <w:sz w:val="24"/>
                <w:szCs w:val="24"/>
                <w:lang w:val="kk-KZ"/>
              </w:rPr>
            </w:pPr>
            <w:r w:rsidRPr="0022599A">
              <w:rPr>
                <w:b/>
                <w:sz w:val="24"/>
                <w:szCs w:val="24"/>
                <w:lang w:val="kk-KZ"/>
              </w:rPr>
              <w:t>Карточкалық операция (Операция)</w:t>
            </w:r>
            <w:r w:rsidRPr="0022599A">
              <w:rPr>
                <w:sz w:val="24"/>
                <w:szCs w:val="24"/>
                <w:lang w:val="kk-KZ"/>
              </w:rPr>
              <w:t> – </w:t>
            </w:r>
            <w:r w:rsidR="009F0B58" w:rsidRPr="0022599A">
              <w:rPr>
                <w:color w:val="000000" w:themeColor="text1"/>
                <w:sz w:val="24"/>
                <w:szCs w:val="24"/>
                <w:lang w:val="kk-KZ"/>
              </w:rPr>
              <w:t>Қазақстан Республикасының заңнамасына</w:t>
            </w:r>
            <w:r w:rsidR="004A35C2" w:rsidRPr="0022599A">
              <w:rPr>
                <w:color w:val="000000" w:themeColor="text1"/>
                <w:sz w:val="24"/>
                <w:szCs w:val="24"/>
                <w:lang w:val="kk-KZ"/>
              </w:rPr>
              <w:t>, Төлем жүйесі ережелеріне, Банктің ішкі құжаттарына</w:t>
            </w:r>
            <w:r w:rsidR="009F0B58" w:rsidRPr="0022599A">
              <w:rPr>
                <w:color w:val="000000" w:themeColor="text1"/>
                <w:sz w:val="24"/>
                <w:szCs w:val="24"/>
                <w:lang w:val="kk-KZ"/>
              </w:rPr>
              <w:t xml:space="preserve"> сәйкес Авторландырылғаннан кейін Карточка деректемелерін Ұстаушы пайдалана </w:t>
            </w:r>
            <w:r w:rsidR="009F0B58" w:rsidRPr="0022599A">
              <w:rPr>
                <w:sz w:val="24"/>
                <w:szCs w:val="24"/>
                <w:lang w:val="kk-KZ"/>
              </w:rPr>
              <w:t>отырып жүзеге асырылатын, Ұстаушының тауарды сатып алуы мақсатында авторландыру бетінде Интернет желісінде жүргізілетін есеп айырысуға қатысушылардың бірқатар дәйекті әрекеттері арқылы делдал болатын қаржылық операция, сондай-ақ Қайтару операциясы</w:t>
            </w:r>
            <w:r w:rsidRPr="0022599A">
              <w:rPr>
                <w:sz w:val="24"/>
                <w:szCs w:val="24"/>
                <w:lang w:val="kk-KZ"/>
              </w:rPr>
              <w:t>;</w:t>
            </w:r>
          </w:p>
          <w:p w14:paraId="496EBC08" w14:textId="686454C8" w:rsidR="009F0B58" w:rsidRPr="0022599A" w:rsidRDefault="009F0B58" w:rsidP="00F862C1">
            <w:pPr>
              <w:suppressLineNumbers/>
              <w:suppressAutoHyphens/>
              <w:ind w:firstLine="480"/>
              <w:jc w:val="both"/>
              <w:rPr>
                <w:sz w:val="24"/>
                <w:szCs w:val="24"/>
                <w:lang w:val="kk-KZ"/>
              </w:rPr>
            </w:pPr>
            <w:r w:rsidRPr="0022599A">
              <w:rPr>
                <w:b/>
                <w:sz w:val="24"/>
                <w:szCs w:val="24"/>
                <w:lang w:val="kk-KZ"/>
              </w:rPr>
              <w:t>Алаяқтық операция</w:t>
            </w:r>
            <w:r w:rsidRPr="0022599A">
              <w:rPr>
                <w:sz w:val="24"/>
                <w:szCs w:val="24"/>
                <w:lang w:val="kk-KZ"/>
              </w:rPr>
              <w:t xml:space="preserve"> – Банк алаяқтық деп мәлімдеген және</w:t>
            </w:r>
            <w:r w:rsidR="00161E57" w:rsidRPr="0022599A">
              <w:rPr>
                <w:sz w:val="24"/>
                <w:szCs w:val="24"/>
                <w:lang w:val="kk-KZ"/>
              </w:rPr>
              <w:t xml:space="preserve"> (</w:t>
            </w:r>
            <w:r w:rsidRPr="0022599A">
              <w:rPr>
                <w:sz w:val="24"/>
                <w:szCs w:val="24"/>
                <w:lang w:val="kk-KZ"/>
              </w:rPr>
              <w:t>немесе</w:t>
            </w:r>
            <w:r w:rsidR="00161E57" w:rsidRPr="0022599A">
              <w:rPr>
                <w:sz w:val="24"/>
                <w:szCs w:val="24"/>
                <w:lang w:val="kk-KZ"/>
              </w:rPr>
              <w:t>)</w:t>
            </w:r>
            <w:r w:rsidRPr="0022599A">
              <w:rPr>
                <w:sz w:val="24"/>
                <w:szCs w:val="24"/>
                <w:lang w:val="kk-KZ"/>
              </w:rPr>
              <w:t xml:space="preserve"> Төлем </w:t>
            </w:r>
            <w:r w:rsidRPr="0022599A">
              <w:rPr>
                <w:sz w:val="24"/>
                <w:szCs w:val="24"/>
                <w:lang w:val="kk-KZ"/>
              </w:rPr>
              <w:lastRenderedPageBreak/>
              <w:t>карточкасын ұстаушы даулаған Операция. Жүргізілген операциялардың алаяқтық сипатының жеткілікті растамасы Банктің өтініштері, төлем жүйесінің растамасы (оның ішінде Қазақстан Республикасындағы тө</w:t>
            </w:r>
            <w:r w:rsidR="00E46891" w:rsidRPr="0022599A">
              <w:rPr>
                <w:sz w:val="24"/>
                <w:szCs w:val="24"/>
                <w:lang w:val="kk-KZ"/>
              </w:rPr>
              <w:t>лем жүйесінің өкілдіктері) және (</w:t>
            </w:r>
            <w:r w:rsidRPr="0022599A">
              <w:rPr>
                <w:sz w:val="24"/>
                <w:szCs w:val="24"/>
                <w:lang w:val="kk-KZ"/>
              </w:rPr>
              <w:t>немесе</w:t>
            </w:r>
            <w:r w:rsidR="00E46891" w:rsidRPr="0022599A">
              <w:rPr>
                <w:sz w:val="24"/>
                <w:szCs w:val="24"/>
                <w:lang w:val="kk-KZ"/>
              </w:rPr>
              <w:t>)</w:t>
            </w:r>
            <w:r w:rsidRPr="0022599A">
              <w:rPr>
                <w:sz w:val="24"/>
                <w:szCs w:val="24"/>
                <w:lang w:val="kk-KZ"/>
              </w:rPr>
              <w:t xml:space="preserve"> банк қағаз түрінде немесе электрондық түрде немесе факсимильдік байланысты пайдалана отырып алған Төлем карточкаларын ұстаушылардың өтініштері болып табылады;</w:t>
            </w:r>
          </w:p>
          <w:p w14:paraId="7FB6E930" w14:textId="29099CF4" w:rsidR="004726FF" w:rsidRPr="0022599A" w:rsidRDefault="00AF6EA9" w:rsidP="00F862C1">
            <w:pPr>
              <w:suppressLineNumbers/>
              <w:suppressAutoHyphens/>
              <w:ind w:firstLine="480"/>
              <w:jc w:val="both"/>
              <w:rPr>
                <w:sz w:val="24"/>
                <w:szCs w:val="24"/>
                <w:lang w:val="kk-KZ"/>
              </w:rPr>
            </w:pPr>
            <w:r w:rsidRPr="0022599A">
              <w:rPr>
                <w:b/>
                <w:sz w:val="24"/>
                <w:szCs w:val="24"/>
                <w:lang w:val="kk-KZ"/>
              </w:rPr>
              <w:t>Төлем жүйесі (</w:t>
            </w:r>
            <w:r w:rsidR="0076247C" w:rsidRPr="0022599A">
              <w:rPr>
                <w:b/>
                <w:sz w:val="24"/>
                <w:szCs w:val="24"/>
                <w:lang w:val="kk-KZ"/>
              </w:rPr>
              <w:t>ТЖ</w:t>
            </w:r>
            <w:r w:rsidR="004726FF" w:rsidRPr="0022599A">
              <w:rPr>
                <w:b/>
                <w:sz w:val="24"/>
                <w:szCs w:val="24"/>
                <w:lang w:val="kk-KZ"/>
              </w:rPr>
              <w:t xml:space="preserve">) </w:t>
            </w:r>
            <w:r w:rsidR="004726FF" w:rsidRPr="0022599A">
              <w:rPr>
                <w:sz w:val="24"/>
                <w:szCs w:val="24"/>
                <w:lang w:val="kk-KZ"/>
              </w:rPr>
              <w:t>– </w:t>
            </w:r>
            <w:r w:rsidR="009F0B58" w:rsidRPr="0022599A">
              <w:rPr>
                <w:sz w:val="24"/>
                <w:szCs w:val="24"/>
                <w:lang w:val="kk-KZ"/>
              </w:rPr>
              <w:t>қатысушылардың қауымдастығы (өз қатысушылары үшін карточкаларды шығаруға және оларға қызмет көрсетуге байланысты өзара іс-қимылдың бірыңғай стандарттары мен қағидаларын белгілейтін), оның мақсаты ақша аударымдарын жүзеге асыру және Эквайерлер мен Эмитенттер арасында есеп айырысуларды жүргізуді қамтамасыз ету болып табылады. Шарт шеңберінде «Төлем жүйесі» термині «МИР» төлем жүйесі деп түсініледі, оның карточкаларының деректемелерін кәсіпорын тауарға ақы төлеу үшін қабылдайды;</w:t>
            </w:r>
          </w:p>
          <w:p w14:paraId="624ABB72" w14:textId="29D82DB8" w:rsidR="00260D05" w:rsidRPr="0022599A" w:rsidRDefault="00444C67" w:rsidP="009117AE">
            <w:pPr>
              <w:suppressLineNumbers/>
              <w:suppressAutoHyphens/>
              <w:ind w:firstLine="480"/>
              <w:jc w:val="both"/>
              <w:rPr>
                <w:sz w:val="24"/>
                <w:szCs w:val="24"/>
                <w:lang w:val="kk-KZ"/>
              </w:rPr>
            </w:pPr>
            <w:r w:rsidRPr="0022599A">
              <w:rPr>
                <w:b/>
                <w:sz w:val="24"/>
                <w:szCs w:val="24"/>
                <w:lang w:val="kk-KZ"/>
              </w:rPr>
              <w:t>Жарамсыз о</w:t>
            </w:r>
            <w:r w:rsidR="004726FF" w:rsidRPr="0022599A">
              <w:rPr>
                <w:b/>
                <w:sz w:val="24"/>
                <w:szCs w:val="24"/>
                <w:lang w:val="kk-KZ"/>
              </w:rPr>
              <w:t>перация</w:t>
            </w:r>
            <w:r w:rsidR="004726FF" w:rsidRPr="0022599A">
              <w:rPr>
                <w:sz w:val="24"/>
                <w:szCs w:val="24"/>
                <w:lang w:val="kk-KZ"/>
              </w:rPr>
              <w:t xml:space="preserve"> – </w:t>
            </w:r>
            <w:r w:rsidR="00F64461" w:rsidRPr="0022599A">
              <w:rPr>
                <w:sz w:val="24"/>
                <w:szCs w:val="24"/>
                <w:lang w:val="kk-KZ"/>
              </w:rPr>
              <w:t>Банктің ТЖ және (</w:t>
            </w:r>
            <w:r w:rsidR="000A3894" w:rsidRPr="0022599A">
              <w:rPr>
                <w:sz w:val="24"/>
                <w:szCs w:val="24"/>
                <w:lang w:val="kk-KZ"/>
              </w:rPr>
              <w:t>немесе</w:t>
            </w:r>
            <w:r w:rsidR="00F64461" w:rsidRPr="0022599A">
              <w:rPr>
                <w:sz w:val="24"/>
                <w:szCs w:val="24"/>
                <w:lang w:val="kk-KZ"/>
              </w:rPr>
              <w:t>)</w:t>
            </w:r>
            <w:r w:rsidR="000A3894" w:rsidRPr="0022599A">
              <w:rPr>
                <w:sz w:val="24"/>
                <w:szCs w:val="24"/>
                <w:lang w:val="kk-KZ"/>
              </w:rPr>
              <w:t xml:space="preserve"> Эмитенттің осы операцияны жарамсыз деп тану туралы хабарламасын (оның ішінде алаяқтық ретінде) алуына байланысты есеп айырысуға қатысушылардың бірқатар дәйекті әрекеттері арқылы содан кейін Шарттың 5.8. т. анықталатын осы операцияның Ұстаушы бұрын төлеген сомасын Банктен есептен шығару арқылы жүзеге асырылатын операция (қаржылық емес сипаттағы құжаттарды сұрату сатысымен алдын ала болуы мүмкін)</w:t>
            </w:r>
            <w:r w:rsidR="004726FF" w:rsidRPr="0022599A">
              <w:rPr>
                <w:sz w:val="24"/>
                <w:szCs w:val="24"/>
                <w:lang w:val="kk-KZ"/>
              </w:rPr>
              <w:t>;</w:t>
            </w:r>
          </w:p>
          <w:p w14:paraId="18EA3D53" w14:textId="4E6FC4F6" w:rsidR="004726FF" w:rsidRPr="0022599A" w:rsidRDefault="00011562" w:rsidP="00F862C1">
            <w:pPr>
              <w:suppressLineNumbers/>
              <w:suppressAutoHyphens/>
              <w:ind w:firstLine="480"/>
              <w:jc w:val="both"/>
              <w:rPr>
                <w:sz w:val="24"/>
                <w:szCs w:val="24"/>
                <w:lang w:val="kk-KZ"/>
              </w:rPr>
            </w:pPr>
            <w:r w:rsidRPr="0022599A">
              <w:rPr>
                <w:b/>
                <w:sz w:val="24"/>
                <w:szCs w:val="24"/>
                <w:lang w:val="kk-KZ"/>
              </w:rPr>
              <w:t>Рұқсат етілмеген</w:t>
            </w:r>
            <w:r w:rsidR="004726FF" w:rsidRPr="0022599A">
              <w:rPr>
                <w:b/>
                <w:sz w:val="24"/>
                <w:szCs w:val="24"/>
                <w:lang w:val="kk-KZ"/>
              </w:rPr>
              <w:t xml:space="preserve"> Карточкалық операция – </w:t>
            </w:r>
            <w:r w:rsidRPr="0022599A">
              <w:rPr>
                <w:sz w:val="24"/>
                <w:szCs w:val="24"/>
                <w:lang w:val="kk-KZ"/>
              </w:rPr>
              <w:t>Рұқсат етілген</w:t>
            </w:r>
            <w:r w:rsidR="004D3F6A" w:rsidRPr="0022599A">
              <w:rPr>
                <w:sz w:val="24"/>
                <w:szCs w:val="24"/>
                <w:lang w:val="kk-KZ"/>
              </w:rPr>
              <w:t xml:space="preserve"> Карточкалық операцияға қойылатын талаптарды бұза отырып жүзеге асырылған, сондай-ақ Карточкаға / Карточканың банк шотына қол жеткізу заңсыз және (немесе) Қазақстан Республикасы заңнамасының, Банктің ішкі құжаттарының, Төлем жүйесі қағидаларының талаптарын бұза отырып жүзеге асырылған Карточкалық операция, оның ішінде Карточка ұстаушы емес. </w:t>
            </w:r>
            <w:r w:rsidRPr="0022599A">
              <w:rPr>
                <w:sz w:val="24"/>
                <w:szCs w:val="24"/>
                <w:lang w:val="kk-KZ"/>
              </w:rPr>
              <w:t>Рұқсат етілмеген</w:t>
            </w:r>
            <w:r w:rsidR="004D3F6A" w:rsidRPr="0022599A">
              <w:rPr>
                <w:sz w:val="24"/>
                <w:szCs w:val="24"/>
                <w:lang w:val="kk-KZ"/>
              </w:rPr>
              <w:t xml:space="preserve"> Карточкалық операция жалған карточканы пайдалана отырып жүзеге асырылған карточкалық операция немесе Карточка туралы жасырын жолмен алынған </w:t>
            </w:r>
            <w:r w:rsidR="004D3F6A" w:rsidRPr="0022599A">
              <w:rPr>
                <w:sz w:val="24"/>
                <w:szCs w:val="24"/>
                <w:lang w:val="kk-KZ"/>
              </w:rPr>
              <w:lastRenderedPageBreak/>
              <w:t xml:space="preserve">деректер, сондай-ақ жүзеге асыру кезінде жарамсыз чек ресімделген </w:t>
            </w:r>
            <w:r w:rsidR="009B1C70" w:rsidRPr="0022599A">
              <w:rPr>
                <w:sz w:val="24"/>
                <w:szCs w:val="24"/>
                <w:lang w:val="kk-KZ"/>
              </w:rPr>
              <w:t>К</w:t>
            </w:r>
            <w:r w:rsidR="004D3F6A" w:rsidRPr="0022599A">
              <w:rPr>
                <w:sz w:val="24"/>
                <w:szCs w:val="24"/>
                <w:lang w:val="kk-KZ"/>
              </w:rPr>
              <w:t>арточкалық операция болып табылады.</w:t>
            </w:r>
          </w:p>
          <w:p w14:paraId="7ED52A04" w14:textId="3407DA9B" w:rsidR="00590880" w:rsidRPr="0022599A" w:rsidRDefault="004726FF" w:rsidP="009117AE">
            <w:pPr>
              <w:suppressLineNumbers/>
              <w:suppressAutoHyphens/>
              <w:ind w:firstLine="480"/>
              <w:jc w:val="both"/>
              <w:rPr>
                <w:sz w:val="24"/>
                <w:szCs w:val="24"/>
                <w:lang w:val="kk-KZ"/>
              </w:rPr>
            </w:pPr>
            <w:r w:rsidRPr="0022599A">
              <w:rPr>
                <w:b/>
                <w:sz w:val="24"/>
                <w:szCs w:val="24"/>
                <w:lang w:val="kk-KZ"/>
              </w:rPr>
              <w:t>Қайтару операциясы</w:t>
            </w:r>
            <w:r w:rsidRPr="0022599A">
              <w:rPr>
                <w:sz w:val="24"/>
                <w:szCs w:val="24"/>
                <w:lang w:val="kk-KZ"/>
              </w:rPr>
              <w:t> –  Карточка Ұстаушысы Карточка</w:t>
            </w:r>
            <w:r w:rsidR="000A3894" w:rsidRPr="0022599A">
              <w:rPr>
                <w:sz w:val="24"/>
                <w:szCs w:val="24"/>
                <w:lang w:val="kk-KZ"/>
              </w:rPr>
              <w:t xml:space="preserve"> деректемелерін (бұрын жасалған операция шеңберінде Кәсіпорынның бастамасымен)</w:t>
            </w:r>
            <w:r w:rsidRPr="0022599A">
              <w:rPr>
                <w:sz w:val="24"/>
                <w:szCs w:val="24"/>
                <w:lang w:val="kk-KZ"/>
              </w:rPr>
              <w:t xml:space="preserve"> пайдалану</w:t>
            </w:r>
            <w:r w:rsidR="000A3894" w:rsidRPr="0022599A">
              <w:rPr>
                <w:sz w:val="24"/>
                <w:szCs w:val="24"/>
                <w:lang w:val="kk-KZ"/>
              </w:rPr>
              <w:t xml:space="preserve"> арқылы</w:t>
            </w:r>
            <w:r w:rsidRPr="0022599A">
              <w:rPr>
                <w:sz w:val="24"/>
                <w:szCs w:val="24"/>
                <w:lang w:val="kk-KZ"/>
              </w:rPr>
              <w:t xml:space="preserve"> саты</w:t>
            </w:r>
            <w:r w:rsidR="009B34B3" w:rsidRPr="0022599A">
              <w:rPr>
                <w:sz w:val="24"/>
                <w:szCs w:val="24"/>
                <w:lang w:val="kk-KZ"/>
              </w:rPr>
              <w:t>п алған Тауарларды қайтару және (</w:t>
            </w:r>
            <w:r w:rsidRPr="0022599A">
              <w:rPr>
                <w:sz w:val="24"/>
                <w:szCs w:val="24"/>
                <w:lang w:val="kk-KZ"/>
              </w:rPr>
              <w:t>немесе</w:t>
            </w:r>
            <w:r w:rsidR="009B34B3" w:rsidRPr="0022599A">
              <w:rPr>
                <w:sz w:val="24"/>
                <w:szCs w:val="24"/>
                <w:lang w:val="kk-KZ"/>
              </w:rPr>
              <w:t>)</w:t>
            </w:r>
            <w:r w:rsidRPr="0022599A">
              <w:rPr>
                <w:sz w:val="24"/>
                <w:szCs w:val="24"/>
                <w:lang w:val="kk-KZ"/>
              </w:rPr>
              <w:t xml:space="preserve"> Карточка Ұстаушысының Карточка</w:t>
            </w:r>
            <w:r w:rsidR="000A3894" w:rsidRPr="0022599A">
              <w:rPr>
                <w:sz w:val="24"/>
                <w:szCs w:val="24"/>
                <w:lang w:val="kk-KZ"/>
              </w:rPr>
              <w:t xml:space="preserve"> деректемелерін</w:t>
            </w:r>
            <w:r w:rsidRPr="0022599A">
              <w:rPr>
                <w:sz w:val="24"/>
                <w:szCs w:val="24"/>
                <w:lang w:val="kk-KZ"/>
              </w:rPr>
              <w:t xml:space="preserve"> пайдалану</w:t>
            </w:r>
            <w:r w:rsidR="000A3894" w:rsidRPr="0022599A">
              <w:rPr>
                <w:sz w:val="24"/>
                <w:szCs w:val="24"/>
                <w:lang w:val="kk-KZ"/>
              </w:rPr>
              <w:t xml:space="preserve"> арқылы</w:t>
            </w:r>
            <w:r w:rsidRPr="0022599A">
              <w:rPr>
                <w:sz w:val="24"/>
                <w:szCs w:val="24"/>
                <w:lang w:val="kk-KZ"/>
              </w:rPr>
              <w:t xml:space="preserve"> төленген Тауарлардан бас тартуы жағдайында жүзеге асырылған</w:t>
            </w:r>
            <w:r w:rsidR="000A3894" w:rsidRPr="0022599A">
              <w:rPr>
                <w:sz w:val="24"/>
                <w:szCs w:val="24"/>
                <w:lang w:val="kk-KZ"/>
              </w:rPr>
              <w:t xml:space="preserve"> қаржылық</w:t>
            </w:r>
            <w:r w:rsidRPr="0022599A">
              <w:rPr>
                <w:sz w:val="24"/>
                <w:szCs w:val="24"/>
                <w:lang w:val="kk-KZ"/>
              </w:rPr>
              <w:t xml:space="preserve"> операция</w:t>
            </w:r>
            <w:r w:rsidR="0076247C" w:rsidRPr="0022599A">
              <w:rPr>
                <w:sz w:val="24"/>
                <w:szCs w:val="24"/>
                <w:lang w:val="kk-KZ"/>
              </w:rPr>
              <w:t>.</w:t>
            </w:r>
            <w:r w:rsidR="0076247C" w:rsidRPr="0022599A">
              <w:rPr>
                <w:b/>
                <w:sz w:val="24"/>
                <w:szCs w:val="24"/>
                <w:lang w:val="kk-KZ"/>
              </w:rPr>
              <w:t xml:space="preserve"> </w:t>
            </w:r>
            <w:r w:rsidR="0076247C" w:rsidRPr="0022599A">
              <w:rPr>
                <w:sz w:val="24"/>
                <w:szCs w:val="24"/>
                <w:lang w:val="kk-KZ"/>
              </w:rPr>
              <w:t xml:space="preserve">Қайтару операциясының сомасы бастапқы Операцияның сомасынан аспауы тиіс;  </w:t>
            </w:r>
          </w:p>
          <w:p w14:paraId="02F90228" w14:textId="77777777" w:rsidR="000A3894" w:rsidRPr="0022599A" w:rsidRDefault="000A3894" w:rsidP="00F862C1">
            <w:pPr>
              <w:suppressLineNumbers/>
              <w:suppressAutoHyphens/>
              <w:ind w:firstLine="480"/>
              <w:jc w:val="both"/>
              <w:rPr>
                <w:sz w:val="24"/>
                <w:szCs w:val="24"/>
                <w:lang w:val="kk-KZ"/>
              </w:rPr>
            </w:pPr>
            <w:r w:rsidRPr="0022599A">
              <w:rPr>
                <w:b/>
                <w:sz w:val="24"/>
                <w:szCs w:val="24"/>
                <w:lang w:val="kk-KZ"/>
              </w:rPr>
              <w:t xml:space="preserve">ОД/ФТ/ФРОМУ операциялары - </w:t>
            </w:r>
            <w:r w:rsidRPr="0022599A">
              <w:rPr>
                <w:sz w:val="24"/>
                <w:szCs w:val="24"/>
                <w:lang w:val="kk-KZ"/>
              </w:rPr>
              <w:t xml:space="preserve">Қазақстан Республикасының Қылмыстық жолмен алынған кірістерді заңдастыруға (жылыстатуға)және терроризмді қаржыландыруға қарсы іс-қимыл жөніндегі заңнамасына сәйкес осындай деп танылатын Қылмыстық жолмен алынған кірістерді жылыстатуға немесе терроризмді қаржыландыруға немесе жаппай қырып-жою қаруын таратуды қаржыландыруға байланысты операциялар; </w:t>
            </w:r>
          </w:p>
          <w:p w14:paraId="28427287" w14:textId="32D3F36A" w:rsidR="00FA627A" w:rsidRPr="0022599A" w:rsidRDefault="00C04EA4" w:rsidP="00FA627A">
            <w:pPr>
              <w:suppressLineNumbers/>
              <w:suppressAutoHyphens/>
              <w:ind w:firstLine="480"/>
              <w:jc w:val="both"/>
              <w:rPr>
                <w:sz w:val="24"/>
                <w:szCs w:val="24"/>
                <w:lang w:val="kk-KZ"/>
              </w:rPr>
            </w:pPr>
            <w:bookmarkStart w:id="10" w:name="OLE_LINK49"/>
            <w:bookmarkStart w:id="11" w:name="OLE_LINK50"/>
            <w:r w:rsidRPr="0022599A">
              <w:rPr>
                <w:b/>
                <w:sz w:val="24"/>
                <w:szCs w:val="24"/>
                <w:lang w:val="kk-KZ"/>
              </w:rPr>
              <w:t>Операциялық күн</w:t>
            </w:r>
            <w:r w:rsidRPr="0022599A">
              <w:rPr>
                <w:b/>
                <w:sz w:val="24"/>
                <w:lang w:val="kk-KZ"/>
              </w:rPr>
              <w:t xml:space="preserve"> –</w:t>
            </w:r>
            <w:r w:rsidR="00054724" w:rsidRPr="0022599A">
              <w:rPr>
                <w:bCs/>
                <w:sz w:val="24"/>
                <w:szCs w:val="24"/>
                <w:lang w:val="kk-KZ"/>
              </w:rPr>
              <w:t xml:space="preserve"> </w:t>
            </w:r>
            <w:r w:rsidRPr="0022599A">
              <w:rPr>
                <w:bCs/>
                <w:sz w:val="24"/>
                <w:szCs w:val="24"/>
                <w:lang w:val="kk-KZ"/>
              </w:rPr>
              <w:t>Операцияларды орындауды тоқтата тұру немесе мұндай Операцияларды кері қайтарып алу туралы өкімдерді қабылдау және өңдеу жүзеге асырылатын уақыт кезеңі</w:t>
            </w:r>
            <w:r w:rsidR="00FA627A" w:rsidRPr="0022599A">
              <w:rPr>
                <w:bCs/>
                <w:sz w:val="24"/>
                <w:szCs w:val="24"/>
                <w:lang w:val="kk-KZ"/>
              </w:rPr>
              <w:t>;</w:t>
            </w:r>
          </w:p>
          <w:p w14:paraId="5EDC0BCB" w14:textId="59F1AF0C" w:rsidR="00412CEC" w:rsidRPr="0022599A" w:rsidRDefault="000A3894" w:rsidP="00FA627A">
            <w:pPr>
              <w:suppressLineNumbers/>
              <w:suppressAutoHyphens/>
              <w:ind w:firstLine="480"/>
              <w:jc w:val="both"/>
              <w:rPr>
                <w:sz w:val="24"/>
                <w:szCs w:val="24"/>
                <w:lang w:val="kk-KZ"/>
              </w:rPr>
            </w:pPr>
            <w:r w:rsidRPr="0022599A">
              <w:rPr>
                <w:b/>
                <w:sz w:val="24"/>
                <w:szCs w:val="24"/>
                <w:lang w:val="kk-KZ"/>
              </w:rPr>
              <w:t>Есепті кезең</w:t>
            </w:r>
            <w:r w:rsidRPr="0022599A">
              <w:rPr>
                <w:sz w:val="24"/>
                <w:szCs w:val="24"/>
                <w:lang w:val="kk-KZ"/>
              </w:rPr>
              <w:t xml:space="preserve"> - </w:t>
            </w:r>
            <w:r w:rsidR="00BC6307" w:rsidRPr="0022599A">
              <w:rPr>
                <w:sz w:val="24"/>
                <w:szCs w:val="24"/>
                <w:lang w:val="kk-KZ"/>
              </w:rPr>
              <w:t>күнтізбелік айдың бірінші күнінен немесе осы Шарт күшіне енген күннен басталатын және тиісті күнтізбелік айдың соңғы күні немесе осы Шарт бұзылған күні аяқталатын уақыт кезеңі;</w:t>
            </w:r>
          </w:p>
          <w:p w14:paraId="27D55154" w14:textId="77777777" w:rsidR="00470B06" w:rsidRPr="0022599A" w:rsidRDefault="00470B06" w:rsidP="00FA627A">
            <w:pPr>
              <w:suppressLineNumbers/>
              <w:suppressAutoHyphens/>
              <w:ind w:firstLine="480"/>
              <w:jc w:val="both"/>
              <w:rPr>
                <w:sz w:val="24"/>
                <w:szCs w:val="24"/>
                <w:lang w:val="kk-KZ"/>
              </w:rPr>
            </w:pPr>
          </w:p>
          <w:bookmarkEnd w:id="10"/>
          <w:bookmarkEnd w:id="11"/>
          <w:p w14:paraId="32291A1E" w14:textId="7BEC20D1" w:rsidR="004726FF" w:rsidRPr="0022599A" w:rsidRDefault="004726FF" w:rsidP="00F862C1">
            <w:pPr>
              <w:suppressLineNumbers/>
              <w:suppressAutoHyphens/>
              <w:ind w:firstLine="480"/>
              <w:jc w:val="both"/>
              <w:rPr>
                <w:rStyle w:val="s0"/>
                <w:color w:val="auto"/>
                <w:sz w:val="24"/>
                <w:szCs w:val="24"/>
                <w:lang w:val="kk-KZ"/>
              </w:rPr>
            </w:pPr>
            <w:r w:rsidRPr="0022599A">
              <w:rPr>
                <w:b/>
                <w:sz w:val="24"/>
                <w:szCs w:val="24"/>
                <w:lang w:val="kk-KZ"/>
              </w:rPr>
              <w:t>Төлем Карточкасы (Карточка)</w:t>
            </w:r>
            <w:r w:rsidRPr="0022599A">
              <w:rPr>
                <w:sz w:val="24"/>
                <w:szCs w:val="24"/>
                <w:lang w:val="kk-KZ"/>
              </w:rPr>
              <w:t> – </w:t>
            </w:r>
            <w:r w:rsidR="000A3894" w:rsidRPr="0022599A">
              <w:rPr>
                <w:sz w:val="24"/>
                <w:szCs w:val="24"/>
                <w:lang w:val="kk-KZ"/>
              </w:rPr>
              <w:t>оны Ұстаушыға электрондық терминалдар немесе басқа байланыс арналары арқылы төлемдерді және (немесе) ақша аударымдарын жүзеге асыруға не қолма-қол ақша алуға, не төлем карточкасының эмитенті айқындаған валюта айырбастауды және оның талаптарымен басқа да операцияларды жүргізуге мүмкіндік беретін ақпаратты қамтитын электрондық төлем құралы</w:t>
            </w:r>
            <w:r w:rsidRPr="0022599A">
              <w:rPr>
                <w:rStyle w:val="s0"/>
                <w:color w:val="auto"/>
                <w:sz w:val="24"/>
                <w:szCs w:val="24"/>
                <w:lang w:val="kk-KZ"/>
              </w:rPr>
              <w:t>құрылғылар арқылы ақшаға қол жеткізу құралы;</w:t>
            </w:r>
          </w:p>
          <w:p w14:paraId="38B78A05" w14:textId="77777777" w:rsidR="00E42CC6" w:rsidRPr="0022599A" w:rsidRDefault="00E42CC6" w:rsidP="00E42CC6">
            <w:pPr>
              <w:suppressLineNumbers/>
              <w:suppressAutoHyphens/>
              <w:ind w:firstLine="480"/>
              <w:jc w:val="both"/>
              <w:rPr>
                <w:rStyle w:val="s0"/>
                <w:color w:val="000000" w:themeColor="text1"/>
                <w:sz w:val="24"/>
                <w:szCs w:val="24"/>
                <w:lang w:val="kk-KZ"/>
              </w:rPr>
            </w:pPr>
            <w:r w:rsidRPr="0022599A">
              <w:rPr>
                <w:rStyle w:val="s0"/>
                <w:b/>
                <w:color w:val="000000" w:themeColor="text1"/>
                <w:sz w:val="24"/>
                <w:szCs w:val="24"/>
                <w:lang w:val="kk-KZ"/>
              </w:rPr>
              <w:t>Ережелер</w:t>
            </w:r>
            <w:r w:rsidRPr="0022599A">
              <w:rPr>
                <w:rStyle w:val="s0"/>
                <w:color w:val="000000" w:themeColor="text1"/>
                <w:sz w:val="24"/>
                <w:szCs w:val="24"/>
                <w:lang w:val="kk-KZ"/>
              </w:rPr>
              <w:t xml:space="preserve"> - </w:t>
            </w:r>
            <w:r w:rsidRPr="0022599A">
              <w:rPr>
                <w:color w:val="000000" w:themeColor="text1"/>
                <w:sz w:val="24"/>
                <w:szCs w:val="24"/>
                <w:lang w:val="kk-KZ"/>
              </w:rPr>
              <w:t xml:space="preserve">Банктің www.vtb-bank.kz сайтында орналасқан Банк ВТБ (Қазақстан) </w:t>
            </w:r>
            <w:r w:rsidRPr="0022599A">
              <w:rPr>
                <w:color w:val="000000" w:themeColor="text1"/>
                <w:sz w:val="24"/>
                <w:szCs w:val="24"/>
                <w:lang w:val="kk-KZ"/>
              </w:rPr>
              <w:lastRenderedPageBreak/>
              <w:t>АҚ ЕҰ төлем карточкаларын пайдалану қағидалары;</w:t>
            </w:r>
          </w:p>
          <w:p w14:paraId="2031F20C" w14:textId="558A3B19" w:rsidR="008F4583" w:rsidRPr="0022599A" w:rsidRDefault="008F4583" w:rsidP="00F862C1">
            <w:pPr>
              <w:suppressLineNumbers/>
              <w:suppressAutoHyphens/>
              <w:ind w:firstLine="480"/>
              <w:jc w:val="both"/>
              <w:rPr>
                <w:sz w:val="24"/>
                <w:szCs w:val="24"/>
                <w:lang w:val="kk-KZ"/>
              </w:rPr>
            </w:pPr>
            <w:r w:rsidRPr="0022599A">
              <w:rPr>
                <w:b/>
                <w:sz w:val="24"/>
                <w:szCs w:val="24"/>
                <w:lang w:val="kk-KZ"/>
              </w:rPr>
              <w:t>Рұқсат етілген Карточкалық операция</w:t>
            </w:r>
            <w:r w:rsidRPr="0022599A">
              <w:rPr>
                <w:sz w:val="24"/>
                <w:szCs w:val="24"/>
                <w:lang w:val="kk-KZ"/>
              </w:rPr>
              <w:t xml:space="preserve"> – </w:t>
            </w:r>
            <w:r w:rsidR="00DB03FA" w:rsidRPr="0022599A">
              <w:rPr>
                <w:sz w:val="24"/>
                <w:szCs w:val="24"/>
                <w:lang w:val="kk-KZ"/>
              </w:rPr>
              <w:t xml:space="preserve">Карточканы (оның ішінде оның деректемелерін) пайдалана отырып жүзеге асырылған, егер карточкалық операцияны жүзеге асыру кезінде </w:t>
            </w:r>
            <w:r w:rsidR="00247A3B" w:rsidRPr="0022599A">
              <w:rPr>
                <w:sz w:val="24"/>
                <w:szCs w:val="24"/>
                <w:lang w:val="kk-KZ"/>
              </w:rPr>
              <w:t xml:space="preserve">(оны жүзеге асыру сәтінде) </w:t>
            </w:r>
            <w:r w:rsidR="00DB03FA" w:rsidRPr="0022599A">
              <w:rPr>
                <w:sz w:val="24"/>
                <w:szCs w:val="24"/>
                <w:lang w:val="kk-KZ"/>
              </w:rPr>
              <w:t>карточканы бұғаттамаса, оның қолданылу мерзімі аяқталмаса, Карточканы Карточка Ұстаушы төлем карточкалары жүйесіне қатысушылар арасында жасалған шарттарға сәйкес карточкалық операцияны жүзеге асыру үшін пайдаланса, Карточканы Карточка Ұстаушы төлем карточкалары жүйесіне қатысушылар арасында жасалған шарттарға сәйкес жүзеге асырылған карточкалық операция</w:t>
            </w:r>
            <w:r w:rsidRPr="0022599A">
              <w:rPr>
                <w:sz w:val="24"/>
                <w:szCs w:val="24"/>
                <w:lang w:val="kk-KZ"/>
              </w:rPr>
              <w:t>;</w:t>
            </w:r>
          </w:p>
          <w:p w14:paraId="4A972C4D" w14:textId="4E5F6B1C" w:rsidR="00DB03FA" w:rsidRPr="0022599A" w:rsidRDefault="00B3338F" w:rsidP="00DB03FA">
            <w:pPr>
              <w:suppressLineNumbers/>
              <w:suppressAutoHyphens/>
              <w:ind w:firstLine="480"/>
              <w:jc w:val="both"/>
              <w:rPr>
                <w:sz w:val="24"/>
                <w:szCs w:val="24"/>
                <w:lang w:val="kk-KZ"/>
              </w:rPr>
            </w:pPr>
            <w:bookmarkStart w:id="12" w:name="OLE_LINK40"/>
            <w:r w:rsidRPr="0022599A">
              <w:rPr>
                <w:b/>
                <w:sz w:val="24"/>
                <w:szCs w:val="24"/>
                <w:lang w:val="kk-KZ"/>
              </w:rPr>
              <w:t>КЖ</w:t>
            </w:r>
            <w:r w:rsidR="00DB03FA" w:rsidRPr="0022599A">
              <w:rPr>
                <w:b/>
                <w:sz w:val="24"/>
                <w:szCs w:val="24"/>
                <w:lang w:val="kk-KZ"/>
              </w:rPr>
              <w:t>/Т</w:t>
            </w:r>
            <w:r w:rsidRPr="0022599A">
              <w:rPr>
                <w:b/>
                <w:sz w:val="24"/>
                <w:szCs w:val="24"/>
                <w:lang w:val="kk-KZ"/>
              </w:rPr>
              <w:t>ҚІ</w:t>
            </w:r>
            <w:r w:rsidR="00DB03FA" w:rsidRPr="0022599A">
              <w:rPr>
                <w:sz w:val="24"/>
                <w:szCs w:val="24"/>
                <w:lang w:val="kk-KZ"/>
              </w:rPr>
              <w:t xml:space="preserve"> </w:t>
            </w:r>
            <w:bookmarkEnd w:id="12"/>
            <w:r w:rsidR="00DB03FA" w:rsidRPr="0022599A">
              <w:rPr>
                <w:sz w:val="24"/>
                <w:szCs w:val="24"/>
                <w:lang w:val="kk-KZ"/>
              </w:rPr>
              <w:t>- Қылмыстық жолмен алынған кірістерді заңдастыруға (жылыстатуға) және терроризмді қаржыландыруға қарсы іс-қимыл;</w:t>
            </w:r>
          </w:p>
          <w:p w14:paraId="227813F6" w14:textId="2F87D46F" w:rsidR="00DB03FA" w:rsidRPr="0022599A" w:rsidRDefault="00DB03FA" w:rsidP="00DB03FA">
            <w:pPr>
              <w:suppressLineNumbers/>
              <w:suppressAutoHyphens/>
              <w:ind w:firstLine="480"/>
              <w:jc w:val="both"/>
              <w:rPr>
                <w:sz w:val="24"/>
                <w:szCs w:val="24"/>
                <w:lang w:val="kk-KZ"/>
              </w:rPr>
            </w:pPr>
            <w:r w:rsidRPr="0022599A">
              <w:rPr>
                <w:b/>
                <w:sz w:val="24"/>
                <w:szCs w:val="24"/>
                <w:lang w:val="kk-KZ"/>
              </w:rPr>
              <w:t xml:space="preserve">Процессинг </w:t>
            </w:r>
            <w:r w:rsidRPr="0022599A">
              <w:rPr>
                <w:sz w:val="24"/>
                <w:szCs w:val="24"/>
                <w:lang w:val="kk-KZ"/>
              </w:rPr>
              <w:t>- төлем карточкаларын пайдалана отырып, төлемдерді және (немесе) ақша аударымдарын және басқа да операцияларды жүзеге асыру кезінде қалыптастырылатын ақпаратты жинауды, өңдеуді және беруді жүзеге асыруға байланысты қызмет;</w:t>
            </w:r>
          </w:p>
          <w:p w14:paraId="42C62574" w14:textId="3BFD29B9" w:rsidR="007969A0" w:rsidRPr="0022599A" w:rsidRDefault="00DB03FA" w:rsidP="005732EF">
            <w:pPr>
              <w:suppressLineNumbers/>
              <w:suppressAutoHyphens/>
              <w:ind w:firstLine="480"/>
              <w:jc w:val="both"/>
              <w:rPr>
                <w:sz w:val="24"/>
                <w:szCs w:val="24"/>
                <w:lang w:val="kk-KZ"/>
              </w:rPr>
            </w:pPr>
            <w:r w:rsidRPr="0022599A">
              <w:rPr>
                <w:b/>
                <w:sz w:val="24"/>
                <w:szCs w:val="24"/>
                <w:lang w:val="kk-KZ"/>
              </w:rPr>
              <w:t>Процессингтік ұйым</w:t>
            </w:r>
            <w:r w:rsidRPr="0022599A">
              <w:rPr>
                <w:sz w:val="24"/>
                <w:szCs w:val="24"/>
                <w:lang w:val="kk-KZ"/>
              </w:rPr>
              <w:t xml:space="preserve"> - төлем жүйесіне қатысушы болып табылатын, Банкпен шарттық қатынастары бар, процессингті жүзеге асыруға, сондай-ақ есеп айырысуға қатысушылар арасындағы ақпараттық және технологиялық өзара іс-қимылды қамтамасыз етуге арналған заңды тұлға. Шарт шеңберінде Банк процессингтік ұйым ретінде «МультиКарта» ЖШҚ тартады</w:t>
            </w:r>
            <w:r w:rsidR="007969A0" w:rsidRPr="0022599A">
              <w:rPr>
                <w:sz w:val="24"/>
                <w:szCs w:val="24"/>
                <w:lang w:val="kk-KZ"/>
              </w:rPr>
              <w:t>;</w:t>
            </w:r>
          </w:p>
          <w:p w14:paraId="7D44081A" w14:textId="77777777" w:rsidR="005A1EDE" w:rsidRPr="0022599A" w:rsidRDefault="005A1EDE" w:rsidP="00F862C1">
            <w:pPr>
              <w:suppressLineNumbers/>
              <w:suppressAutoHyphens/>
              <w:ind w:firstLine="480"/>
              <w:jc w:val="both"/>
              <w:rPr>
                <w:b/>
                <w:sz w:val="24"/>
                <w:szCs w:val="24"/>
                <w:lang w:val="kk-KZ"/>
              </w:rPr>
            </w:pPr>
          </w:p>
          <w:p w14:paraId="537B9245" w14:textId="62A2091A" w:rsidR="008F4583" w:rsidRPr="0022599A" w:rsidRDefault="00804D06" w:rsidP="00F862C1">
            <w:pPr>
              <w:suppressLineNumbers/>
              <w:suppressAutoHyphens/>
              <w:ind w:firstLine="480"/>
              <w:jc w:val="both"/>
              <w:rPr>
                <w:sz w:val="24"/>
                <w:szCs w:val="24"/>
                <w:lang w:val="kk-KZ"/>
              </w:rPr>
            </w:pPr>
            <w:r w:rsidRPr="0022599A">
              <w:rPr>
                <w:b/>
                <w:sz w:val="24"/>
                <w:szCs w:val="24"/>
                <w:lang w:val="kk-KZ"/>
              </w:rPr>
              <w:t>Тауар</w:t>
            </w:r>
            <w:r w:rsidR="008F4583" w:rsidRPr="0022599A">
              <w:rPr>
                <w:sz w:val="24"/>
                <w:szCs w:val="24"/>
                <w:lang w:val="kk-KZ"/>
              </w:rPr>
              <w:t> – </w:t>
            </w:r>
            <w:r w:rsidR="00DB03FA" w:rsidRPr="0022599A">
              <w:rPr>
                <w:sz w:val="24"/>
                <w:szCs w:val="24"/>
                <w:lang w:val="kk-KZ"/>
              </w:rPr>
              <w:t xml:space="preserve">Өтініште көрсетілген адрестер бойынша </w:t>
            </w:r>
            <w:r w:rsidRPr="0022599A">
              <w:rPr>
                <w:sz w:val="24"/>
                <w:szCs w:val="24"/>
                <w:lang w:val="kk-KZ"/>
              </w:rPr>
              <w:t>Интернет-дүкен арқылы Кәсіпорынмен жүзеге асырылатын интеллектуалды қызметтің нәтижесі, тауар, жұмыс, қызмет</w:t>
            </w:r>
            <w:r w:rsidR="008F4583" w:rsidRPr="0022599A">
              <w:rPr>
                <w:sz w:val="24"/>
                <w:szCs w:val="24"/>
                <w:lang w:val="kk-KZ"/>
              </w:rPr>
              <w:t>;</w:t>
            </w:r>
          </w:p>
          <w:p w14:paraId="23316CCA" w14:textId="3861CB4C" w:rsidR="005D228A" w:rsidRPr="0022599A" w:rsidRDefault="00370419" w:rsidP="00F862C1">
            <w:pPr>
              <w:suppressLineNumbers/>
              <w:suppressAutoHyphens/>
              <w:ind w:firstLine="480"/>
              <w:jc w:val="both"/>
              <w:rPr>
                <w:sz w:val="24"/>
                <w:szCs w:val="24"/>
                <w:lang w:val="kk-KZ"/>
              </w:rPr>
            </w:pPr>
            <w:r w:rsidRPr="0022599A">
              <w:rPr>
                <w:b/>
                <w:sz w:val="24"/>
                <w:szCs w:val="24"/>
                <w:lang w:val="kk-KZ"/>
              </w:rPr>
              <w:t>Банк Т</w:t>
            </w:r>
            <w:r w:rsidR="00E0215A" w:rsidRPr="0022599A">
              <w:rPr>
                <w:b/>
                <w:sz w:val="24"/>
                <w:szCs w:val="24"/>
                <w:lang w:val="kk-KZ"/>
              </w:rPr>
              <w:t>арифтері</w:t>
            </w:r>
            <w:r w:rsidR="00E0215A" w:rsidRPr="0022599A">
              <w:rPr>
                <w:sz w:val="24"/>
                <w:szCs w:val="24"/>
                <w:lang w:val="kk-KZ"/>
              </w:rPr>
              <w:t xml:space="preserve"> – Банк ұсынатын банктік және (немесе) өзге де қызметтер/операциялар үшін алынатын, Банк бекіткен/белгілеген Комиссиялардың және (немесе) басқа тарифтердің сомалары;</w:t>
            </w:r>
          </w:p>
          <w:p w14:paraId="7C726CA6" w14:textId="4B12FF1B" w:rsidR="00C04EA4" w:rsidRPr="0022599A" w:rsidRDefault="00804D06" w:rsidP="00C04EA4">
            <w:pPr>
              <w:suppressLineNumbers/>
              <w:suppressAutoHyphens/>
              <w:jc w:val="both"/>
              <w:rPr>
                <w:b/>
                <w:w w:val="102"/>
                <w:sz w:val="24"/>
                <w:lang w:val="kk-KZ"/>
              </w:rPr>
            </w:pPr>
            <w:r w:rsidRPr="0022599A">
              <w:rPr>
                <w:b/>
                <w:w w:val="102"/>
                <w:sz w:val="24"/>
                <w:szCs w:val="24"/>
                <w:lang w:val="kk-KZ"/>
              </w:rPr>
              <w:t xml:space="preserve">       </w:t>
            </w:r>
            <w:r w:rsidR="00C04EA4" w:rsidRPr="0022599A">
              <w:rPr>
                <w:b/>
                <w:w w:val="102"/>
                <w:sz w:val="24"/>
                <w:szCs w:val="24"/>
                <w:lang w:val="kk-KZ"/>
              </w:rPr>
              <w:t xml:space="preserve">Есеп айырысуға қатысушылар – </w:t>
            </w:r>
            <w:r w:rsidR="00C04EA4" w:rsidRPr="0022599A">
              <w:rPr>
                <w:bCs/>
                <w:w w:val="102"/>
                <w:sz w:val="24"/>
                <w:szCs w:val="24"/>
                <w:lang w:val="kk-KZ"/>
              </w:rPr>
              <w:t>Карточка Ұстаушылары, Эмитенттер, Төлем жүйесі (</w:t>
            </w:r>
            <w:r w:rsidR="00EA07AC" w:rsidRPr="0022599A">
              <w:rPr>
                <w:bCs/>
                <w:w w:val="102"/>
                <w:sz w:val="24"/>
                <w:szCs w:val="24"/>
                <w:lang w:val="kk-KZ"/>
              </w:rPr>
              <w:t>Т</w:t>
            </w:r>
            <w:r w:rsidR="00C04EA4" w:rsidRPr="0022599A">
              <w:rPr>
                <w:bCs/>
                <w:w w:val="102"/>
                <w:sz w:val="24"/>
                <w:szCs w:val="24"/>
                <w:lang w:val="kk-KZ"/>
              </w:rPr>
              <w:t>Ж), Процессингтік ұйым, Шарт бойынша Тараптар</w:t>
            </w:r>
            <w:r w:rsidR="00C04EA4" w:rsidRPr="0022599A">
              <w:rPr>
                <w:b/>
                <w:w w:val="102"/>
                <w:sz w:val="24"/>
                <w:lang w:val="kk-KZ"/>
              </w:rPr>
              <w:t>;</w:t>
            </w:r>
          </w:p>
          <w:p w14:paraId="1C7F7A6F" w14:textId="0F3C7202" w:rsidR="008F4583" w:rsidRPr="0022599A" w:rsidRDefault="00C04EA4" w:rsidP="005E2379">
            <w:pPr>
              <w:suppressLineNumbers/>
              <w:suppressAutoHyphens/>
              <w:ind w:firstLine="325"/>
              <w:jc w:val="both"/>
              <w:rPr>
                <w:sz w:val="24"/>
                <w:szCs w:val="24"/>
                <w:lang w:val="kk-KZ"/>
              </w:rPr>
            </w:pPr>
            <w:r w:rsidRPr="0022599A">
              <w:rPr>
                <w:b/>
                <w:w w:val="102"/>
                <w:sz w:val="24"/>
                <w:lang w:val="kk-KZ"/>
              </w:rPr>
              <w:lastRenderedPageBreak/>
              <w:t>Эквайер</w:t>
            </w:r>
            <w:r w:rsidRPr="0022599A">
              <w:rPr>
                <w:b/>
                <w:w w:val="102"/>
                <w:sz w:val="24"/>
                <w:szCs w:val="24"/>
                <w:lang w:val="kk-KZ"/>
              </w:rPr>
              <w:t xml:space="preserve"> – </w:t>
            </w:r>
            <w:r w:rsidRPr="0022599A">
              <w:rPr>
                <w:bCs/>
                <w:w w:val="102"/>
                <w:sz w:val="24"/>
                <w:szCs w:val="24"/>
                <w:lang w:val="kk-KZ"/>
              </w:rPr>
              <w:t>Карточкаларды</w:t>
            </w:r>
            <w:r w:rsidRPr="0022599A">
              <w:rPr>
                <w:w w:val="102"/>
                <w:sz w:val="24"/>
                <w:lang w:val="kk-KZ"/>
              </w:rPr>
              <w:t xml:space="preserve"> пайдалана отырып </w:t>
            </w:r>
            <w:r w:rsidRPr="0022599A">
              <w:rPr>
                <w:bCs/>
                <w:w w:val="102"/>
                <w:sz w:val="24"/>
                <w:szCs w:val="24"/>
                <w:lang w:val="kk-KZ"/>
              </w:rPr>
              <w:t>төлем және</w:t>
            </w:r>
            <w:r w:rsidRPr="0022599A">
              <w:rPr>
                <w:w w:val="102"/>
                <w:sz w:val="24"/>
                <w:lang w:val="kk-KZ"/>
              </w:rPr>
              <w:t xml:space="preserve"> ақша </w:t>
            </w:r>
            <w:r w:rsidRPr="0022599A">
              <w:rPr>
                <w:bCs/>
                <w:w w:val="102"/>
                <w:sz w:val="24"/>
                <w:szCs w:val="24"/>
                <w:lang w:val="kk-KZ"/>
              </w:rPr>
              <w:t>аудару Операцияларын</w:t>
            </w:r>
            <w:r w:rsidRPr="0022599A">
              <w:rPr>
                <w:w w:val="102"/>
                <w:sz w:val="24"/>
                <w:lang w:val="kk-KZ"/>
              </w:rPr>
              <w:t xml:space="preserve"> жүзеге асыру </w:t>
            </w:r>
            <w:r w:rsidRPr="0022599A">
              <w:rPr>
                <w:bCs/>
                <w:w w:val="102"/>
                <w:sz w:val="24"/>
                <w:szCs w:val="24"/>
                <w:lang w:val="kk-KZ"/>
              </w:rPr>
              <w:t>бойынша қызметтер көрсететін</w:t>
            </w:r>
            <w:r w:rsidRPr="0022599A">
              <w:rPr>
                <w:w w:val="102"/>
                <w:sz w:val="24"/>
                <w:lang w:val="kk-KZ"/>
              </w:rPr>
              <w:t xml:space="preserve"> банк</w:t>
            </w:r>
            <w:r w:rsidR="008F4583" w:rsidRPr="0022599A">
              <w:rPr>
                <w:sz w:val="24"/>
                <w:szCs w:val="24"/>
                <w:lang w:val="kk-KZ"/>
              </w:rPr>
              <w:t>;</w:t>
            </w:r>
          </w:p>
          <w:p w14:paraId="5ADA331B" w14:textId="3F9E7E0D" w:rsidR="001D65DC" w:rsidRPr="0022599A" w:rsidRDefault="00A25BBC" w:rsidP="001D65DC">
            <w:pPr>
              <w:suppressLineNumbers/>
              <w:suppressAutoHyphens/>
              <w:jc w:val="both"/>
              <w:rPr>
                <w:sz w:val="24"/>
                <w:szCs w:val="24"/>
                <w:lang w:val="kk-KZ"/>
              </w:rPr>
            </w:pPr>
            <w:r w:rsidRPr="0022599A">
              <w:rPr>
                <w:b/>
                <w:bCs/>
                <w:sz w:val="24"/>
                <w:szCs w:val="24"/>
                <w:lang w:val="kk-KZ"/>
              </w:rPr>
              <w:t xml:space="preserve">     </w:t>
            </w:r>
            <w:r w:rsidR="001D65DC" w:rsidRPr="0022599A">
              <w:rPr>
                <w:b/>
                <w:bCs/>
                <w:sz w:val="24"/>
                <w:szCs w:val="24"/>
                <w:lang w:val="kk-KZ"/>
              </w:rPr>
              <w:t xml:space="preserve">Интернет-эквайринг </w:t>
            </w:r>
            <w:r w:rsidR="00B864A3" w:rsidRPr="0022599A">
              <w:rPr>
                <w:b/>
                <w:bCs/>
                <w:sz w:val="24"/>
                <w:szCs w:val="24"/>
                <w:lang w:val="kk-KZ"/>
              </w:rPr>
              <w:t xml:space="preserve">– </w:t>
            </w:r>
            <w:r w:rsidR="001D65DC" w:rsidRPr="0022599A">
              <w:rPr>
                <w:sz w:val="24"/>
                <w:szCs w:val="24"/>
                <w:lang w:val="kk-KZ"/>
              </w:rPr>
              <w:t>Операция/қайтару операциясы бойынша төлемді қабылдау және (немесе) ақша аударуды, Интернет желісінде Карточкаларды пайдалану арқылы жасалатын Операциялар/Қайтару операциялар бойынша Кәсіпорындармен есеп айырысуларды жүзеге асыруды қамтитын Банк қызметі;</w:t>
            </w:r>
          </w:p>
          <w:p w14:paraId="539CE981" w14:textId="0395DB36" w:rsidR="00E113CD" w:rsidRPr="0022599A" w:rsidRDefault="00A25BBC" w:rsidP="00B74FE7">
            <w:pPr>
              <w:suppressLineNumbers/>
              <w:suppressAutoHyphens/>
              <w:jc w:val="both"/>
              <w:rPr>
                <w:sz w:val="24"/>
                <w:szCs w:val="24"/>
                <w:lang w:val="kk-KZ"/>
              </w:rPr>
            </w:pPr>
            <w:r w:rsidRPr="0022599A">
              <w:rPr>
                <w:b/>
                <w:sz w:val="24"/>
                <w:szCs w:val="24"/>
                <w:lang w:val="kk-KZ"/>
              </w:rPr>
              <w:t xml:space="preserve">     </w:t>
            </w:r>
            <w:r w:rsidR="00E113CD" w:rsidRPr="0022599A">
              <w:rPr>
                <w:b/>
                <w:sz w:val="24"/>
                <w:szCs w:val="24"/>
                <w:lang w:val="kk-KZ"/>
              </w:rPr>
              <w:t>Электрондық журнал</w:t>
            </w:r>
            <w:r w:rsidR="00E113CD" w:rsidRPr="0022599A">
              <w:rPr>
                <w:b/>
                <w:bCs/>
                <w:sz w:val="24"/>
                <w:szCs w:val="24"/>
                <w:lang w:val="kk-KZ"/>
              </w:rPr>
              <w:t> </w:t>
            </w:r>
            <w:r w:rsidR="00E113CD" w:rsidRPr="0022599A">
              <w:rPr>
                <w:sz w:val="24"/>
                <w:szCs w:val="24"/>
                <w:lang w:val="kk-KZ"/>
              </w:rPr>
              <w:t>–</w:t>
            </w:r>
            <w:r w:rsidR="00E113CD" w:rsidRPr="0022599A">
              <w:rPr>
                <w:b/>
                <w:bCs/>
                <w:sz w:val="24"/>
                <w:szCs w:val="24"/>
                <w:lang w:val="kk-KZ"/>
              </w:rPr>
              <w:t> </w:t>
            </w:r>
            <w:r w:rsidR="009038C2" w:rsidRPr="0022599A">
              <w:rPr>
                <w:sz w:val="24"/>
                <w:szCs w:val="24"/>
                <w:lang w:val="kk-KZ"/>
              </w:rPr>
              <w:t>Карточкалар деректемелерін</w:t>
            </w:r>
            <w:r w:rsidR="00E113CD" w:rsidRPr="0022599A">
              <w:rPr>
                <w:sz w:val="24"/>
                <w:szCs w:val="24"/>
                <w:lang w:val="kk-KZ"/>
              </w:rPr>
              <w:t xml:space="preserve"> пайдалану</w:t>
            </w:r>
            <w:r w:rsidR="009038C2" w:rsidRPr="0022599A">
              <w:rPr>
                <w:sz w:val="24"/>
                <w:szCs w:val="24"/>
                <w:lang w:val="kk-KZ"/>
              </w:rPr>
              <w:t xml:space="preserve"> арқылы</w:t>
            </w:r>
            <w:r w:rsidR="00E113CD" w:rsidRPr="0022599A">
              <w:rPr>
                <w:sz w:val="24"/>
                <w:szCs w:val="24"/>
                <w:lang w:val="kk-KZ"/>
              </w:rPr>
              <w:t xml:space="preserve"> Операциялар бойынша белгілі уақыт ішінде қалыптастырылған электрондық нысандағы Құжаттар жиынтығы. Электрондық  журнал Операциялар</w:t>
            </w:r>
            <w:r w:rsidR="009038C2" w:rsidRPr="0022599A">
              <w:rPr>
                <w:sz w:val="24"/>
                <w:szCs w:val="24"/>
                <w:lang w:val="kk-KZ"/>
              </w:rPr>
              <w:t>/Қайтару операциялар</w:t>
            </w:r>
            <w:r w:rsidR="00E113CD" w:rsidRPr="0022599A">
              <w:rPr>
                <w:sz w:val="24"/>
                <w:szCs w:val="24"/>
                <w:lang w:val="kk-KZ"/>
              </w:rPr>
              <w:t xml:space="preserve"> бойынша Тараптардың есеп айырысуларын жү</w:t>
            </w:r>
            <w:r w:rsidR="007969A0" w:rsidRPr="0022599A">
              <w:rPr>
                <w:sz w:val="24"/>
                <w:szCs w:val="24"/>
                <w:lang w:val="kk-KZ"/>
              </w:rPr>
              <w:t>ргізу үшін негіз болып табылады;</w:t>
            </w:r>
          </w:p>
          <w:p w14:paraId="45B6DFFE" w14:textId="11A574AE" w:rsidR="00931626" w:rsidRPr="0022599A" w:rsidRDefault="00886084" w:rsidP="00B74FE7">
            <w:pPr>
              <w:suppressLineNumbers/>
              <w:suppressAutoHyphens/>
              <w:jc w:val="both"/>
              <w:rPr>
                <w:b/>
                <w:caps/>
                <w:sz w:val="24"/>
                <w:szCs w:val="24"/>
                <w:lang w:val="kk-KZ"/>
              </w:rPr>
            </w:pPr>
            <w:r w:rsidRPr="0022599A">
              <w:rPr>
                <w:b/>
                <w:sz w:val="24"/>
                <w:szCs w:val="24"/>
                <w:lang w:val="kk-KZ"/>
              </w:rPr>
              <w:t xml:space="preserve">      </w:t>
            </w:r>
            <w:r w:rsidR="00B864A3" w:rsidRPr="0022599A">
              <w:rPr>
                <w:b/>
                <w:sz w:val="24"/>
                <w:szCs w:val="24"/>
                <w:lang w:val="kk-KZ"/>
              </w:rPr>
              <w:t xml:space="preserve">Эмитент – </w:t>
            </w:r>
            <w:r w:rsidR="00B864A3" w:rsidRPr="0022599A">
              <w:rPr>
                <w:bCs/>
                <w:sz w:val="24"/>
                <w:szCs w:val="24"/>
                <w:lang w:val="kk-KZ"/>
              </w:rPr>
              <w:t>Карточкаларды шығару (эмиссиялау) қызметін жүзеге асыратын қаржы мекемесі (ұйым) (соның ішінде Банк).</w:t>
            </w:r>
          </w:p>
        </w:tc>
        <w:tc>
          <w:tcPr>
            <w:tcW w:w="5104" w:type="dxa"/>
            <w:gridSpan w:val="2"/>
            <w:shd w:val="clear" w:color="auto" w:fill="auto"/>
          </w:tcPr>
          <w:p w14:paraId="13BBDCDB" w14:textId="77777777" w:rsidR="00931626" w:rsidRPr="0022599A" w:rsidRDefault="00931626" w:rsidP="004539C9">
            <w:pPr>
              <w:pStyle w:val="a5"/>
              <w:numPr>
                <w:ilvl w:val="1"/>
                <w:numId w:val="20"/>
              </w:numPr>
              <w:suppressLineNumbers/>
              <w:tabs>
                <w:tab w:val="clear" w:pos="564"/>
                <w:tab w:val="num" w:pos="0"/>
              </w:tabs>
              <w:suppressAutoHyphens/>
              <w:spacing w:after="0"/>
              <w:ind w:left="0" w:firstLine="283"/>
              <w:jc w:val="both"/>
              <w:rPr>
                <w:b/>
                <w:sz w:val="24"/>
                <w:szCs w:val="24"/>
                <w:lang w:val="ru-RU"/>
              </w:rPr>
            </w:pPr>
            <w:r w:rsidRPr="0022599A">
              <w:rPr>
                <w:sz w:val="24"/>
                <w:szCs w:val="24"/>
                <w:lang w:val="ru-RU"/>
              </w:rPr>
              <w:lastRenderedPageBreak/>
              <w:t>В целях Договора определения и понятия, используемые в Договоре, имеют нижеследующий смысл:</w:t>
            </w:r>
          </w:p>
          <w:p w14:paraId="29147F46" w14:textId="36AAF7B2" w:rsidR="00931626" w:rsidRPr="0022599A" w:rsidRDefault="00931626" w:rsidP="00F862C1">
            <w:pPr>
              <w:suppressLineNumbers/>
              <w:suppressAutoHyphens/>
              <w:ind w:firstLine="480"/>
              <w:jc w:val="both"/>
              <w:rPr>
                <w:sz w:val="24"/>
                <w:szCs w:val="24"/>
              </w:rPr>
            </w:pPr>
            <w:r w:rsidRPr="0022599A">
              <w:rPr>
                <w:b/>
                <w:sz w:val="24"/>
                <w:szCs w:val="24"/>
              </w:rPr>
              <w:t>Авторизация</w:t>
            </w:r>
            <w:r w:rsidRPr="0022599A">
              <w:rPr>
                <w:sz w:val="24"/>
                <w:szCs w:val="24"/>
              </w:rPr>
              <w:t> – разрешение,</w:t>
            </w:r>
            <w:r w:rsidR="00B54AF1" w:rsidRPr="0022599A">
              <w:rPr>
                <w:sz w:val="24"/>
                <w:szCs w:val="24"/>
              </w:rPr>
              <w:t xml:space="preserve"> </w:t>
            </w:r>
            <w:r w:rsidRPr="0022599A">
              <w:rPr>
                <w:sz w:val="24"/>
                <w:szCs w:val="24"/>
              </w:rPr>
              <w:t>предоставляемое Эмитентом Держателю для проведения Операции с использованием</w:t>
            </w:r>
            <w:r w:rsidR="004F4CD4" w:rsidRPr="0022599A">
              <w:rPr>
                <w:sz w:val="24"/>
                <w:szCs w:val="24"/>
              </w:rPr>
              <w:t xml:space="preserve"> реквизитов</w:t>
            </w:r>
            <w:r w:rsidRPr="0022599A">
              <w:rPr>
                <w:sz w:val="24"/>
                <w:szCs w:val="24"/>
              </w:rPr>
              <w:t xml:space="preserve"> Карточки и являющееся подтверждением гарантии оплаты Товаров, приобретаемых Держателем в ходе конкретной Операции с использованием</w:t>
            </w:r>
            <w:r w:rsidR="001A4B5F" w:rsidRPr="0022599A">
              <w:rPr>
                <w:sz w:val="24"/>
                <w:szCs w:val="24"/>
              </w:rPr>
              <w:t xml:space="preserve"> реквизитов</w:t>
            </w:r>
            <w:r w:rsidRPr="0022599A">
              <w:rPr>
                <w:sz w:val="24"/>
                <w:szCs w:val="24"/>
              </w:rPr>
              <w:t xml:space="preserve"> Карточки, а также Авторизация 3</w:t>
            </w:r>
            <w:r w:rsidRPr="0022599A">
              <w:rPr>
                <w:sz w:val="24"/>
                <w:szCs w:val="24"/>
                <w:lang w:val="en-US"/>
              </w:rPr>
              <w:t>DSecure</w:t>
            </w:r>
            <w:r w:rsidRPr="0022599A">
              <w:rPr>
                <w:sz w:val="24"/>
                <w:szCs w:val="24"/>
              </w:rPr>
              <w:t>;</w:t>
            </w:r>
          </w:p>
          <w:p w14:paraId="4BEBC1FE" w14:textId="77777777" w:rsidR="00CA2B36" w:rsidRPr="0022599A" w:rsidRDefault="00CA2B36" w:rsidP="00F862C1">
            <w:pPr>
              <w:widowControl w:val="0"/>
              <w:suppressLineNumbers/>
              <w:suppressAutoHyphens/>
              <w:ind w:right="-83" w:firstLine="540"/>
              <w:jc w:val="both"/>
              <w:rPr>
                <w:b/>
                <w:sz w:val="24"/>
                <w:szCs w:val="24"/>
              </w:rPr>
            </w:pPr>
          </w:p>
          <w:p w14:paraId="24A883C4" w14:textId="77777777" w:rsidR="00EA6E3E" w:rsidRPr="0022599A" w:rsidRDefault="00EA6E3E" w:rsidP="00F862C1">
            <w:pPr>
              <w:widowControl w:val="0"/>
              <w:suppressLineNumbers/>
              <w:suppressAutoHyphens/>
              <w:ind w:right="-83" w:firstLine="540"/>
              <w:jc w:val="both"/>
              <w:rPr>
                <w:b/>
                <w:sz w:val="24"/>
                <w:szCs w:val="24"/>
              </w:rPr>
            </w:pPr>
          </w:p>
          <w:p w14:paraId="0E840E25" w14:textId="2A126FF8" w:rsidR="00EA6E3E" w:rsidRPr="0022599A" w:rsidRDefault="00931626" w:rsidP="00EA6E3E">
            <w:pPr>
              <w:widowControl w:val="0"/>
              <w:suppressLineNumbers/>
              <w:suppressAutoHyphens/>
              <w:ind w:right="-83" w:firstLine="540"/>
              <w:jc w:val="both"/>
              <w:rPr>
                <w:sz w:val="24"/>
                <w:szCs w:val="24"/>
              </w:rPr>
            </w:pPr>
            <w:r w:rsidRPr="0022599A">
              <w:rPr>
                <w:b/>
                <w:sz w:val="24"/>
                <w:szCs w:val="24"/>
              </w:rPr>
              <w:t xml:space="preserve">Авторизация </w:t>
            </w:r>
            <w:bookmarkStart w:id="13" w:name="OLE_LINK17"/>
            <w:r w:rsidRPr="0022599A">
              <w:rPr>
                <w:b/>
                <w:sz w:val="24"/>
                <w:szCs w:val="24"/>
              </w:rPr>
              <w:t>3</w:t>
            </w:r>
            <w:r w:rsidRPr="0022599A">
              <w:rPr>
                <w:b/>
                <w:sz w:val="24"/>
                <w:szCs w:val="24"/>
                <w:lang w:val="en-US"/>
              </w:rPr>
              <w:t>DSecure</w:t>
            </w:r>
            <w:bookmarkEnd w:id="13"/>
            <w:r w:rsidRPr="0022599A">
              <w:rPr>
                <w:b/>
                <w:sz w:val="24"/>
                <w:szCs w:val="24"/>
              </w:rPr>
              <w:t xml:space="preserve"> – </w:t>
            </w:r>
            <w:r w:rsidRPr="0022599A">
              <w:rPr>
                <w:sz w:val="24"/>
                <w:szCs w:val="24"/>
              </w:rPr>
              <w:t>Авторизация,</w:t>
            </w:r>
            <w:r w:rsidRPr="0022599A">
              <w:rPr>
                <w:b/>
                <w:sz w:val="24"/>
                <w:szCs w:val="24"/>
              </w:rPr>
              <w:t xml:space="preserve"> </w:t>
            </w:r>
            <w:r w:rsidRPr="0022599A">
              <w:rPr>
                <w:sz w:val="24"/>
                <w:szCs w:val="24"/>
              </w:rPr>
              <w:t xml:space="preserve">проводимая с использованием технологии </w:t>
            </w:r>
            <w:r w:rsidR="003B4060" w:rsidRPr="0022599A">
              <w:rPr>
                <w:sz w:val="24"/>
                <w:szCs w:val="24"/>
                <w:lang w:val="en-US"/>
              </w:rPr>
              <w:t>MirAccept</w:t>
            </w:r>
            <w:r w:rsidRPr="0022599A">
              <w:rPr>
                <w:sz w:val="24"/>
                <w:szCs w:val="24"/>
              </w:rPr>
              <w:t xml:space="preserve"> ПС </w:t>
            </w:r>
            <w:r w:rsidR="00AF6EA9" w:rsidRPr="0022599A">
              <w:rPr>
                <w:sz w:val="24"/>
                <w:szCs w:val="24"/>
              </w:rPr>
              <w:t>МИР</w:t>
            </w:r>
            <w:r w:rsidR="00F56694" w:rsidRPr="0022599A">
              <w:rPr>
                <w:sz w:val="24"/>
                <w:szCs w:val="24"/>
              </w:rPr>
              <w:t>;</w:t>
            </w:r>
          </w:p>
          <w:p w14:paraId="6B4488D1" w14:textId="56252119" w:rsidR="00EA6E3E" w:rsidRPr="0022599A" w:rsidRDefault="00931626" w:rsidP="00EA6E3E">
            <w:pPr>
              <w:widowControl w:val="0"/>
              <w:suppressLineNumbers/>
              <w:tabs>
                <w:tab w:val="left" w:pos="360"/>
              </w:tabs>
              <w:suppressAutoHyphens/>
              <w:ind w:right="-83" w:firstLine="540"/>
              <w:jc w:val="both"/>
              <w:rPr>
                <w:b/>
                <w:bCs/>
                <w:sz w:val="24"/>
                <w:szCs w:val="24"/>
              </w:rPr>
            </w:pPr>
            <w:r w:rsidRPr="0022599A">
              <w:rPr>
                <w:b/>
                <w:sz w:val="24"/>
                <w:szCs w:val="24"/>
              </w:rPr>
              <w:t>Авторизационные страницы</w:t>
            </w:r>
            <w:r w:rsidRPr="0022599A">
              <w:rPr>
                <w:sz w:val="24"/>
                <w:szCs w:val="24"/>
              </w:rPr>
              <w:t xml:space="preserve"> – специализированные защищенные страницы в сети Интернет, предоставляемые</w:t>
            </w:r>
            <w:r w:rsidR="006B18AD" w:rsidRPr="0022599A">
              <w:rPr>
                <w:sz w:val="24"/>
                <w:szCs w:val="24"/>
              </w:rPr>
              <w:t xml:space="preserve"> Процессинговой организацией</w:t>
            </w:r>
            <w:r w:rsidRPr="0022599A">
              <w:rPr>
                <w:sz w:val="24"/>
                <w:szCs w:val="24"/>
              </w:rPr>
              <w:t>, предназначенные для совершения Держателем платежа по оплате Товара Предприятия с помощью реквизитов Карточки и получения им результатов Авторизации такого платежа</w:t>
            </w:r>
            <w:r w:rsidR="00F56694" w:rsidRPr="0022599A">
              <w:rPr>
                <w:sz w:val="24"/>
                <w:szCs w:val="24"/>
              </w:rPr>
              <w:t>;</w:t>
            </w:r>
          </w:p>
          <w:p w14:paraId="24F0FF4E" w14:textId="0733DA26" w:rsidR="00931626" w:rsidRPr="0022599A" w:rsidRDefault="00931626" w:rsidP="00F862C1">
            <w:pPr>
              <w:suppressLineNumbers/>
              <w:suppressAutoHyphens/>
              <w:ind w:firstLine="480"/>
              <w:jc w:val="both"/>
              <w:rPr>
                <w:sz w:val="24"/>
                <w:szCs w:val="24"/>
              </w:rPr>
            </w:pPr>
            <w:r w:rsidRPr="0022599A">
              <w:rPr>
                <w:b/>
                <w:sz w:val="24"/>
                <w:szCs w:val="24"/>
              </w:rPr>
              <w:t>Держатель Платежной Карточки (Держатель)</w:t>
            </w:r>
            <w:r w:rsidRPr="0022599A">
              <w:rPr>
                <w:sz w:val="24"/>
                <w:szCs w:val="24"/>
              </w:rPr>
              <w:t xml:space="preserve"> – физическое лицо, на имя которого выдана Карточка, использующее Карточку на основании договора с Эмитентом, предусматривающего совершение Операций с использованием </w:t>
            </w:r>
            <w:r w:rsidR="000342DA" w:rsidRPr="0022599A">
              <w:rPr>
                <w:sz w:val="24"/>
                <w:szCs w:val="24"/>
              </w:rPr>
              <w:t xml:space="preserve">реквизитов </w:t>
            </w:r>
            <w:r w:rsidRPr="0022599A">
              <w:rPr>
                <w:sz w:val="24"/>
                <w:szCs w:val="24"/>
              </w:rPr>
              <w:t xml:space="preserve">Карточки. Имя и фамилия Держателя </w:t>
            </w:r>
            <w:r w:rsidR="006C1EAE" w:rsidRPr="0022599A">
              <w:rPr>
                <w:sz w:val="24"/>
                <w:szCs w:val="24"/>
              </w:rPr>
              <w:t xml:space="preserve">Карточки </w:t>
            </w:r>
            <w:r w:rsidRPr="0022599A">
              <w:rPr>
                <w:sz w:val="24"/>
                <w:szCs w:val="24"/>
              </w:rPr>
              <w:t>указаны на лицевой стороне (за исключением Карточки, на которых такие данные не указываются);</w:t>
            </w:r>
          </w:p>
          <w:p w14:paraId="4FFB2916" w14:textId="0B66553A" w:rsidR="003D1016" w:rsidRPr="0022599A" w:rsidRDefault="003D1016" w:rsidP="00F862C1">
            <w:pPr>
              <w:suppressLineNumbers/>
              <w:suppressAutoHyphens/>
              <w:ind w:firstLine="480"/>
              <w:jc w:val="both"/>
              <w:rPr>
                <w:sz w:val="24"/>
                <w:szCs w:val="24"/>
              </w:rPr>
            </w:pPr>
          </w:p>
          <w:p w14:paraId="422CED02" w14:textId="795D983B" w:rsidR="00C805FA" w:rsidRPr="0022599A" w:rsidRDefault="00C805FA" w:rsidP="00EA6E3E">
            <w:pPr>
              <w:suppressLineNumbers/>
              <w:suppressAutoHyphens/>
              <w:jc w:val="both"/>
              <w:rPr>
                <w:b/>
                <w:sz w:val="24"/>
                <w:szCs w:val="24"/>
              </w:rPr>
            </w:pPr>
          </w:p>
          <w:p w14:paraId="4C7F0E27" w14:textId="1BF286DF" w:rsidR="00931626" w:rsidRPr="0022599A" w:rsidRDefault="00931626" w:rsidP="00F862C1">
            <w:pPr>
              <w:suppressLineNumbers/>
              <w:suppressAutoHyphens/>
              <w:ind w:firstLine="480"/>
              <w:jc w:val="both"/>
              <w:rPr>
                <w:sz w:val="24"/>
                <w:szCs w:val="24"/>
              </w:rPr>
            </w:pPr>
            <w:r w:rsidRPr="0022599A">
              <w:rPr>
                <w:b/>
                <w:sz w:val="24"/>
                <w:szCs w:val="24"/>
              </w:rPr>
              <w:t>Документ</w:t>
            </w:r>
            <w:r w:rsidRPr="0022599A">
              <w:rPr>
                <w:sz w:val="24"/>
                <w:szCs w:val="24"/>
              </w:rPr>
              <w:t> – документ</w:t>
            </w:r>
            <w:r w:rsidR="0073007E" w:rsidRPr="0022599A">
              <w:rPr>
                <w:sz w:val="24"/>
                <w:szCs w:val="24"/>
              </w:rPr>
              <w:t xml:space="preserve"> об Операции и Карточке</w:t>
            </w:r>
            <w:r w:rsidRPr="0022599A">
              <w:rPr>
                <w:sz w:val="24"/>
                <w:szCs w:val="24"/>
              </w:rPr>
              <w:t>, являющийся</w:t>
            </w:r>
            <w:r w:rsidR="0073007E" w:rsidRPr="0022599A">
              <w:rPr>
                <w:sz w:val="24"/>
                <w:szCs w:val="24"/>
              </w:rPr>
              <w:t xml:space="preserve"> </w:t>
            </w:r>
            <w:r w:rsidRPr="0022599A">
              <w:rPr>
                <w:sz w:val="24"/>
                <w:szCs w:val="24"/>
              </w:rPr>
              <w:t>основанием для осуществления расчетов п</w:t>
            </w:r>
            <w:r w:rsidR="00161E57" w:rsidRPr="0022599A">
              <w:rPr>
                <w:sz w:val="24"/>
                <w:szCs w:val="24"/>
              </w:rPr>
              <w:t>о Операциям и (</w:t>
            </w:r>
            <w:r w:rsidRPr="0022599A">
              <w:rPr>
                <w:sz w:val="24"/>
                <w:szCs w:val="24"/>
              </w:rPr>
              <w:t>или</w:t>
            </w:r>
            <w:r w:rsidR="00161E57" w:rsidRPr="0022599A">
              <w:rPr>
                <w:sz w:val="24"/>
                <w:szCs w:val="24"/>
              </w:rPr>
              <w:t>)</w:t>
            </w:r>
            <w:r w:rsidRPr="0022599A">
              <w:rPr>
                <w:sz w:val="24"/>
                <w:szCs w:val="24"/>
              </w:rPr>
              <w:t xml:space="preserve"> служащий подтверждением их совершения, составленный</w:t>
            </w:r>
            <w:r w:rsidR="00A66F45" w:rsidRPr="0022599A">
              <w:rPr>
                <w:sz w:val="24"/>
                <w:szCs w:val="24"/>
              </w:rPr>
              <w:t xml:space="preserve"> </w:t>
            </w:r>
            <w:r w:rsidRPr="0022599A">
              <w:rPr>
                <w:sz w:val="24"/>
                <w:szCs w:val="24"/>
              </w:rPr>
              <w:t>с применением реквизитов Карточки в электронной форме, подписанный аналогами собственно</w:t>
            </w:r>
            <w:r w:rsidR="00E61AA0" w:rsidRPr="0022599A">
              <w:rPr>
                <w:sz w:val="24"/>
                <w:szCs w:val="24"/>
              </w:rPr>
              <w:t xml:space="preserve"> </w:t>
            </w:r>
            <w:r w:rsidRPr="0022599A">
              <w:rPr>
                <w:sz w:val="24"/>
                <w:szCs w:val="24"/>
              </w:rPr>
              <w:t>ручной подписи. Документом по Операциям с использованием Карточек является Электронный журнал;</w:t>
            </w:r>
          </w:p>
          <w:p w14:paraId="5A2A2B6F" w14:textId="73A5751F" w:rsidR="00011A5C" w:rsidRPr="0022599A" w:rsidRDefault="00011A5C" w:rsidP="00F862C1">
            <w:pPr>
              <w:suppressLineNumbers/>
              <w:suppressAutoHyphens/>
              <w:ind w:firstLine="480"/>
              <w:jc w:val="both"/>
              <w:rPr>
                <w:b/>
                <w:sz w:val="24"/>
                <w:szCs w:val="24"/>
              </w:rPr>
            </w:pPr>
          </w:p>
          <w:p w14:paraId="2D8B0AE4" w14:textId="77777777" w:rsidR="002A45D2" w:rsidRPr="0022599A" w:rsidRDefault="002A45D2" w:rsidP="00F862C1">
            <w:pPr>
              <w:suppressLineNumbers/>
              <w:suppressAutoHyphens/>
              <w:ind w:firstLine="480"/>
              <w:jc w:val="both"/>
              <w:rPr>
                <w:b/>
                <w:sz w:val="24"/>
                <w:szCs w:val="24"/>
              </w:rPr>
            </w:pPr>
          </w:p>
          <w:p w14:paraId="7FB0CEB7" w14:textId="77777777" w:rsidR="00011A5C" w:rsidRPr="0022599A" w:rsidRDefault="00011A5C" w:rsidP="00F862C1">
            <w:pPr>
              <w:suppressLineNumbers/>
              <w:suppressAutoHyphens/>
              <w:ind w:firstLine="480"/>
              <w:jc w:val="both"/>
              <w:rPr>
                <w:b/>
                <w:sz w:val="24"/>
                <w:szCs w:val="24"/>
              </w:rPr>
            </w:pPr>
          </w:p>
          <w:p w14:paraId="33E48CE4" w14:textId="4A3C2052" w:rsidR="00B74FE7" w:rsidRPr="0022599A" w:rsidRDefault="00D82B17" w:rsidP="00F862C1">
            <w:pPr>
              <w:suppressLineNumbers/>
              <w:suppressAutoHyphens/>
              <w:ind w:firstLine="480"/>
              <w:jc w:val="both"/>
              <w:rPr>
                <w:sz w:val="24"/>
                <w:szCs w:val="24"/>
              </w:rPr>
            </w:pPr>
            <w:r w:rsidRPr="0022599A">
              <w:rPr>
                <w:b/>
                <w:sz w:val="24"/>
                <w:szCs w:val="24"/>
              </w:rPr>
              <w:t xml:space="preserve">Защита от мошенничества </w:t>
            </w:r>
            <w:r w:rsidRPr="0022599A">
              <w:rPr>
                <w:sz w:val="24"/>
                <w:szCs w:val="24"/>
              </w:rPr>
              <w:t xml:space="preserve">– действия Банка по анализу реквизитов Авторизаций и Операций и противодействию проведения </w:t>
            </w:r>
            <w:bookmarkStart w:id="14" w:name="OLE_LINK9"/>
            <w:bookmarkStart w:id="15" w:name="OLE_LINK10"/>
            <w:r w:rsidRPr="0022599A">
              <w:rPr>
                <w:sz w:val="24"/>
                <w:szCs w:val="24"/>
              </w:rPr>
              <w:t>Недействительных Операций</w:t>
            </w:r>
            <w:bookmarkEnd w:id="14"/>
            <w:bookmarkEnd w:id="15"/>
            <w:r w:rsidR="007969A0" w:rsidRPr="0022599A">
              <w:rPr>
                <w:sz w:val="24"/>
                <w:szCs w:val="24"/>
              </w:rPr>
              <w:t>;</w:t>
            </w:r>
          </w:p>
          <w:p w14:paraId="2466B870" w14:textId="77777777" w:rsidR="00FA627A" w:rsidRPr="0022599A" w:rsidRDefault="00FA627A" w:rsidP="00F862C1">
            <w:pPr>
              <w:suppressLineNumbers/>
              <w:suppressAutoHyphens/>
              <w:ind w:firstLine="480"/>
              <w:jc w:val="both"/>
              <w:rPr>
                <w:b/>
                <w:sz w:val="24"/>
                <w:szCs w:val="24"/>
              </w:rPr>
            </w:pPr>
          </w:p>
          <w:p w14:paraId="0A3EB500" w14:textId="7259A2D4" w:rsidR="00F11E20" w:rsidRPr="0022599A" w:rsidRDefault="00931626" w:rsidP="007959FA">
            <w:pPr>
              <w:suppressLineNumbers/>
              <w:suppressAutoHyphens/>
              <w:ind w:firstLine="480"/>
              <w:jc w:val="both"/>
              <w:rPr>
                <w:sz w:val="24"/>
                <w:szCs w:val="24"/>
              </w:rPr>
            </w:pPr>
            <w:r w:rsidRPr="0022599A">
              <w:rPr>
                <w:b/>
                <w:sz w:val="24"/>
                <w:szCs w:val="24"/>
              </w:rPr>
              <w:t>Заявка Предприятия</w:t>
            </w:r>
            <w:r w:rsidRPr="0022599A">
              <w:rPr>
                <w:sz w:val="24"/>
                <w:szCs w:val="24"/>
              </w:rPr>
              <w:t xml:space="preserve"> – заявка, содержащая информацию, необходимую Банку для регистрации Предприятия и его Интернет-магазин</w:t>
            </w:r>
            <w:r w:rsidR="000342DA" w:rsidRPr="0022599A">
              <w:rPr>
                <w:sz w:val="24"/>
                <w:szCs w:val="24"/>
              </w:rPr>
              <w:t>а (-</w:t>
            </w:r>
            <w:r w:rsidRPr="0022599A">
              <w:rPr>
                <w:sz w:val="24"/>
                <w:szCs w:val="24"/>
              </w:rPr>
              <w:t>ов</w:t>
            </w:r>
            <w:r w:rsidR="000342DA" w:rsidRPr="0022599A">
              <w:rPr>
                <w:sz w:val="24"/>
                <w:szCs w:val="24"/>
              </w:rPr>
              <w:t>)</w:t>
            </w:r>
            <w:r w:rsidRPr="0022599A">
              <w:rPr>
                <w:sz w:val="24"/>
                <w:szCs w:val="24"/>
              </w:rPr>
              <w:t xml:space="preserve"> в системах Банка и его партнеров (при необходимости)</w:t>
            </w:r>
            <w:r w:rsidR="000342DA" w:rsidRPr="0022599A">
              <w:rPr>
                <w:sz w:val="24"/>
                <w:szCs w:val="24"/>
              </w:rPr>
              <w:t>,</w:t>
            </w:r>
            <w:r w:rsidRPr="0022599A">
              <w:rPr>
                <w:sz w:val="24"/>
                <w:szCs w:val="24"/>
              </w:rPr>
              <w:t xml:space="preserve"> и составленная Предприятием по форме Банка;</w:t>
            </w:r>
          </w:p>
          <w:p w14:paraId="347D0AAD" w14:textId="71D25D40" w:rsidR="002A45D2" w:rsidRPr="0022599A" w:rsidRDefault="00931626" w:rsidP="00FA627A">
            <w:pPr>
              <w:suppressLineNumbers/>
              <w:suppressAutoHyphens/>
              <w:ind w:firstLine="480"/>
              <w:jc w:val="both"/>
              <w:rPr>
                <w:sz w:val="24"/>
                <w:szCs w:val="24"/>
              </w:rPr>
            </w:pPr>
            <w:r w:rsidRPr="0022599A">
              <w:rPr>
                <w:b/>
                <w:sz w:val="24"/>
                <w:szCs w:val="24"/>
              </w:rPr>
              <w:t>Интернет-магазин</w:t>
            </w:r>
            <w:r w:rsidRPr="0022599A">
              <w:rPr>
                <w:sz w:val="24"/>
                <w:szCs w:val="24"/>
              </w:rPr>
              <w:t xml:space="preserve"> – программно-аппаратный комплекс Предприятия</w:t>
            </w:r>
            <w:r w:rsidR="00BD6013" w:rsidRPr="0022599A">
              <w:rPr>
                <w:sz w:val="24"/>
                <w:szCs w:val="24"/>
              </w:rPr>
              <w:t xml:space="preserve"> (в том числе, Интернет-ресурс)</w:t>
            </w:r>
            <w:r w:rsidRPr="0022599A">
              <w:rPr>
                <w:sz w:val="24"/>
                <w:szCs w:val="24"/>
              </w:rPr>
              <w:t>, имеющий определенный адрес в сети Интернет (</w:t>
            </w:r>
            <w:r w:rsidRPr="0022599A">
              <w:rPr>
                <w:sz w:val="24"/>
                <w:szCs w:val="24"/>
                <w:lang w:val="en-US"/>
              </w:rPr>
              <w:t>URL</w:t>
            </w:r>
            <w:r w:rsidRPr="0022599A">
              <w:rPr>
                <w:sz w:val="24"/>
                <w:szCs w:val="24"/>
              </w:rPr>
              <w:t xml:space="preserve">), обеспечивающий представление в сети </w:t>
            </w:r>
            <w:r w:rsidRPr="0022599A">
              <w:rPr>
                <w:sz w:val="24"/>
                <w:szCs w:val="24"/>
              </w:rPr>
              <w:lastRenderedPageBreak/>
              <w:t xml:space="preserve">Интернет сведений о Товаре, на базе которого </w:t>
            </w:r>
            <w:r w:rsidR="00AF2EE9" w:rsidRPr="0022599A">
              <w:rPr>
                <w:sz w:val="24"/>
                <w:szCs w:val="24"/>
              </w:rPr>
              <w:t xml:space="preserve">Процессинговой организацией </w:t>
            </w:r>
            <w:r w:rsidRPr="0022599A">
              <w:rPr>
                <w:sz w:val="24"/>
                <w:szCs w:val="24"/>
              </w:rPr>
              <w:t xml:space="preserve">реализуется комплекс услуг по организации приема реквизитов Карточек </w:t>
            </w:r>
            <w:r w:rsidR="00AF2EE9" w:rsidRPr="0022599A">
              <w:rPr>
                <w:sz w:val="24"/>
                <w:szCs w:val="24"/>
              </w:rPr>
              <w:t xml:space="preserve">Держателей </w:t>
            </w:r>
            <w:r w:rsidRPr="0022599A">
              <w:rPr>
                <w:sz w:val="24"/>
                <w:szCs w:val="24"/>
              </w:rPr>
              <w:t>в оплату реализуемого</w:t>
            </w:r>
            <w:r w:rsidR="00BD6013" w:rsidRPr="0022599A">
              <w:rPr>
                <w:sz w:val="24"/>
                <w:szCs w:val="24"/>
              </w:rPr>
              <w:t xml:space="preserve"> (-ых)</w:t>
            </w:r>
            <w:r w:rsidRPr="0022599A">
              <w:rPr>
                <w:sz w:val="24"/>
                <w:szCs w:val="24"/>
              </w:rPr>
              <w:t xml:space="preserve"> Товара</w:t>
            </w:r>
            <w:r w:rsidR="00BD6013" w:rsidRPr="0022599A">
              <w:rPr>
                <w:sz w:val="24"/>
                <w:szCs w:val="24"/>
              </w:rPr>
              <w:t xml:space="preserve"> (-ов)</w:t>
            </w:r>
            <w:r w:rsidRPr="0022599A">
              <w:rPr>
                <w:sz w:val="24"/>
                <w:szCs w:val="24"/>
              </w:rPr>
              <w:t>. Информация об Интернет-магазине</w:t>
            </w:r>
            <w:r w:rsidR="000342DA" w:rsidRPr="0022599A">
              <w:rPr>
                <w:sz w:val="24"/>
                <w:szCs w:val="24"/>
              </w:rPr>
              <w:t xml:space="preserve"> (-ах)</w:t>
            </w:r>
            <w:r w:rsidRPr="0022599A">
              <w:rPr>
                <w:sz w:val="24"/>
                <w:szCs w:val="24"/>
              </w:rPr>
              <w:t xml:space="preserve"> предоставляется Предприятием в Заявке Предприятия;</w:t>
            </w:r>
          </w:p>
          <w:p w14:paraId="7B14C3CB" w14:textId="77777777" w:rsidR="003C514C" w:rsidRPr="0022599A" w:rsidRDefault="003C514C" w:rsidP="00F862C1">
            <w:pPr>
              <w:suppressLineNumbers/>
              <w:suppressAutoHyphens/>
              <w:ind w:firstLine="480"/>
              <w:jc w:val="both"/>
              <w:rPr>
                <w:b/>
                <w:bCs/>
                <w:sz w:val="24"/>
                <w:szCs w:val="24"/>
              </w:rPr>
            </w:pPr>
          </w:p>
          <w:p w14:paraId="7FEA16BB" w14:textId="77777777" w:rsidR="001D65DC" w:rsidRPr="0022599A" w:rsidRDefault="001D65DC" w:rsidP="00F862C1">
            <w:pPr>
              <w:suppressLineNumbers/>
              <w:suppressAutoHyphens/>
              <w:ind w:firstLine="480"/>
              <w:jc w:val="both"/>
              <w:rPr>
                <w:b/>
                <w:bCs/>
                <w:sz w:val="24"/>
                <w:szCs w:val="24"/>
              </w:rPr>
            </w:pPr>
          </w:p>
          <w:p w14:paraId="1EB0CFB0" w14:textId="3FD36158" w:rsidR="00BD6013" w:rsidRPr="0022599A" w:rsidRDefault="00317FD7" w:rsidP="00BD6013">
            <w:pPr>
              <w:suppressLineNumbers/>
              <w:suppressAutoHyphens/>
              <w:ind w:firstLine="311"/>
              <w:jc w:val="both"/>
              <w:rPr>
                <w:sz w:val="24"/>
                <w:szCs w:val="24"/>
              </w:rPr>
            </w:pPr>
            <w:r w:rsidRPr="0022599A">
              <w:rPr>
                <w:b/>
                <w:bCs/>
                <w:sz w:val="24"/>
                <w:szCs w:val="24"/>
              </w:rPr>
              <w:t>Интернет</w:t>
            </w:r>
            <w:r w:rsidR="00604CA0" w:rsidRPr="0022599A">
              <w:rPr>
                <w:b/>
                <w:bCs/>
                <w:sz w:val="24"/>
                <w:szCs w:val="24"/>
              </w:rPr>
              <w:t>-</w:t>
            </w:r>
            <w:r w:rsidR="00B51FC6" w:rsidRPr="0022599A">
              <w:rPr>
                <w:b/>
                <w:bCs/>
                <w:sz w:val="24"/>
                <w:szCs w:val="24"/>
              </w:rPr>
              <w:t>ресурс</w:t>
            </w:r>
            <w:r w:rsidRPr="0022599A">
              <w:rPr>
                <w:b/>
                <w:bCs/>
                <w:sz w:val="24"/>
                <w:szCs w:val="24"/>
              </w:rPr>
              <w:t xml:space="preserve"> </w:t>
            </w:r>
            <w:r w:rsidR="009E1983" w:rsidRPr="0022599A">
              <w:rPr>
                <w:b/>
                <w:bCs/>
                <w:sz w:val="24"/>
                <w:szCs w:val="24"/>
              </w:rPr>
              <w:t>–</w:t>
            </w:r>
            <w:r w:rsidR="00B51FC6" w:rsidRPr="0022599A">
              <w:rPr>
                <w:b/>
                <w:bCs/>
                <w:sz w:val="24"/>
                <w:szCs w:val="24"/>
              </w:rPr>
              <w:t xml:space="preserve"> </w:t>
            </w:r>
            <w:r w:rsidR="00BD6013" w:rsidRPr="0022599A">
              <w:rPr>
                <w:sz w:val="24"/>
                <w:szCs w:val="24"/>
              </w:rPr>
              <w:t>электронная страница (совокупность электронных страниц) в Интернете (в т.ч. Web-сайт Предприятия), мобильное приложение или иное информационно-технологическое решение, позволяющее Предприятию осуществлять</w:t>
            </w:r>
          </w:p>
          <w:p w14:paraId="001C44D8" w14:textId="59B9B91C" w:rsidR="00BD6013" w:rsidRPr="0022599A" w:rsidRDefault="00A75916" w:rsidP="00BD6013">
            <w:pPr>
              <w:shd w:val="clear" w:color="auto" w:fill="FFFFFF"/>
              <w:jc w:val="both"/>
              <w:rPr>
                <w:sz w:val="24"/>
                <w:szCs w:val="24"/>
              </w:rPr>
            </w:pPr>
            <w:r w:rsidRPr="0022599A">
              <w:rPr>
                <w:sz w:val="24"/>
                <w:szCs w:val="24"/>
              </w:rPr>
              <w:t>реализацию Товара (-ов);</w:t>
            </w:r>
          </w:p>
          <w:p w14:paraId="3CAA22FA" w14:textId="77777777" w:rsidR="00BD6013" w:rsidRPr="0022599A" w:rsidRDefault="00BD6013" w:rsidP="00F862C1">
            <w:pPr>
              <w:suppressLineNumbers/>
              <w:suppressAutoHyphens/>
              <w:ind w:firstLine="480"/>
              <w:jc w:val="both"/>
              <w:rPr>
                <w:bCs/>
                <w:sz w:val="24"/>
                <w:szCs w:val="24"/>
              </w:rPr>
            </w:pPr>
          </w:p>
          <w:p w14:paraId="32A19189" w14:textId="28B56837" w:rsidR="00931626" w:rsidRPr="0022599A" w:rsidRDefault="00931626" w:rsidP="00F862C1">
            <w:pPr>
              <w:suppressLineNumbers/>
              <w:suppressAutoHyphens/>
              <w:ind w:firstLine="480"/>
              <w:jc w:val="both"/>
              <w:rPr>
                <w:sz w:val="24"/>
                <w:szCs w:val="24"/>
              </w:rPr>
            </w:pPr>
            <w:r w:rsidRPr="0022599A">
              <w:rPr>
                <w:b/>
                <w:bCs/>
                <w:sz w:val="24"/>
                <w:szCs w:val="24"/>
              </w:rPr>
              <w:t>Код Авторизации</w:t>
            </w:r>
            <w:r w:rsidRPr="0022599A">
              <w:rPr>
                <w:sz w:val="24"/>
                <w:szCs w:val="24"/>
              </w:rPr>
              <w:t xml:space="preserve"> – уникальный буквенно-цифровой код, обозначающий номер разрешения, присвоенный Платежной системой </w:t>
            </w:r>
            <w:r w:rsidR="004F4CD4" w:rsidRPr="0022599A">
              <w:rPr>
                <w:sz w:val="24"/>
                <w:szCs w:val="24"/>
              </w:rPr>
              <w:t xml:space="preserve">о </w:t>
            </w:r>
            <w:r w:rsidRPr="0022599A">
              <w:rPr>
                <w:sz w:val="24"/>
                <w:szCs w:val="24"/>
              </w:rPr>
              <w:t>произведенной Авторизации;</w:t>
            </w:r>
          </w:p>
          <w:p w14:paraId="7B5900AB" w14:textId="450049A1" w:rsidR="00931626" w:rsidRPr="0022599A" w:rsidRDefault="00931626" w:rsidP="00EC4C45">
            <w:pPr>
              <w:widowControl w:val="0"/>
              <w:suppressLineNumbers/>
              <w:suppressAutoHyphens/>
              <w:ind w:right="-83" w:firstLine="540"/>
              <w:jc w:val="both"/>
              <w:rPr>
                <w:sz w:val="24"/>
                <w:szCs w:val="24"/>
              </w:rPr>
            </w:pPr>
            <w:r w:rsidRPr="0022599A">
              <w:rPr>
                <w:b/>
                <w:sz w:val="24"/>
                <w:szCs w:val="24"/>
              </w:rPr>
              <w:t xml:space="preserve">Код </w:t>
            </w:r>
            <w:bookmarkStart w:id="16" w:name="OLE_LINK6"/>
            <w:r w:rsidR="00DF42FB" w:rsidRPr="0022599A">
              <w:rPr>
                <w:b/>
                <w:sz w:val="24"/>
                <w:szCs w:val="24"/>
                <w:lang w:val="en-US"/>
              </w:rPr>
              <w:t>CVP</w:t>
            </w:r>
            <w:bookmarkEnd w:id="16"/>
            <w:r w:rsidRPr="0022599A">
              <w:rPr>
                <w:b/>
                <w:sz w:val="24"/>
                <w:szCs w:val="24"/>
              </w:rPr>
              <w:t xml:space="preserve"> – </w:t>
            </w:r>
            <w:r w:rsidRPr="0022599A">
              <w:rPr>
                <w:sz w:val="24"/>
                <w:szCs w:val="24"/>
              </w:rPr>
              <w:t>специальный код,</w:t>
            </w:r>
            <w:r w:rsidR="00AF6EA9" w:rsidRPr="0022599A">
              <w:rPr>
                <w:sz w:val="24"/>
                <w:szCs w:val="24"/>
              </w:rPr>
              <w:t xml:space="preserve"> располагающийся на Карточках П</w:t>
            </w:r>
            <w:r w:rsidR="005A7108" w:rsidRPr="0022599A">
              <w:rPr>
                <w:sz w:val="24"/>
                <w:szCs w:val="24"/>
              </w:rPr>
              <w:t>латежной системы (Платежной системы «МИР»)</w:t>
            </w:r>
            <w:r w:rsidRPr="0022599A">
              <w:rPr>
                <w:sz w:val="24"/>
                <w:szCs w:val="24"/>
              </w:rPr>
              <w:t>, используемый для идентификации Держателя при получении Авторизации</w:t>
            </w:r>
            <w:r w:rsidR="00DC6901" w:rsidRPr="0022599A">
              <w:rPr>
                <w:sz w:val="24"/>
                <w:szCs w:val="24"/>
              </w:rPr>
              <w:t>, а также</w:t>
            </w:r>
            <w:r w:rsidR="00DC6901" w:rsidRPr="0022599A">
              <w:t xml:space="preserve"> </w:t>
            </w:r>
            <w:r w:rsidR="00DC6901" w:rsidRPr="0022599A">
              <w:rPr>
                <w:sz w:val="24"/>
                <w:szCs w:val="24"/>
              </w:rPr>
              <w:t xml:space="preserve">в соответствии с Правилами </w:t>
            </w:r>
            <w:r w:rsidR="001E532F" w:rsidRPr="0022599A">
              <w:rPr>
                <w:sz w:val="24"/>
                <w:szCs w:val="24"/>
              </w:rPr>
              <w:t>Платежной системы</w:t>
            </w:r>
            <w:r w:rsidR="00DC6901" w:rsidRPr="0022599A">
              <w:rPr>
                <w:sz w:val="24"/>
                <w:szCs w:val="24"/>
              </w:rPr>
              <w:t xml:space="preserve"> для проверки корректности ввода реквизитов Карточки и повышения безопасности расчётов, напечатанный на оборотной стороне Карточки (в месте подписи Держателя Карточки)</w:t>
            </w:r>
            <w:r w:rsidR="00B14615" w:rsidRPr="0022599A">
              <w:rPr>
                <w:sz w:val="24"/>
                <w:szCs w:val="24"/>
              </w:rPr>
              <w:t>;</w:t>
            </w:r>
          </w:p>
          <w:p w14:paraId="2CE6D856" w14:textId="56642F59" w:rsidR="002A45D2" w:rsidRPr="0022599A" w:rsidRDefault="002A45D2" w:rsidP="00FC39D2">
            <w:pPr>
              <w:widowControl w:val="0"/>
              <w:suppressLineNumbers/>
              <w:suppressAutoHyphens/>
              <w:ind w:right="-83"/>
              <w:jc w:val="both"/>
              <w:rPr>
                <w:b/>
                <w:sz w:val="24"/>
                <w:szCs w:val="24"/>
              </w:rPr>
            </w:pPr>
          </w:p>
          <w:p w14:paraId="207BA067" w14:textId="43639A04" w:rsidR="00931626" w:rsidRPr="0022599A" w:rsidRDefault="00931626" w:rsidP="00F862C1">
            <w:pPr>
              <w:suppressLineNumbers/>
              <w:suppressAutoHyphens/>
              <w:ind w:firstLine="480"/>
              <w:jc w:val="both"/>
              <w:rPr>
                <w:sz w:val="24"/>
                <w:szCs w:val="24"/>
              </w:rPr>
            </w:pPr>
            <w:r w:rsidRPr="0022599A">
              <w:rPr>
                <w:b/>
                <w:sz w:val="24"/>
                <w:szCs w:val="24"/>
              </w:rPr>
              <w:t>Комиссия</w:t>
            </w:r>
            <w:r w:rsidRPr="0022599A">
              <w:rPr>
                <w:sz w:val="24"/>
                <w:szCs w:val="24"/>
              </w:rPr>
              <w:t> – плата, взимаем</w:t>
            </w:r>
            <w:r w:rsidRPr="0022599A">
              <w:rPr>
                <w:color w:val="000000" w:themeColor="text1"/>
                <w:sz w:val="24"/>
                <w:szCs w:val="24"/>
              </w:rPr>
              <w:t xml:space="preserve">ая Банком с Предприятия за </w:t>
            </w:r>
            <w:r w:rsidR="00EF4091" w:rsidRPr="0022599A">
              <w:rPr>
                <w:color w:val="000000" w:themeColor="text1"/>
                <w:sz w:val="24"/>
                <w:szCs w:val="24"/>
              </w:rPr>
              <w:t>у</w:t>
            </w:r>
            <w:r w:rsidRPr="0022599A">
              <w:rPr>
                <w:color w:val="000000" w:themeColor="text1"/>
                <w:sz w:val="24"/>
                <w:szCs w:val="24"/>
              </w:rPr>
              <w:t>слуги/Операции, оказываемые/</w:t>
            </w:r>
            <w:r w:rsidRPr="0022599A">
              <w:rPr>
                <w:sz w:val="24"/>
                <w:szCs w:val="24"/>
              </w:rPr>
              <w:t xml:space="preserve">осуществляемые в соответствии с Договором, внутренними документами Банка, действующими </w:t>
            </w:r>
            <w:r w:rsidR="004D1856" w:rsidRPr="0022599A">
              <w:rPr>
                <w:sz w:val="24"/>
                <w:szCs w:val="24"/>
              </w:rPr>
              <w:t>Т</w:t>
            </w:r>
            <w:r w:rsidRPr="0022599A">
              <w:rPr>
                <w:sz w:val="24"/>
                <w:szCs w:val="24"/>
              </w:rPr>
              <w:t>арифами Банка;</w:t>
            </w:r>
          </w:p>
          <w:p w14:paraId="41C541B2" w14:textId="640369EC" w:rsidR="00931626" w:rsidRPr="0022599A" w:rsidRDefault="00931626" w:rsidP="00F862C1">
            <w:pPr>
              <w:suppressLineNumbers/>
              <w:suppressAutoHyphens/>
              <w:ind w:firstLine="480"/>
              <w:jc w:val="both"/>
              <w:rPr>
                <w:sz w:val="24"/>
                <w:szCs w:val="24"/>
              </w:rPr>
            </w:pPr>
            <w:r w:rsidRPr="0022599A">
              <w:rPr>
                <w:b/>
                <w:sz w:val="24"/>
                <w:szCs w:val="24"/>
              </w:rPr>
              <w:t>Карточная операция (Операция)</w:t>
            </w:r>
            <w:r w:rsidRPr="0022599A">
              <w:rPr>
                <w:sz w:val="24"/>
                <w:szCs w:val="24"/>
              </w:rPr>
              <w:t> – финансовая операция,</w:t>
            </w:r>
            <w:r w:rsidR="001A4B5F" w:rsidRPr="0022599A">
              <w:rPr>
                <w:sz w:val="24"/>
                <w:szCs w:val="24"/>
              </w:rPr>
              <w:t xml:space="preserve"> опосредуемая рядом последовательных действий Участников расчетов,</w:t>
            </w:r>
            <w:r w:rsidRPr="0022599A">
              <w:rPr>
                <w:sz w:val="24"/>
                <w:szCs w:val="24"/>
              </w:rPr>
              <w:t xml:space="preserve"> осуществляемая с использованием</w:t>
            </w:r>
            <w:r w:rsidR="001A4B5F" w:rsidRPr="0022599A">
              <w:rPr>
                <w:sz w:val="24"/>
                <w:szCs w:val="24"/>
              </w:rPr>
              <w:t xml:space="preserve"> Держателем</w:t>
            </w:r>
            <w:r w:rsidRPr="0022599A">
              <w:rPr>
                <w:sz w:val="24"/>
                <w:szCs w:val="24"/>
              </w:rPr>
              <w:t xml:space="preserve"> реквизитов Карточки после Авторизации в соответствии с законодательством </w:t>
            </w:r>
            <w:r w:rsidRPr="0022599A">
              <w:rPr>
                <w:color w:val="000000" w:themeColor="text1"/>
                <w:sz w:val="24"/>
                <w:szCs w:val="24"/>
              </w:rPr>
              <w:t xml:space="preserve">Республики Казахстан, </w:t>
            </w:r>
            <w:r w:rsidR="004942B5" w:rsidRPr="0022599A">
              <w:rPr>
                <w:color w:val="000000" w:themeColor="text1"/>
                <w:sz w:val="24"/>
                <w:szCs w:val="24"/>
              </w:rPr>
              <w:t xml:space="preserve">Правилами Платежной системы, внутренними документами Банка, </w:t>
            </w:r>
            <w:r w:rsidRPr="0022599A">
              <w:rPr>
                <w:color w:val="000000" w:themeColor="text1"/>
                <w:sz w:val="24"/>
                <w:szCs w:val="24"/>
              </w:rPr>
              <w:t xml:space="preserve">проводимая в сети Интернет на Авторизационной </w:t>
            </w:r>
            <w:r w:rsidRPr="0022599A">
              <w:rPr>
                <w:sz w:val="24"/>
                <w:szCs w:val="24"/>
              </w:rPr>
              <w:t>странице с целью приобретения Товара Держателем, а также Операция возврата;</w:t>
            </w:r>
          </w:p>
          <w:p w14:paraId="7AEFDDE3" w14:textId="565AF7CB" w:rsidR="00403873" w:rsidRPr="0022599A" w:rsidRDefault="00403873" w:rsidP="0069317F">
            <w:pPr>
              <w:suppressLineNumbers/>
              <w:suppressAutoHyphens/>
              <w:jc w:val="both"/>
              <w:rPr>
                <w:b/>
                <w:sz w:val="24"/>
                <w:szCs w:val="24"/>
              </w:rPr>
            </w:pPr>
          </w:p>
          <w:p w14:paraId="2189CE03" w14:textId="0BECA8C8" w:rsidR="00BD6013" w:rsidRPr="0022599A" w:rsidRDefault="003E58DD" w:rsidP="007C4630">
            <w:pPr>
              <w:suppressLineNumbers/>
              <w:suppressAutoHyphens/>
              <w:ind w:firstLine="480"/>
              <w:jc w:val="both"/>
              <w:rPr>
                <w:sz w:val="24"/>
                <w:szCs w:val="24"/>
              </w:rPr>
            </w:pPr>
            <w:r w:rsidRPr="0022599A">
              <w:rPr>
                <w:b/>
                <w:sz w:val="24"/>
                <w:szCs w:val="24"/>
              </w:rPr>
              <w:t>Мошенническая операция</w:t>
            </w:r>
            <w:r w:rsidRPr="0022599A">
              <w:rPr>
                <w:sz w:val="24"/>
                <w:szCs w:val="24"/>
              </w:rPr>
              <w:t xml:space="preserve"> – Операция, заявленная Банком как мошенническая и</w:t>
            </w:r>
            <w:r w:rsidR="00161E57" w:rsidRPr="0022599A">
              <w:rPr>
                <w:sz w:val="24"/>
                <w:szCs w:val="24"/>
              </w:rPr>
              <w:t xml:space="preserve"> (</w:t>
            </w:r>
            <w:r w:rsidRPr="0022599A">
              <w:rPr>
                <w:sz w:val="24"/>
                <w:szCs w:val="24"/>
              </w:rPr>
              <w:t>или</w:t>
            </w:r>
            <w:r w:rsidR="00161E57" w:rsidRPr="0022599A">
              <w:rPr>
                <w:sz w:val="24"/>
                <w:szCs w:val="24"/>
              </w:rPr>
              <w:t>)</w:t>
            </w:r>
            <w:r w:rsidRPr="0022599A">
              <w:rPr>
                <w:sz w:val="24"/>
                <w:szCs w:val="24"/>
              </w:rPr>
              <w:t xml:space="preserve"> </w:t>
            </w:r>
            <w:r w:rsidRPr="0022599A">
              <w:rPr>
                <w:sz w:val="24"/>
                <w:szCs w:val="24"/>
              </w:rPr>
              <w:lastRenderedPageBreak/>
              <w:t>оспоренная Держателем Платежной Карточки. Достаточным подтверждением мошеннического характера проведенных Операций являются заявления Банка, подтверждения Платежной системой (в т.ч. представительств Платежной системой в Республике Казахстан) и</w:t>
            </w:r>
            <w:r w:rsidR="00E46891" w:rsidRPr="0022599A">
              <w:rPr>
                <w:sz w:val="24"/>
                <w:szCs w:val="24"/>
              </w:rPr>
              <w:t xml:space="preserve"> (</w:t>
            </w:r>
            <w:r w:rsidRPr="0022599A">
              <w:rPr>
                <w:sz w:val="24"/>
                <w:szCs w:val="24"/>
              </w:rPr>
              <w:t>или</w:t>
            </w:r>
            <w:r w:rsidR="00E46891" w:rsidRPr="0022599A">
              <w:rPr>
                <w:sz w:val="24"/>
                <w:szCs w:val="24"/>
              </w:rPr>
              <w:t>)</w:t>
            </w:r>
            <w:r w:rsidRPr="0022599A">
              <w:rPr>
                <w:sz w:val="24"/>
                <w:szCs w:val="24"/>
              </w:rPr>
              <w:t xml:space="preserve"> заявления Держателей Платежных Карточек, полученные Банком в бумажном либо в электронном виде или с использованием факсимильной связи;</w:t>
            </w:r>
          </w:p>
          <w:p w14:paraId="1804D376" w14:textId="77777777" w:rsidR="003D1016" w:rsidRPr="0022599A" w:rsidRDefault="00AF6EA9" w:rsidP="00F862C1">
            <w:pPr>
              <w:suppressLineNumbers/>
              <w:suppressAutoHyphens/>
              <w:ind w:firstLine="480"/>
              <w:jc w:val="both"/>
              <w:rPr>
                <w:sz w:val="24"/>
                <w:szCs w:val="24"/>
              </w:rPr>
            </w:pPr>
            <w:r w:rsidRPr="0022599A">
              <w:rPr>
                <w:b/>
                <w:sz w:val="24"/>
                <w:szCs w:val="24"/>
              </w:rPr>
              <w:t>П</w:t>
            </w:r>
            <w:r w:rsidR="00931626" w:rsidRPr="0022599A">
              <w:rPr>
                <w:b/>
                <w:sz w:val="24"/>
                <w:szCs w:val="24"/>
              </w:rPr>
              <w:t>латёжная система (</w:t>
            </w:r>
            <w:r w:rsidR="00820AF9" w:rsidRPr="0022599A">
              <w:rPr>
                <w:b/>
                <w:sz w:val="24"/>
                <w:szCs w:val="24"/>
              </w:rPr>
              <w:t>ПС</w:t>
            </w:r>
            <w:r w:rsidR="00931626" w:rsidRPr="0022599A">
              <w:rPr>
                <w:b/>
                <w:sz w:val="24"/>
                <w:szCs w:val="24"/>
              </w:rPr>
              <w:t>)</w:t>
            </w:r>
            <w:r w:rsidR="00931626" w:rsidRPr="0022599A">
              <w:rPr>
                <w:sz w:val="24"/>
                <w:szCs w:val="24"/>
              </w:rPr>
              <w:t> – </w:t>
            </w:r>
            <w:r w:rsidR="00540330" w:rsidRPr="0022599A">
              <w:rPr>
                <w:sz w:val="24"/>
                <w:szCs w:val="24"/>
              </w:rPr>
              <w:t>ассоциация участников (устанавливающая для своих участников единые стандарты и правила взаимодействия</w:t>
            </w:r>
            <w:r w:rsidR="00820AF9" w:rsidRPr="0022599A">
              <w:rPr>
                <w:sz w:val="24"/>
                <w:szCs w:val="24"/>
              </w:rPr>
              <w:t>, связанные с выпуском и обслуживанием Карточек</w:t>
            </w:r>
            <w:r w:rsidR="00540330" w:rsidRPr="0022599A">
              <w:rPr>
                <w:sz w:val="24"/>
                <w:szCs w:val="24"/>
              </w:rPr>
              <w:t xml:space="preserve">), целью деятельности которой является осуществление переводов </w:t>
            </w:r>
            <w:r w:rsidR="00820AF9" w:rsidRPr="0022599A">
              <w:rPr>
                <w:sz w:val="24"/>
                <w:szCs w:val="24"/>
              </w:rPr>
              <w:t xml:space="preserve">денег </w:t>
            </w:r>
            <w:r w:rsidR="00540330" w:rsidRPr="0022599A">
              <w:rPr>
                <w:sz w:val="24"/>
                <w:szCs w:val="24"/>
              </w:rPr>
              <w:t xml:space="preserve">и обеспечение проведения расчетов между Эквайерами и Эмитентами. </w:t>
            </w:r>
            <w:r w:rsidR="00820AF9" w:rsidRPr="0022599A">
              <w:rPr>
                <w:sz w:val="24"/>
                <w:szCs w:val="24"/>
              </w:rPr>
              <w:t>В рамках Договора</w:t>
            </w:r>
            <w:r w:rsidR="009A636B" w:rsidRPr="0022599A">
              <w:rPr>
                <w:sz w:val="24"/>
                <w:szCs w:val="24"/>
              </w:rPr>
              <w:t xml:space="preserve"> под термином «</w:t>
            </w:r>
            <w:r w:rsidR="00540330" w:rsidRPr="0022599A">
              <w:rPr>
                <w:sz w:val="24"/>
                <w:szCs w:val="24"/>
              </w:rPr>
              <w:t>П</w:t>
            </w:r>
            <w:r w:rsidR="00820AF9" w:rsidRPr="0022599A">
              <w:rPr>
                <w:sz w:val="24"/>
                <w:szCs w:val="24"/>
              </w:rPr>
              <w:t>латежная система</w:t>
            </w:r>
            <w:r w:rsidR="009A636B" w:rsidRPr="0022599A">
              <w:rPr>
                <w:sz w:val="24"/>
                <w:szCs w:val="24"/>
              </w:rPr>
              <w:t>» понимается Платежная система</w:t>
            </w:r>
            <w:r w:rsidR="00820AF9" w:rsidRPr="0022599A">
              <w:rPr>
                <w:sz w:val="24"/>
                <w:szCs w:val="24"/>
              </w:rPr>
              <w:t xml:space="preserve"> «МИР»</w:t>
            </w:r>
            <w:r w:rsidR="001965F6" w:rsidRPr="0022599A">
              <w:rPr>
                <w:sz w:val="24"/>
                <w:szCs w:val="24"/>
              </w:rPr>
              <w:t>,</w:t>
            </w:r>
            <w:r w:rsidR="001965F6" w:rsidRPr="0022599A">
              <w:t xml:space="preserve"> </w:t>
            </w:r>
            <w:r w:rsidR="001965F6" w:rsidRPr="0022599A">
              <w:rPr>
                <w:sz w:val="24"/>
                <w:szCs w:val="24"/>
              </w:rPr>
              <w:t>реквизиты Карточек котор</w:t>
            </w:r>
            <w:r w:rsidR="009A636B" w:rsidRPr="0022599A">
              <w:rPr>
                <w:sz w:val="24"/>
                <w:szCs w:val="24"/>
              </w:rPr>
              <w:t>ой</w:t>
            </w:r>
            <w:r w:rsidR="001965F6" w:rsidRPr="0022599A">
              <w:rPr>
                <w:sz w:val="24"/>
                <w:szCs w:val="24"/>
              </w:rPr>
              <w:t xml:space="preserve"> принимаются Предприятием для оплаты Товара;</w:t>
            </w:r>
          </w:p>
          <w:p w14:paraId="2D3C4111" w14:textId="77777777" w:rsidR="00065C11" w:rsidRPr="0022599A" w:rsidRDefault="00065C11" w:rsidP="00F862C1">
            <w:pPr>
              <w:suppressLineNumbers/>
              <w:suppressAutoHyphens/>
              <w:ind w:firstLine="480"/>
              <w:jc w:val="both"/>
              <w:rPr>
                <w:b/>
                <w:sz w:val="24"/>
                <w:szCs w:val="24"/>
              </w:rPr>
            </w:pPr>
          </w:p>
          <w:p w14:paraId="4094FC39" w14:textId="77777777" w:rsidR="00054724" w:rsidRPr="0022599A" w:rsidRDefault="00054724" w:rsidP="00F862C1">
            <w:pPr>
              <w:suppressLineNumbers/>
              <w:suppressAutoHyphens/>
              <w:ind w:firstLine="480"/>
              <w:jc w:val="both"/>
              <w:rPr>
                <w:b/>
                <w:sz w:val="24"/>
                <w:szCs w:val="24"/>
              </w:rPr>
            </w:pPr>
          </w:p>
          <w:p w14:paraId="198D856D" w14:textId="0DD507B2" w:rsidR="00931626" w:rsidRPr="0022599A" w:rsidRDefault="00931626" w:rsidP="00F862C1">
            <w:pPr>
              <w:suppressLineNumbers/>
              <w:suppressAutoHyphens/>
              <w:ind w:firstLine="480"/>
              <w:jc w:val="both"/>
              <w:rPr>
                <w:sz w:val="24"/>
                <w:szCs w:val="24"/>
              </w:rPr>
            </w:pPr>
            <w:r w:rsidRPr="0022599A">
              <w:rPr>
                <w:b/>
                <w:sz w:val="24"/>
                <w:szCs w:val="24"/>
              </w:rPr>
              <w:t>Недействительная операция</w:t>
            </w:r>
            <w:r w:rsidRPr="0022599A">
              <w:rPr>
                <w:sz w:val="24"/>
                <w:szCs w:val="24"/>
              </w:rPr>
              <w:t xml:space="preserve"> – Операция (может предваряться стадией запроса документов, носящих нефинансовый характер), опосредуемая рядом последовательных действий Участников расчета, в связи с</w:t>
            </w:r>
            <w:r w:rsidR="00AF6EA9" w:rsidRPr="0022599A">
              <w:rPr>
                <w:sz w:val="24"/>
                <w:szCs w:val="24"/>
              </w:rPr>
              <w:t xml:space="preserve"> получением Банком уведомления </w:t>
            </w:r>
            <w:r w:rsidRPr="0022599A">
              <w:rPr>
                <w:sz w:val="24"/>
                <w:szCs w:val="24"/>
              </w:rPr>
              <w:t>ПС и</w:t>
            </w:r>
            <w:r w:rsidR="00F64461" w:rsidRPr="0022599A">
              <w:rPr>
                <w:sz w:val="24"/>
                <w:szCs w:val="24"/>
              </w:rPr>
              <w:t xml:space="preserve"> (</w:t>
            </w:r>
            <w:r w:rsidRPr="0022599A">
              <w:rPr>
                <w:sz w:val="24"/>
                <w:szCs w:val="24"/>
              </w:rPr>
              <w:t>или</w:t>
            </w:r>
            <w:r w:rsidR="00F64461" w:rsidRPr="0022599A">
              <w:rPr>
                <w:sz w:val="24"/>
                <w:szCs w:val="24"/>
              </w:rPr>
              <w:t>)</w:t>
            </w:r>
            <w:r w:rsidRPr="0022599A">
              <w:rPr>
                <w:sz w:val="24"/>
                <w:szCs w:val="24"/>
              </w:rPr>
              <w:t xml:space="preserve"> Эмитента о признании данной Операции недействительной </w:t>
            </w:r>
            <w:r w:rsidR="00A004B2" w:rsidRPr="0022599A">
              <w:rPr>
                <w:sz w:val="24"/>
                <w:szCs w:val="24"/>
              </w:rPr>
              <w:t xml:space="preserve">(в т.ч. как мошенническая) </w:t>
            </w:r>
            <w:r w:rsidRPr="0022599A">
              <w:rPr>
                <w:sz w:val="24"/>
                <w:szCs w:val="24"/>
              </w:rPr>
              <w:t>с последующим списанием с Банка суммы этой Операции, ранее оплаченной Держателем, а также Операции, определяемые п. 5.8. Договора</w:t>
            </w:r>
            <w:r w:rsidR="00B14615" w:rsidRPr="0022599A">
              <w:rPr>
                <w:sz w:val="24"/>
                <w:szCs w:val="24"/>
              </w:rPr>
              <w:t>;</w:t>
            </w:r>
          </w:p>
          <w:p w14:paraId="4CC3C5CB" w14:textId="0633984C" w:rsidR="009117AE" w:rsidRPr="0022599A" w:rsidRDefault="009117AE" w:rsidP="009117AE">
            <w:pPr>
              <w:suppressLineNumbers/>
              <w:suppressAutoHyphens/>
              <w:jc w:val="both"/>
              <w:rPr>
                <w:b/>
                <w:sz w:val="24"/>
                <w:szCs w:val="24"/>
              </w:rPr>
            </w:pPr>
          </w:p>
          <w:p w14:paraId="65446ED4" w14:textId="4DD3ADEA" w:rsidR="00931626" w:rsidRPr="0022599A" w:rsidRDefault="00931626" w:rsidP="00F862C1">
            <w:pPr>
              <w:suppressLineNumbers/>
              <w:suppressAutoHyphens/>
              <w:ind w:firstLine="480"/>
              <w:jc w:val="both"/>
              <w:rPr>
                <w:sz w:val="24"/>
                <w:szCs w:val="24"/>
              </w:rPr>
            </w:pPr>
            <w:r w:rsidRPr="0022599A">
              <w:rPr>
                <w:b/>
                <w:sz w:val="24"/>
                <w:szCs w:val="24"/>
              </w:rPr>
              <w:t xml:space="preserve">Несанкционированная Карточная операция – </w:t>
            </w:r>
            <w:r w:rsidRPr="0022599A">
              <w:rPr>
                <w:sz w:val="24"/>
                <w:szCs w:val="24"/>
              </w:rPr>
              <w:t>Карточная операция, осуществленная с нарушением требований к Санкционированной Карточной операции</w:t>
            </w:r>
            <w:r w:rsidR="00CA6DA3" w:rsidRPr="0022599A">
              <w:rPr>
                <w:sz w:val="24"/>
                <w:szCs w:val="24"/>
              </w:rPr>
              <w:t>,</w:t>
            </w:r>
            <w:r w:rsidR="00B861DD" w:rsidRPr="0022599A">
              <w:rPr>
                <w:sz w:val="24"/>
                <w:szCs w:val="24"/>
              </w:rPr>
              <w:t xml:space="preserve"> а также</w:t>
            </w:r>
            <w:r w:rsidRPr="0022599A">
              <w:rPr>
                <w:sz w:val="24"/>
                <w:szCs w:val="24"/>
              </w:rPr>
              <w:t xml:space="preserve"> при которой доступ к </w:t>
            </w:r>
            <w:r w:rsidR="00B861DD" w:rsidRPr="0022599A">
              <w:rPr>
                <w:sz w:val="24"/>
                <w:szCs w:val="24"/>
              </w:rPr>
              <w:t xml:space="preserve">Карточке / </w:t>
            </w:r>
            <w:r w:rsidR="001A4B5F" w:rsidRPr="0022599A">
              <w:rPr>
                <w:sz w:val="24"/>
                <w:szCs w:val="24"/>
              </w:rPr>
              <w:t xml:space="preserve">банковскому </w:t>
            </w:r>
            <w:r w:rsidRPr="0022599A">
              <w:rPr>
                <w:sz w:val="24"/>
                <w:szCs w:val="24"/>
              </w:rPr>
              <w:t xml:space="preserve">счету </w:t>
            </w:r>
            <w:r w:rsidR="00B861DD" w:rsidRPr="0022599A">
              <w:rPr>
                <w:color w:val="000000" w:themeColor="text1"/>
                <w:sz w:val="24"/>
                <w:szCs w:val="24"/>
              </w:rPr>
              <w:t xml:space="preserve">Карточки </w:t>
            </w:r>
            <w:r w:rsidRPr="0022599A">
              <w:rPr>
                <w:color w:val="000000" w:themeColor="text1"/>
                <w:sz w:val="24"/>
                <w:szCs w:val="24"/>
              </w:rPr>
              <w:t>был осуществлен незаконно</w:t>
            </w:r>
            <w:r w:rsidR="00B861DD" w:rsidRPr="0022599A">
              <w:rPr>
                <w:color w:val="000000" w:themeColor="text1"/>
                <w:sz w:val="24"/>
                <w:szCs w:val="24"/>
              </w:rPr>
              <w:t xml:space="preserve"> и (или) в нарушение требований законодательства Республики Казахстан, внутренних документов Банка, Правил Платежной системы</w:t>
            </w:r>
            <w:r w:rsidRPr="0022599A">
              <w:rPr>
                <w:color w:val="000000" w:themeColor="text1"/>
                <w:sz w:val="24"/>
                <w:szCs w:val="24"/>
              </w:rPr>
              <w:t xml:space="preserve">, </w:t>
            </w:r>
            <w:r w:rsidRPr="0022599A">
              <w:rPr>
                <w:sz w:val="24"/>
                <w:szCs w:val="24"/>
              </w:rPr>
              <w:t>в том числе не Держателем Карточки</w:t>
            </w:r>
            <w:r w:rsidR="00B861DD" w:rsidRPr="0022599A">
              <w:rPr>
                <w:sz w:val="24"/>
                <w:szCs w:val="24"/>
              </w:rPr>
              <w:t xml:space="preserve">. Несанкционированной Карточной операцией является также Карточная операция, осуществленная с использованием фальшивой Карточки или добытые тайным путем данные о Карточке, а </w:t>
            </w:r>
            <w:r w:rsidR="00B861DD" w:rsidRPr="0022599A">
              <w:rPr>
                <w:sz w:val="24"/>
                <w:szCs w:val="24"/>
              </w:rPr>
              <w:lastRenderedPageBreak/>
              <w:t xml:space="preserve">также Карточная операция, при осуществлении которой был оформлен недействительный чек. </w:t>
            </w:r>
          </w:p>
          <w:p w14:paraId="51709EF2" w14:textId="77777777" w:rsidR="009117AE" w:rsidRPr="0022599A" w:rsidRDefault="009117AE" w:rsidP="00F862C1">
            <w:pPr>
              <w:suppressLineNumbers/>
              <w:suppressAutoHyphens/>
              <w:ind w:firstLine="480"/>
              <w:jc w:val="both"/>
              <w:rPr>
                <w:b/>
                <w:sz w:val="24"/>
                <w:szCs w:val="24"/>
              </w:rPr>
            </w:pPr>
          </w:p>
          <w:p w14:paraId="2E6183CC" w14:textId="4BDC2936" w:rsidR="00FA627A" w:rsidRPr="0022599A" w:rsidRDefault="00931626" w:rsidP="00694550">
            <w:pPr>
              <w:suppressLineNumbers/>
              <w:suppressAutoHyphens/>
              <w:ind w:firstLine="480"/>
              <w:jc w:val="both"/>
              <w:rPr>
                <w:sz w:val="24"/>
                <w:szCs w:val="24"/>
              </w:rPr>
            </w:pPr>
            <w:r w:rsidRPr="0022599A">
              <w:rPr>
                <w:b/>
                <w:sz w:val="24"/>
                <w:szCs w:val="24"/>
              </w:rPr>
              <w:t>Операция возврата</w:t>
            </w:r>
            <w:r w:rsidRPr="0022599A">
              <w:rPr>
                <w:sz w:val="24"/>
                <w:szCs w:val="24"/>
              </w:rPr>
              <w:t xml:space="preserve"> –  </w:t>
            </w:r>
            <w:r w:rsidR="001A4B5F" w:rsidRPr="0022599A">
              <w:rPr>
                <w:sz w:val="24"/>
                <w:szCs w:val="24"/>
              </w:rPr>
              <w:t xml:space="preserve">финансовая </w:t>
            </w:r>
            <w:r w:rsidRPr="0022599A">
              <w:rPr>
                <w:sz w:val="24"/>
                <w:szCs w:val="24"/>
              </w:rPr>
              <w:t xml:space="preserve">операция, осуществляемая с использованием </w:t>
            </w:r>
            <w:r w:rsidR="001A4B5F" w:rsidRPr="0022599A">
              <w:rPr>
                <w:sz w:val="24"/>
                <w:szCs w:val="24"/>
              </w:rPr>
              <w:t xml:space="preserve">реквизитов </w:t>
            </w:r>
            <w:r w:rsidRPr="0022599A">
              <w:rPr>
                <w:sz w:val="24"/>
                <w:szCs w:val="24"/>
              </w:rPr>
              <w:t xml:space="preserve">Карточки в случае возврата Держателем </w:t>
            </w:r>
            <w:r w:rsidRPr="0022599A">
              <w:rPr>
                <w:color w:val="000000" w:themeColor="text1"/>
                <w:sz w:val="24"/>
                <w:szCs w:val="24"/>
              </w:rPr>
              <w:t>Карточки Товар</w:t>
            </w:r>
            <w:r w:rsidR="00011D66" w:rsidRPr="0022599A">
              <w:rPr>
                <w:color w:val="000000" w:themeColor="text1"/>
                <w:sz w:val="24"/>
                <w:szCs w:val="24"/>
              </w:rPr>
              <w:t>а (-</w:t>
            </w:r>
            <w:r w:rsidRPr="0022599A">
              <w:rPr>
                <w:color w:val="000000" w:themeColor="text1"/>
                <w:sz w:val="24"/>
                <w:szCs w:val="24"/>
              </w:rPr>
              <w:t>ов</w:t>
            </w:r>
            <w:r w:rsidR="00011D66" w:rsidRPr="0022599A">
              <w:rPr>
                <w:color w:val="000000" w:themeColor="text1"/>
                <w:sz w:val="24"/>
                <w:szCs w:val="24"/>
              </w:rPr>
              <w:t>)</w:t>
            </w:r>
            <w:r w:rsidRPr="0022599A">
              <w:rPr>
                <w:color w:val="000000" w:themeColor="text1"/>
                <w:sz w:val="24"/>
                <w:szCs w:val="24"/>
              </w:rPr>
              <w:t>, приобретенн</w:t>
            </w:r>
            <w:r w:rsidR="00011D66" w:rsidRPr="0022599A">
              <w:rPr>
                <w:color w:val="000000" w:themeColor="text1"/>
                <w:sz w:val="24"/>
                <w:szCs w:val="24"/>
              </w:rPr>
              <w:t>ого (-</w:t>
            </w:r>
            <w:r w:rsidRPr="0022599A">
              <w:rPr>
                <w:color w:val="000000" w:themeColor="text1"/>
                <w:sz w:val="24"/>
                <w:szCs w:val="24"/>
              </w:rPr>
              <w:t>ых</w:t>
            </w:r>
            <w:r w:rsidR="00011D66" w:rsidRPr="0022599A">
              <w:rPr>
                <w:color w:val="000000" w:themeColor="text1"/>
                <w:sz w:val="24"/>
                <w:szCs w:val="24"/>
              </w:rPr>
              <w:t>)</w:t>
            </w:r>
            <w:r w:rsidRPr="0022599A">
              <w:rPr>
                <w:color w:val="000000" w:themeColor="text1"/>
                <w:sz w:val="24"/>
                <w:szCs w:val="24"/>
              </w:rPr>
              <w:t xml:space="preserve"> с использованием </w:t>
            </w:r>
            <w:r w:rsidR="001A4B5F" w:rsidRPr="0022599A">
              <w:rPr>
                <w:color w:val="000000" w:themeColor="text1"/>
                <w:sz w:val="24"/>
                <w:szCs w:val="24"/>
              </w:rPr>
              <w:t xml:space="preserve">реквизитов </w:t>
            </w:r>
            <w:r w:rsidRPr="0022599A">
              <w:rPr>
                <w:color w:val="000000" w:themeColor="text1"/>
                <w:sz w:val="24"/>
                <w:szCs w:val="24"/>
              </w:rPr>
              <w:t>Карточки</w:t>
            </w:r>
            <w:r w:rsidR="001A4B5F" w:rsidRPr="0022599A">
              <w:rPr>
                <w:color w:val="000000" w:themeColor="text1"/>
                <w:sz w:val="24"/>
                <w:szCs w:val="24"/>
              </w:rPr>
              <w:t xml:space="preserve"> (инициированная Предприятием в рамках ранее совершённой Операции)</w:t>
            </w:r>
            <w:r w:rsidRPr="0022599A">
              <w:rPr>
                <w:color w:val="000000" w:themeColor="text1"/>
                <w:sz w:val="24"/>
                <w:szCs w:val="24"/>
              </w:rPr>
              <w:t xml:space="preserve"> и</w:t>
            </w:r>
            <w:r w:rsidR="009B34B3" w:rsidRPr="0022599A">
              <w:rPr>
                <w:color w:val="000000" w:themeColor="text1"/>
                <w:sz w:val="24"/>
                <w:szCs w:val="24"/>
              </w:rPr>
              <w:t xml:space="preserve"> (</w:t>
            </w:r>
            <w:r w:rsidRPr="0022599A">
              <w:rPr>
                <w:color w:val="000000" w:themeColor="text1"/>
                <w:sz w:val="24"/>
                <w:szCs w:val="24"/>
              </w:rPr>
              <w:t>или</w:t>
            </w:r>
            <w:r w:rsidR="009B34B3" w:rsidRPr="0022599A">
              <w:rPr>
                <w:color w:val="000000" w:themeColor="text1"/>
                <w:sz w:val="24"/>
                <w:szCs w:val="24"/>
              </w:rPr>
              <w:t>)</w:t>
            </w:r>
            <w:r w:rsidRPr="0022599A">
              <w:rPr>
                <w:color w:val="000000" w:themeColor="text1"/>
                <w:sz w:val="24"/>
                <w:szCs w:val="24"/>
              </w:rPr>
              <w:t xml:space="preserve"> отказа Держателя Карточки от Товар</w:t>
            </w:r>
            <w:r w:rsidR="006A13BD" w:rsidRPr="0022599A">
              <w:rPr>
                <w:color w:val="000000" w:themeColor="text1"/>
                <w:sz w:val="24"/>
                <w:szCs w:val="24"/>
              </w:rPr>
              <w:t>а (-</w:t>
            </w:r>
            <w:r w:rsidRPr="0022599A">
              <w:rPr>
                <w:color w:val="000000" w:themeColor="text1"/>
                <w:sz w:val="24"/>
                <w:szCs w:val="24"/>
              </w:rPr>
              <w:t>ов</w:t>
            </w:r>
            <w:r w:rsidR="006A13BD" w:rsidRPr="0022599A">
              <w:rPr>
                <w:color w:val="000000" w:themeColor="text1"/>
                <w:sz w:val="24"/>
                <w:szCs w:val="24"/>
              </w:rPr>
              <w:t>)</w:t>
            </w:r>
            <w:r w:rsidRPr="0022599A">
              <w:rPr>
                <w:color w:val="000000" w:themeColor="text1"/>
                <w:sz w:val="24"/>
                <w:szCs w:val="24"/>
              </w:rPr>
              <w:t>, оплаченн</w:t>
            </w:r>
            <w:r w:rsidR="006A13BD" w:rsidRPr="0022599A">
              <w:rPr>
                <w:color w:val="000000" w:themeColor="text1"/>
                <w:sz w:val="24"/>
                <w:szCs w:val="24"/>
              </w:rPr>
              <w:t>ого (-</w:t>
            </w:r>
            <w:r w:rsidRPr="0022599A">
              <w:rPr>
                <w:color w:val="000000" w:themeColor="text1"/>
                <w:sz w:val="24"/>
                <w:szCs w:val="24"/>
              </w:rPr>
              <w:t>ых</w:t>
            </w:r>
            <w:r w:rsidR="006A13BD" w:rsidRPr="0022599A">
              <w:rPr>
                <w:color w:val="000000" w:themeColor="text1"/>
                <w:sz w:val="24"/>
                <w:szCs w:val="24"/>
              </w:rPr>
              <w:t>)</w:t>
            </w:r>
            <w:r w:rsidRPr="0022599A">
              <w:rPr>
                <w:color w:val="000000" w:themeColor="text1"/>
                <w:sz w:val="24"/>
                <w:szCs w:val="24"/>
              </w:rPr>
              <w:t xml:space="preserve"> с использованием </w:t>
            </w:r>
            <w:r w:rsidR="001A4B5F" w:rsidRPr="0022599A">
              <w:rPr>
                <w:color w:val="000000" w:themeColor="text1"/>
                <w:sz w:val="24"/>
                <w:szCs w:val="24"/>
              </w:rPr>
              <w:t xml:space="preserve">реквизитов </w:t>
            </w:r>
            <w:r w:rsidRPr="0022599A">
              <w:rPr>
                <w:color w:val="000000" w:themeColor="text1"/>
                <w:sz w:val="24"/>
                <w:szCs w:val="24"/>
              </w:rPr>
              <w:t xml:space="preserve">Карточки. Сумма Операции возврата не должна </w:t>
            </w:r>
            <w:r w:rsidRPr="0022599A">
              <w:rPr>
                <w:sz w:val="24"/>
                <w:szCs w:val="24"/>
              </w:rPr>
              <w:t xml:space="preserve">превышать сумму исходной Операции; </w:t>
            </w:r>
          </w:p>
          <w:p w14:paraId="01C264F4" w14:textId="69DC8274" w:rsidR="00FC0B05" w:rsidRPr="0022599A" w:rsidRDefault="00FC0B05" w:rsidP="00FC0B05">
            <w:pPr>
              <w:suppressLineNumbers/>
              <w:suppressAutoHyphens/>
              <w:ind w:firstLine="480"/>
              <w:jc w:val="both"/>
              <w:rPr>
                <w:sz w:val="24"/>
                <w:szCs w:val="24"/>
              </w:rPr>
            </w:pPr>
            <w:r w:rsidRPr="0022599A">
              <w:rPr>
                <w:b/>
                <w:sz w:val="24"/>
                <w:szCs w:val="24"/>
              </w:rPr>
              <w:t>Операции ОД/ФТ/ФРОМУ</w:t>
            </w:r>
            <w:r w:rsidRPr="0022599A">
              <w:rPr>
                <w:sz w:val="24"/>
                <w:szCs w:val="24"/>
              </w:rPr>
              <w:t xml:space="preserve"> – Операции, связанные с отмыванием доходом, полученных преступным путем, или финансированием терроризма, или финансированием распространения оружия массового уничтожения, признаваемые таковыми в соответствии с законодательством Республики Казахстан по противодействию легализации (отмыванию)</w:t>
            </w:r>
            <w:r w:rsidR="00D211C1" w:rsidRPr="0022599A">
              <w:rPr>
                <w:sz w:val="24"/>
                <w:szCs w:val="24"/>
                <w:lang w:val="kk-KZ"/>
              </w:rPr>
              <w:t xml:space="preserve"> </w:t>
            </w:r>
            <w:r w:rsidRPr="0022599A">
              <w:rPr>
                <w:sz w:val="24"/>
                <w:szCs w:val="24"/>
              </w:rPr>
              <w:t>доходов, полученных преступным путем, и финансированию терроризма;</w:t>
            </w:r>
          </w:p>
          <w:p w14:paraId="7DE10280" w14:textId="164A5C08" w:rsidR="00BD6013" w:rsidRPr="0022599A" w:rsidRDefault="0005728A" w:rsidP="00054724">
            <w:pPr>
              <w:suppressLineNumbers/>
              <w:suppressAutoHyphens/>
              <w:ind w:firstLine="480"/>
              <w:jc w:val="both"/>
              <w:rPr>
                <w:sz w:val="24"/>
                <w:szCs w:val="24"/>
              </w:rPr>
            </w:pPr>
            <w:r w:rsidRPr="0022599A">
              <w:rPr>
                <w:b/>
                <w:sz w:val="24"/>
                <w:szCs w:val="24"/>
              </w:rPr>
              <w:t>Операционный день</w:t>
            </w:r>
            <w:r w:rsidRPr="0022599A">
              <w:rPr>
                <w:sz w:val="24"/>
                <w:szCs w:val="24"/>
              </w:rPr>
              <w:t xml:space="preserve"> - период времени, в течение которого осуществляютс</w:t>
            </w:r>
            <w:r w:rsidR="00F80118" w:rsidRPr="0022599A">
              <w:rPr>
                <w:sz w:val="24"/>
                <w:szCs w:val="24"/>
              </w:rPr>
              <w:t xml:space="preserve">я прием и обработка </w:t>
            </w:r>
            <w:r w:rsidR="000C114A" w:rsidRPr="0022599A">
              <w:rPr>
                <w:sz w:val="24"/>
                <w:szCs w:val="24"/>
              </w:rPr>
              <w:t>Операций</w:t>
            </w:r>
            <w:r w:rsidRPr="0022599A">
              <w:rPr>
                <w:sz w:val="24"/>
                <w:szCs w:val="24"/>
              </w:rPr>
              <w:t>, распоряжен</w:t>
            </w:r>
            <w:r w:rsidR="00BD47F1" w:rsidRPr="0022599A">
              <w:rPr>
                <w:sz w:val="24"/>
                <w:szCs w:val="24"/>
              </w:rPr>
              <w:t>ий о приостановлении исполнения</w:t>
            </w:r>
            <w:r w:rsidR="000C114A" w:rsidRPr="0022599A">
              <w:rPr>
                <w:sz w:val="24"/>
                <w:szCs w:val="24"/>
              </w:rPr>
              <w:t xml:space="preserve"> Операций </w:t>
            </w:r>
            <w:r w:rsidRPr="0022599A">
              <w:rPr>
                <w:sz w:val="24"/>
                <w:szCs w:val="24"/>
              </w:rPr>
              <w:t>либо отзыве таких</w:t>
            </w:r>
            <w:r w:rsidR="000C114A" w:rsidRPr="0022599A">
              <w:rPr>
                <w:sz w:val="24"/>
                <w:szCs w:val="24"/>
              </w:rPr>
              <w:t xml:space="preserve"> Операций</w:t>
            </w:r>
            <w:r w:rsidRPr="0022599A">
              <w:rPr>
                <w:sz w:val="24"/>
                <w:szCs w:val="24"/>
              </w:rPr>
              <w:t>;</w:t>
            </w:r>
          </w:p>
          <w:p w14:paraId="2265549D" w14:textId="37E79BFD" w:rsidR="006A3189" w:rsidRPr="0022599A" w:rsidRDefault="006A3189" w:rsidP="00F862C1">
            <w:pPr>
              <w:suppressLineNumbers/>
              <w:suppressAutoHyphens/>
              <w:ind w:firstLine="480"/>
              <w:jc w:val="both"/>
              <w:rPr>
                <w:sz w:val="24"/>
                <w:szCs w:val="24"/>
              </w:rPr>
            </w:pPr>
            <w:bookmarkStart w:id="17" w:name="OLE_LINK48"/>
            <w:r w:rsidRPr="0022599A">
              <w:rPr>
                <w:b/>
                <w:sz w:val="24"/>
                <w:szCs w:val="24"/>
              </w:rPr>
              <w:t xml:space="preserve">Отчетный период </w:t>
            </w:r>
            <w:r w:rsidRPr="0022599A">
              <w:rPr>
                <w:sz w:val="24"/>
                <w:szCs w:val="24"/>
              </w:rPr>
              <w:t xml:space="preserve">– </w:t>
            </w:r>
            <w:r w:rsidR="00BC6307" w:rsidRPr="0022599A">
              <w:rPr>
                <w:sz w:val="24"/>
                <w:szCs w:val="24"/>
              </w:rPr>
              <w:t>период времени, который начинается с первого числа календарного месяца или со дня вступления в силу настоящего Договора и истекает в последний день соответствующего календарного месяца или в день расторжения настоящего Договора</w:t>
            </w:r>
            <w:r w:rsidR="007969A0" w:rsidRPr="0022599A">
              <w:rPr>
                <w:sz w:val="24"/>
                <w:szCs w:val="24"/>
              </w:rPr>
              <w:t>;</w:t>
            </w:r>
          </w:p>
          <w:bookmarkEnd w:id="17"/>
          <w:p w14:paraId="2C456F64" w14:textId="36BE2772" w:rsidR="001965F6" w:rsidRPr="0022599A" w:rsidRDefault="00931626" w:rsidP="00F862C1">
            <w:pPr>
              <w:suppressLineNumbers/>
              <w:suppressAutoHyphens/>
              <w:ind w:firstLine="480"/>
              <w:jc w:val="both"/>
              <w:rPr>
                <w:sz w:val="24"/>
                <w:szCs w:val="24"/>
              </w:rPr>
            </w:pPr>
            <w:r w:rsidRPr="0022599A">
              <w:rPr>
                <w:b/>
                <w:sz w:val="24"/>
                <w:szCs w:val="24"/>
              </w:rPr>
              <w:t>Платежная Карточка (Карточка)</w:t>
            </w:r>
            <w:r w:rsidRPr="0022599A">
              <w:rPr>
                <w:sz w:val="24"/>
                <w:szCs w:val="24"/>
              </w:rPr>
              <w:t xml:space="preserve"> –  </w:t>
            </w:r>
            <w:r w:rsidR="001965F6" w:rsidRPr="0022599A">
              <w:rPr>
                <w:sz w:val="24"/>
                <w:szCs w:val="24"/>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0FAA9C81" w14:textId="77777777" w:rsidR="000E4942" w:rsidRPr="0022599A" w:rsidRDefault="000E4942" w:rsidP="009117AE">
            <w:pPr>
              <w:suppressLineNumbers/>
              <w:suppressAutoHyphens/>
              <w:ind w:firstLine="480"/>
              <w:jc w:val="both"/>
              <w:rPr>
                <w:b/>
                <w:color w:val="000000" w:themeColor="text1"/>
                <w:sz w:val="24"/>
                <w:szCs w:val="24"/>
              </w:rPr>
            </w:pPr>
          </w:p>
          <w:p w14:paraId="1817A33A" w14:textId="77777777" w:rsidR="001D65DC" w:rsidRPr="0022599A" w:rsidRDefault="001D65DC" w:rsidP="009117AE">
            <w:pPr>
              <w:suppressLineNumbers/>
              <w:suppressAutoHyphens/>
              <w:ind w:firstLine="480"/>
              <w:jc w:val="both"/>
              <w:rPr>
                <w:b/>
                <w:color w:val="000000" w:themeColor="text1"/>
                <w:sz w:val="24"/>
                <w:szCs w:val="24"/>
              </w:rPr>
            </w:pPr>
          </w:p>
          <w:p w14:paraId="30FC8159" w14:textId="265357AB" w:rsidR="00B8216A" w:rsidRPr="0022599A" w:rsidRDefault="00E42CC6" w:rsidP="009117AE">
            <w:pPr>
              <w:suppressLineNumbers/>
              <w:suppressAutoHyphens/>
              <w:ind w:firstLine="480"/>
              <w:jc w:val="both"/>
              <w:rPr>
                <w:color w:val="000000" w:themeColor="text1"/>
                <w:sz w:val="24"/>
                <w:szCs w:val="24"/>
              </w:rPr>
            </w:pPr>
            <w:r w:rsidRPr="0022599A">
              <w:rPr>
                <w:b/>
                <w:color w:val="000000" w:themeColor="text1"/>
                <w:sz w:val="24"/>
                <w:szCs w:val="24"/>
              </w:rPr>
              <w:t>Правила</w:t>
            </w:r>
            <w:r w:rsidRPr="0022599A">
              <w:rPr>
                <w:color w:val="000000" w:themeColor="text1"/>
                <w:sz w:val="24"/>
                <w:szCs w:val="24"/>
              </w:rPr>
              <w:t xml:space="preserve"> - Правила пользования платежными карточками ДО АО Банк ВТБ </w:t>
            </w:r>
            <w:r w:rsidRPr="0022599A">
              <w:rPr>
                <w:color w:val="000000" w:themeColor="text1"/>
                <w:sz w:val="24"/>
                <w:szCs w:val="24"/>
              </w:rPr>
              <w:lastRenderedPageBreak/>
              <w:t xml:space="preserve">(Казахстан), размещенные на сайте Банка по адресу: </w:t>
            </w:r>
            <w:hyperlink r:id="rId9" w:history="1">
              <w:r w:rsidR="000E69FD" w:rsidRPr="0022599A">
                <w:rPr>
                  <w:rStyle w:val="afe"/>
                  <w:sz w:val="24"/>
                  <w:szCs w:val="24"/>
                </w:rPr>
                <w:t>www.vtb-bank.kz</w:t>
              </w:r>
            </w:hyperlink>
            <w:r w:rsidRPr="0022599A">
              <w:rPr>
                <w:color w:val="000000" w:themeColor="text1"/>
                <w:sz w:val="24"/>
                <w:szCs w:val="24"/>
              </w:rPr>
              <w:t>;</w:t>
            </w:r>
          </w:p>
          <w:p w14:paraId="64D37905" w14:textId="7D1C800B" w:rsidR="003141C3" w:rsidRPr="0022599A" w:rsidRDefault="00931626" w:rsidP="00A61936">
            <w:pPr>
              <w:suppressLineNumbers/>
              <w:suppressAutoHyphens/>
              <w:ind w:firstLine="480"/>
              <w:jc w:val="both"/>
              <w:rPr>
                <w:sz w:val="24"/>
                <w:szCs w:val="24"/>
              </w:rPr>
            </w:pPr>
            <w:r w:rsidRPr="0022599A">
              <w:rPr>
                <w:b/>
                <w:sz w:val="24"/>
                <w:szCs w:val="24"/>
              </w:rPr>
              <w:t>Санкционированная Карточная операция</w:t>
            </w:r>
            <w:r w:rsidRPr="0022599A">
              <w:rPr>
                <w:sz w:val="24"/>
                <w:szCs w:val="24"/>
              </w:rPr>
              <w:t xml:space="preserve"> - Карточная операция, осуществленная с использованием</w:t>
            </w:r>
            <w:r w:rsidR="006E2C8A" w:rsidRPr="0022599A">
              <w:rPr>
                <w:sz w:val="24"/>
                <w:szCs w:val="24"/>
              </w:rPr>
              <w:t xml:space="preserve"> </w:t>
            </w:r>
            <w:r w:rsidRPr="0022599A">
              <w:rPr>
                <w:sz w:val="24"/>
                <w:szCs w:val="24"/>
              </w:rPr>
              <w:t xml:space="preserve">Карточки (в т.ч. ее реквизитов), </w:t>
            </w:r>
            <w:r w:rsidR="006E2C8A" w:rsidRPr="0022599A">
              <w:rPr>
                <w:sz w:val="24"/>
                <w:szCs w:val="24"/>
              </w:rPr>
              <w:t xml:space="preserve">если при осуществлении Карточной операции </w:t>
            </w:r>
            <w:r w:rsidRPr="0022599A">
              <w:rPr>
                <w:sz w:val="24"/>
                <w:szCs w:val="24"/>
              </w:rPr>
              <w:t xml:space="preserve">Карточка </w:t>
            </w:r>
            <w:r w:rsidR="00247A3B" w:rsidRPr="0022599A">
              <w:rPr>
                <w:sz w:val="24"/>
                <w:szCs w:val="24"/>
              </w:rPr>
              <w:t xml:space="preserve">(в момент ее осуществления) </w:t>
            </w:r>
            <w:r w:rsidRPr="0022599A">
              <w:rPr>
                <w:sz w:val="24"/>
                <w:szCs w:val="24"/>
              </w:rPr>
              <w:t xml:space="preserve">не была </w:t>
            </w:r>
            <w:r w:rsidR="006E2C8A" w:rsidRPr="0022599A">
              <w:rPr>
                <w:sz w:val="24"/>
                <w:szCs w:val="24"/>
              </w:rPr>
              <w:t>за</w:t>
            </w:r>
            <w:r w:rsidRPr="0022599A">
              <w:rPr>
                <w:sz w:val="24"/>
                <w:szCs w:val="24"/>
              </w:rPr>
              <w:t>блокирована, не истек срок ее действия, Карточка была использована Держателем Карточки</w:t>
            </w:r>
            <w:r w:rsidR="006E2C8A" w:rsidRPr="0022599A">
              <w:t xml:space="preserve"> </w:t>
            </w:r>
            <w:r w:rsidR="006E2C8A" w:rsidRPr="0022599A">
              <w:rPr>
                <w:sz w:val="24"/>
                <w:szCs w:val="24"/>
              </w:rPr>
              <w:t>для осуществления Карточной операции в соответствии с договорами, заключенными между участниками системы платежных карточек, в которой осуществлена Карточная операция</w:t>
            </w:r>
            <w:r w:rsidRPr="0022599A">
              <w:rPr>
                <w:sz w:val="24"/>
                <w:szCs w:val="24"/>
              </w:rPr>
              <w:t>;</w:t>
            </w:r>
          </w:p>
          <w:p w14:paraId="553B3DF7" w14:textId="77777777" w:rsidR="008D3DFF" w:rsidRPr="0022599A" w:rsidRDefault="008D3DFF" w:rsidP="00896C77">
            <w:pPr>
              <w:widowControl w:val="0"/>
              <w:suppressLineNumbers/>
              <w:suppressAutoHyphens/>
              <w:autoSpaceDE w:val="0"/>
              <w:autoSpaceDN w:val="0"/>
              <w:adjustRightInd w:val="0"/>
              <w:ind w:right="-83" w:firstLine="540"/>
              <w:jc w:val="both"/>
              <w:rPr>
                <w:b/>
                <w:sz w:val="24"/>
                <w:szCs w:val="24"/>
              </w:rPr>
            </w:pPr>
          </w:p>
          <w:p w14:paraId="65C90C92" w14:textId="77777777" w:rsidR="008D3DFF" w:rsidRPr="0022599A" w:rsidRDefault="008D3DFF" w:rsidP="00896C77">
            <w:pPr>
              <w:widowControl w:val="0"/>
              <w:suppressLineNumbers/>
              <w:suppressAutoHyphens/>
              <w:autoSpaceDE w:val="0"/>
              <w:autoSpaceDN w:val="0"/>
              <w:adjustRightInd w:val="0"/>
              <w:ind w:right="-83" w:firstLine="540"/>
              <w:jc w:val="both"/>
              <w:rPr>
                <w:b/>
                <w:sz w:val="24"/>
                <w:szCs w:val="24"/>
              </w:rPr>
            </w:pPr>
          </w:p>
          <w:p w14:paraId="113E7B08" w14:textId="11D2F9E2" w:rsidR="00896C77" w:rsidRPr="0022599A" w:rsidRDefault="00896C77" w:rsidP="000C114A">
            <w:pPr>
              <w:widowControl w:val="0"/>
              <w:suppressLineNumbers/>
              <w:suppressAutoHyphens/>
              <w:autoSpaceDE w:val="0"/>
              <w:autoSpaceDN w:val="0"/>
              <w:adjustRightInd w:val="0"/>
              <w:ind w:right="29" w:firstLine="540"/>
              <w:jc w:val="both"/>
              <w:rPr>
                <w:sz w:val="24"/>
                <w:szCs w:val="24"/>
              </w:rPr>
            </w:pPr>
            <w:r w:rsidRPr="0022599A">
              <w:rPr>
                <w:b/>
                <w:sz w:val="24"/>
                <w:szCs w:val="24"/>
              </w:rPr>
              <w:t xml:space="preserve">ПОД/ФТ </w:t>
            </w:r>
            <w:r w:rsidRPr="0022599A">
              <w:rPr>
                <w:sz w:val="24"/>
                <w:szCs w:val="24"/>
              </w:rPr>
              <w:t>– противодействие легализации (отмыванию) доходов, полученных преступным путем, и финансированию терроризма;</w:t>
            </w:r>
          </w:p>
          <w:p w14:paraId="6D307B32" w14:textId="380A2EED" w:rsidR="009F5C3F" w:rsidRPr="0022599A" w:rsidRDefault="00BC23E4" w:rsidP="000C114A">
            <w:pPr>
              <w:widowControl w:val="0"/>
              <w:suppressLineNumbers/>
              <w:suppressAutoHyphens/>
              <w:autoSpaceDE w:val="0"/>
              <w:autoSpaceDN w:val="0"/>
              <w:adjustRightInd w:val="0"/>
              <w:ind w:right="29" w:firstLine="540"/>
              <w:jc w:val="both"/>
              <w:rPr>
                <w:sz w:val="24"/>
                <w:szCs w:val="24"/>
              </w:rPr>
            </w:pPr>
            <w:r w:rsidRPr="0022599A">
              <w:rPr>
                <w:b/>
                <w:sz w:val="24"/>
                <w:szCs w:val="24"/>
              </w:rPr>
              <w:t xml:space="preserve">Процессинг </w:t>
            </w:r>
            <w:r w:rsidRPr="0022599A">
              <w:rPr>
                <w:sz w:val="24"/>
                <w:szCs w:val="24"/>
              </w:rPr>
              <w:t>- деятельность, связанная с осуществлением сбора, обработки и передачи информации, формируемой при осуществлении платежей и (или) переводов денег и других операций с использованием Платежных Карточек;</w:t>
            </w:r>
          </w:p>
          <w:p w14:paraId="57018181" w14:textId="6623BB71" w:rsidR="005A1EDE" w:rsidRPr="0022599A" w:rsidRDefault="005A1EDE" w:rsidP="008D3DFF">
            <w:pPr>
              <w:widowControl w:val="0"/>
              <w:suppressLineNumbers/>
              <w:suppressAutoHyphens/>
              <w:autoSpaceDE w:val="0"/>
              <w:autoSpaceDN w:val="0"/>
              <w:adjustRightInd w:val="0"/>
              <w:ind w:right="-83"/>
              <w:jc w:val="both"/>
              <w:rPr>
                <w:sz w:val="24"/>
                <w:szCs w:val="24"/>
              </w:rPr>
            </w:pPr>
          </w:p>
          <w:p w14:paraId="1E5E4DFC" w14:textId="2B406442" w:rsidR="00931626" w:rsidRPr="0022599A" w:rsidRDefault="00931626" w:rsidP="000C114A">
            <w:pPr>
              <w:widowControl w:val="0"/>
              <w:suppressLineNumbers/>
              <w:suppressAutoHyphens/>
              <w:autoSpaceDE w:val="0"/>
              <w:autoSpaceDN w:val="0"/>
              <w:adjustRightInd w:val="0"/>
              <w:ind w:firstLine="540"/>
              <w:jc w:val="both"/>
              <w:rPr>
                <w:sz w:val="24"/>
                <w:szCs w:val="24"/>
              </w:rPr>
            </w:pPr>
            <w:r w:rsidRPr="0022599A">
              <w:rPr>
                <w:b/>
                <w:sz w:val="24"/>
                <w:szCs w:val="24"/>
              </w:rPr>
              <w:t>Процессинг</w:t>
            </w:r>
            <w:r w:rsidR="00BC23E4" w:rsidRPr="0022599A">
              <w:rPr>
                <w:b/>
                <w:sz w:val="24"/>
                <w:szCs w:val="24"/>
              </w:rPr>
              <w:t>овая организация</w:t>
            </w:r>
            <w:r w:rsidRPr="0022599A">
              <w:rPr>
                <w:b/>
                <w:sz w:val="24"/>
                <w:szCs w:val="24"/>
              </w:rPr>
              <w:t xml:space="preserve"> – </w:t>
            </w:r>
            <w:r w:rsidRPr="0022599A">
              <w:rPr>
                <w:sz w:val="24"/>
                <w:szCs w:val="24"/>
              </w:rPr>
              <w:t xml:space="preserve">юридическое лицо, </w:t>
            </w:r>
            <w:r w:rsidR="00B20A7F" w:rsidRPr="0022599A">
              <w:rPr>
                <w:sz w:val="24"/>
                <w:szCs w:val="24"/>
              </w:rPr>
              <w:t>являющееся участником Платежной системы</w:t>
            </w:r>
            <w:r w:rsidR="00280967" w:rsidRPr="0022599A">
              <w:rPr>
                <w:sz w:val="24"/>
                <w:szCs w:val="24"/>
              </w:rPr>
              <w:t>, имеющее договорные отношения с Банком, на осуществление Процессинга, а также</w:t>
            </w:r>
            <w:r w:rsidR="00B20A7F" w:rsidRPr="0022599A">
              <w:rPr>
                <w:sz w:val="24"/>
                <w:szCs w:val="24"/>
              </w:rPr>
              <w:t xml:space="preserve"> </w:t>
            </w:r>
            <w:r w:rsidR="00280967" w:rsidRPr="0022599A">
              <w:rPr>
                <w:sz w:val="24"/>
                <w:szCs w:val="24"/>
              </w:rPr>
              <w:t xml:space="preserve">на </w:t>
            </w:r>
            <w:r w:rsidRPr="0022599A">
              <w:rPr>
                <w:sz w:val="24"/>
                <w:szCs w:val="24"/>
              </w:rPr>
              <w:t>обеспеч</w:t>
            </w:r>
            <w:r w:rsidR="00280967" w:rsidRPr="0022599A">
              <w:rPr>
                <w:sz w:val="24"/>
                <w:szCs w:val="24"/>
              </w:rPr>
              <w:t>ение</w:t>
            </w:r>
            <w:r w:rsidRPr="0022599A">
              <w:rPr>
                <w:sz w:val="24"/>
                <w:szCs w:val="24"/>
              </w:rPr>
              <w:t xml:space="preserve"> информационно</w:t>
            </w:r>
            <w:r w:rsidR="00280967" w:rsidRPr="0022599A">
              <w:rPr>
                <w:sz w:val="24"/>
                <w:szCs w:val="24"/>
              </w:rPr>
              <w:t>го</w:t>
            </w:r>
            <w:r w:rsidRPr="0022599A">
              <w:rPr>
                <w:sz w:val="24"/>
                <w:szCs w:val="24"/>
              </w:rPr>
              <w:t xml:space="preserve"> и технологическо</w:t>
            </w:r>
            <w:r w:rsidR="00280967" w:rsidRPr="0022599A">
              <w:rPr>
                <w:sz w:val="24"/>
                <w:szCs w:val="24"/>
              </w:rPr>
              <w:t>го</w:t>
            </w:r>
            <w:r w:rsidRPr="0022599A">
              <w:rPr>
                <w:sz w:val="24"/>
                <w:szCs w:val="24"/>
              </w:rPr>
              <w:t xml:space="preserve"> взаимодействи</w:t>
            </w:r>
            <w:r w:rsidR="00280967" w:rsidRPr="0022599A">
              <w:rPr>
                <w:sz w:val="24"/>
                <w:szCs w:val="24"/>
              </w:rPr>
              <w:t>я</w:t>
            </w:r>
            <w:r w:rsidRPr="0022599A">
              <w:rPr>
                <w:sz w:val="24"/>
                <w:szCs w:val="24"/>
              </w:rPr>
              <w:t xml:space="preserve"> между Участниками расчетов. В рамках Договора Банк привлекает в качестве Процессинг</w:t>
            </w:r>
            <w:r w:rsidR="00280967" w:rsidRPr="0022599A">
              <w:rPr>
                <w:sz w:val="24"/>
                <w:szCs w:val="24"/>
              </w:rPr>
              <w:t>овой организации</w:t>
            </w:r>
            <w:r w:rsidRPr="0022599A">
              <w:rPr>
                <w:sz w:val="24"/>
                <w:szCs w:val="24"/>
              </w:rPr>
              <w:t xml:space="preserve"> </w:t>
            </w:r>
            <w:r w:rsidR="000F0893" w:rsidRPr="0022599A">
              <w:rPr>
                <w:sz w:val="24"/>
                <w:szCs w:val="24"/>
              </w:rPr>
              <w:t>ООО «МультиКарта»</w:t>
            </w:r>
            <w:r w:rsidR="007969A0" w:rsidRPr="0022599A">
              <w:rPr>
                <w:sz w:val="24"/>
                <w:szCs w:val="24"/>
              </w:rPr>
              <w:t>;</w:t>
            </w:r>
          </w:p>
          <w:p w14:paraId="22E26C81" w14:textId="16B8D83E" w:rsidR="00931626" w:rsidRPr="0022599A" w:rsidRDefault="00931626" w:rsidP="00F862C1">
            <w:pPr>
              <w:suppressLineNumbers/>
              <w:suppressAutoHyphens/>
              <w:ind w:firstLine="480"/>
              <w:jc w:val="both"/>
              <w:rPr>
                <w:sz w:val="24"/>
                <w:szCs w:val="24"/>
              </w:rPr>
            </w:pPr>
            <w:r w:rsidRPr="0022599A">
              <w:rPr>
                <w:b/>
                <w:sz w:val="24"/>
                <w:szCs w:val="24"/>
              </w:rPr>
              <w:t>Товар</w:t>
            </w:r>
            <w:r w:rsidRPr="0022599A">
              <w:rPr>
                <w:sz w:val="24"/>
                <w:szCs w:val="24"/>
              </w:rPr>
              <w:t xml:space="preserve"> – товар, работа, услуга, результат интеллектуальной деятельности, </w:t>
            </w:r>
            <w:r w:rsidR="00B20A1A" w:rsidRPr="0022599A">
              <w:rPr>
                <w:sz w:val="24"/>
                <w:szCs w:val="24"/>
              </w:rPr>
              <w:t xml:space="preserve">реализуемые Предприятием через </w:t>
            </w:r>
            <w:r w:rsidR="0080019F" w:rsidRPr="0022599A">
              <w:rPr>
                <w:sz w:val="24"/>
                <w:szCs w:val="24"/>
              </w:rPr>
              <w:t>И</w:t>
            </w:r>
            <w:r w:rsidRPr="0022599A">
              <w:rPr>
                <w:sz w:val="24"/>
                <w:szCs w:val="24"/>
              </w:rPr>
              <w:t>нтернет-магазин</w:t>
            </w:r>
            <w:r w:rsidR="00F51691" w:rsidRPr="0022599A">
              <w:t xml:space="preserve"> </w:t>
            </w:r>
            <w:r w:rsidR="00F51691" w:rsidRPr="0022599A">
              <w:rPr>
                <w:sz w:val="24"/>
                <w:szCs w:val="24"/>
              </w:rPr>
              <w:t>по адресам, указанным в Заявлении</w:t>
            </w:r>
            <w:r w:rsidRPr="0022599A">
              <w:rPr>
                <w:sz w:val="24"/>
                <w:szCs w:val="24"/>
              </w:rPr>
              <w:t>;</w:t>
            </w:r>
          </w:p>
          <w:p w14:paraId="57C82D6F" w14:textId="77777777" w:rsidR="00C70CF7" w:rsidRPr="0022599A" w:rsidRDefault="00C70CF7" w:rsidP="00F862C1">
            <w:pPr>
              <w:suppressLineNumbers/>
              <w:suppressAutoHyphens/>
              <w:ind w:firstLine="480"/>
              <w:jc w:val="both"/>
              <w:rPr>
                <w:sz w:val="24"/>
                <w:szCs w:val="24"/>
              </w:rPr>
            </w:pPr>
          </w:p>
          <w:p w14:paraId="41E153FD" w14:textId="3FC65837" w:rsidR="00B8216A" w:rsidRPr="0022599A" w:rsidRDefault="005B552D" w:rsidP="005B552D">
            <w:pPr>
              <w:shd w:val="clear" w:color="auto" w:fill="FFFFFF"/>
              <w:jc w:val="both"/>
              <w:rPr>
                <w:sz w:val="24"/>
                <w:szCs w:val="24"/>
              </w:rPr>
            </w:pPr>
            <w:r w:rsidRPr="0022599A">
              <w:rPr>
                <w:sz w:val="24"/>
                <w:szCs w:val="24"/>
              </w:rPr>
              <w:t xml:space="preserve">        </w:t>
            </w:r>
            <w:r w:rsidRPr="0022599A">
              <w:rPr>
                <w:b/>
                <w:sz w:val="24"/>
                <w:szCs w:val="24"/>
              </w:rPr>
              <w:t>Тарифы Банка</w:t>
            </w:r>
            <w:r w:rsidRPr="0022599A">
              <w:rPr>
                <w:sz w:val="24"/>
                <w:szCs w:val="24"/>
              </w:rPr>
              <w:t xml:space="preserve"> – утвержденные </w:t>
            </w:r>
            <w:r w:rsidR="0052171E" w:rsidRPr="0022599A">
              <w:rPr>
                <w:sz w:val="24"/>
                <w:szCs w:val="24"/>
              </w:rPr>
              <w:t xml:space="preserve">/ установленные Банком </w:t>
            </w:r>
            <w:r w:rsidRPr="0022599A">
              <w:rPr>
                <w:sz w:val="24"/>
                <w:szCs w:val="24"/>
              </w:rPr>
              <w:t>размеры Комиссий</w:t>
            </w:r>
            <w:r w:rsidR="006B7B50" w:rsidRPr="0022599A">
              <w:rPr>
                <w:sz w:val="24"/>
                <w:szCs w:val="24"/>
              </w:rPr>
              <w:t xml:space="preserve"> и</w:t>
            </w:r>
            <w:r w:rsidR="0052171E" w:rsidRPr="0022599A">
              <w:rPr>
                <w:sz w:val="24"/>
                <w:szCs w:val="24"/>
              </w:rPr>
              <w:t xml:space="preserve"> (или)</w:t>
            </w:r>
            <w:r w:rsidR="006B7B50" w:rsidRPr="0022599A">
              <w:rPr>
                <w:sz w:val="24"/>
                <w:szCs w:val="24"/>
              </w:rPr>
              <w:t xml:space="preserve"> иных</w:t>
            </w:r>
            <w:r w:rsidR="0052171E" w:rsidRPr="0022599A">
              <w:rPr>
                <w:sz w:val="24"/>
                <w:szCs w:val="24"/>
              </w:rPr>
              <w:t xml:space="preserve"> тарифов</w:t>
            </w:r>
            <w:r w:rsidRPr="0022599A">
              <w:rPr>
                <w:sz w:val="24"/>
                <w:szCs w:val="24"/>
              </w:rPr>
              <w:t>, взимаемых</w:t>
            </w:r>
            <w:r w:rsidR="006B7B50" w:rsidRPr="0022599A">
              <w:rPr>
                <w:sz w:val="24"/>
                <w:szCs w:val="24"/>
              </w:rPr>
              <w:t xml:space="preserve"> за</w:t>
            </w:r>
            <w:r w:rsidRPr="0022599A">
              <w:rPr>
                <w:sz w:val="24"/>
                <w:szCs w:val="24"/>
              </w:rPr>
              <w:t xml:space="preserve"> оказываемые </w:t>
            </w:r>
            <w:r w:rsidR="006B7B50" w:rsidRPr="0022599A">
              <w:rPr>
                <w:sz w:val="24"/>
                <w:szCs w:val="24"/>
              </w:rPr>
              <w:t>Банком</w:t>
            </w:r>
            <w:r w:rsidRPr="0022599A">
              <w:rPr>
                <w:sz w:val="24"/>
                <w:szCs w:val="24"/>
              </w:rPr>
              <w:t xml:space="preserve"> банковские и</w:t>
            </w:r>
            <w:r w:rsidR="0052171E" w:rsidRPr="0022599A">
              <w:rPr>
                <w:sz w:val="24"/>
                <w:szCs w:val="24"/>
              </w:rPr>
              <w:t xml:space="preserve"> (или)</w:t>
            </w:r>
            <w:r w:rsidRPr="0022599A">
              <w:rPr>
                <w:sz w:val="24"/>
                <w:szCs w:val="24"/>
              </w:rPr>
              <w:t xml:space="preserve"> иные услуги</w:t>
            </w:r>
            <w:r w:rsidR="006B7B50" w:rsidRPr="0022599A">
              <w:rPr>
                <w:sz w:val="24"/>
                <w:szCs w:val="24"/>
              </w:rPr>
              <w:t>/операции</w:t>
            </w:r>
            <w:r w:rsidRPr="0022599A">
              <w:rPr>
                <w:sz w:val="24"/>
                <w:szCs w:val="24"/>
              </w:rPr>
              <w:t>;</w:t>
            </w:r>
          </w:p>
          <w:p w14:paraId="63694DEE" w14:textId="1C8F07AD" w:rsidR="00931626" w:rsidRPr="0022599A" w:rsidRDefault="00931626" w:rsidP="000C114A">
            <w:pPr>
              <w:widowControl w:val="0"/>
              <w:suppressLineNumbers/>
              <w:suppressAutoHyphens/>
              <w:ind w:right="29" w:firstLine="540"/>
              <w:jc w:val="both"/>
              <w:rPr>
                <w:sz w:val="24"/>
                <w:szCs w:val="24"/>
              </w:rPr>
            </w:pPr>
            <w:r w:rsidRPr="0022599A">
              <w:rPr>
                <w:b/>
                <w:w w:val="102"/>
                <w:sz w:val="24"/>
                <w:szCs w:val="24"/>
              </w:rPr>
              <w:t xml:space="preserve">Участники расчётов - </w:t>
            </w:r>
            <w:r w:rsidRPr="0022599A">
              <w:rPr>
                <w:sz w:val="24"/>
                <w:szCs w:val="24"/>
              </w:rPr>
              <w:t>Держатели Карточек,</w:t>
            </w:r>
            <w:r w:rsidR="00AF6EA9" w:rsidRPr="0022599A">
              <w:rPr>
                <w:w w:val="102"/>
                <w:sz w:val="24"/>
                <w:szCs w:val="24"/>
              </w:rPr>
              <w:t xml:space="preserve"> Эмитенты, </w:t>
            </w:r>
            <w:r w:rsidRPr="0022599A">
              <w:rPr>
                <w:w w:val="102"/>
                <w:sz w:val="24"/>
                <w:szCs w:val="24"/>
              </w:rPr>
              <w:t xml:space="preserve">ПС, </w:t>
            </w:r>
            <w:r w:rsidR="000C114A" w:rsidRPr="0022599A">
              <w:rPr>
                <w:w w:val="102"/>
                <w:sz w:val="24"/>
                <w:szCs w:val="24"/>
              </w:rPr>
              <w:t xml:space="preserve">Процессинговая организация, </w:t>
            </w:r>
            <w:r w:rsidRPr="0022599A">
              <w:rPr>
                <w:w w:val="102"/>
                <w:sz w:val="24"/>
                <w:szCs w:val="24"/>
              </w:rPr>
              <w:t>Стороны по Договору</w:t>
            </w:r>
            <w:r w:rsidR="00B14615" w:rsidRPr="0022599A">
              <w:rPr>
                <w:sz w:val="24"/>
                <w:szCs w:val="24"/>
              </w:rPr>
              <w:t>;</w:t>
            </w:r>
          </w:p>
          <w:p w14:paraId="549AA27C" w14:textId="77777777" w:rsidR="006E0D54" w:rsidRPr="0022599A" w:rsidRDefault="006E0D54" w:rsidP="00F862C1">
            <w:pPr>
              <w:widowControl w:val="0"/>
              <w:suppressLineNumbers/>
              <w:suppressAutoHyphens/>
              <w:ind w:right="-83" w:firstLine="540"/>
              <w:jc w:val="both"/>
              <w:rPr>
                <w:sz w:val="24"/>
                <w:szCs w:val="24"/>
              </w:rPr>
            </w:pPr>
          </w:p>
          <w:p w14:paraId="19B3ECF2" w14:textId="0BC05A07" w:rsidR="00D52D70" w:rsidRPr="0022599A" w:rsidRDefault="00931626" w:rsidP="00A61936">
            <w:pPr>
              <w:suppressLineNumbers/>
              <w:suppressAutoHyphens/>
              <w:ind w:firstLine="480"/>
              <w:jc w:val="both"/>
              <w:rPr>
                <w:sz w:val="24"/>
                <w:szCs w:val="24"/>
              </w:rPr>
            </w:pPr>
            <w:r w:rsidRPr="0022599A">
              <w:rPr>
                <w:b/>
                <w:sz w:val="24"/>
                <w:szCs w:val="24"/>
              </w:rPr>
              <w:lastRenderedPageBreak/>
              <w:t>Эквайер</w:t>
            </w:r>
            <w:r w:rsidRPr="0022599A">
              <w:rPr>
                <w:sz w:val="24"/>
                <w:szCs w:val="24"/>
              </w:rPr>
              <w:t> – </w:t>
            </w:r>
            <w:r w:rsidR="007919A5" w:rsidRPr="0022599A">
              <w:rPr>
                <w:sz w:val="24"/>
                <w:szCs w:val="24"/>
              </w:rPr>
              <w:t xml:space="preserve">банк, предоставляющий услуги по осуществлению </w:t>
            </w:r>
            <w:r w:rsidR="00BD6013" w:rsidRPr="0022599A">
              <w:rPr>
                <w:sz w:val="24"/>
                <w:szCs w:val="24"/>
              </w:rPr>
              <w:t xml:space="preserve">Операций </w:t>
            </w:r>
            <w:r w:rsidR="007919A5" w:rsidRPr="0022599A">
              <w:rPr>
                <w:sz w:val="24"/>
                <w:szCs w:val="24"/>
              </w:rPr>
              <w:t>платежей и переводов денег с использованием Карточек;</w:t>
            </w:r>
          </w:p>
          <w:p w14:paraId="2E51AAAE" w14:textId="77777777" w:rsidR="00A61936" w:rsidRPr="0022599A" w:rsidRDefault="00A61936" w:rsidP="00A61936">
            <w:pPr>
              <w:suppressLineNumbers/>
              <w:suppressAutoHyphens/>
              <w:ind w:firstLine="480"/>
              <w:jc w:val="both"/>
              <w:rPr>
                <w:b/>
                <w:bCs/>
                <w:sz w:val="24"/>
                <w:szCs w:val="24"/>
              </w:rPr>
            </w:pPr>
          </w:p>
          <w:p w14:paraId="1EDCCF65" w14:textId="2D9CADB1" w:rsidR="005A1EDE" w:rsidRPr="0022599A" w:rsidRDefault="00207A3B" w:rsidP="00A61936">
            <w:pPr>
              <w:suppressLineNumbers/>
              <w:suppressAutoHyphens/>
              <w:ind w:firstLine="480"/>
              <w:jc w:val="both"/>
              <w:rPr>
                <w:sz w:val="24"/>
                <w:szCs w:val="24"/>
              </w:rPr>
            </w:pPr>
            <w:r w:rsidRPr="0022599A">
              <w:rPr>
                <w:b/>
                <w:bCs/>
                <w:sz w:val="24"/>
                <w:szCs w:val="24"/>
              </w:rPr>
              <w:t>Интернет-</w:t>
            </w:r>
            <w:r w:rsidR="00931626" w:rsidRPr="0022599A">
              <w:rPr>
                <w:b/>
                <w:bCs/>
                <w:sz w:val="24"/>
                <w:szCs w:val="24"/>
              </w:rPr>
              <w:t>Эквайринг</w:t>
            </w:r>
            <w:r w:rsidR="00931626" w:rsidRPr="0022599A">
              <w:rPr>
                <w:sz w:val="24"/>
                <w:szCs w:val="24"/>
              </w:rPr>
              <w:t xml:space="preserve"> – деятельность </w:t>
            </w:r>
            <w:r w:rsidR="005227FA" w:rsidRPr="0022599A">
              <w:rPr>
                <w:sz w:val="24"/>
                <w:szCs w:val="24"/>
              </w:rPr>
              <w:t>Б</w:t>
            </w:r>
            <w:r w:rsidR="00931626" w:rsidRPr="0022599A">
              <w:rPr>
                <w:sz w:val="24"/>
                <w:szCs w:val="24"/>
              </w:rPr>
              <w:t xml:space="preserve">анка, включающая в себя </w:t>
            </w:r>
            <w:r w:rsidR="005227FA" w:rsidRPr="0022599A">
              <w:rPr>
                <w:sz w:val="24"/>
                <w:szCs w:val="24"/>
              </w:rPr>
              <w:t xml:space="preserve">прием платежа и (или) перевода денег по Операции / Операции возврата, </w:t>
            </w:r>
            <w:r w:rsidR="00931626" w:rsidRPr="0022599A">
              <w:rPr>
                <w:sz w:val="24"/>
                <w:szCs w:val="24"/>
              </w:rPr>
              <w:t>осуществление</w:t>
            </w:r>
            <w:r w:rsidR="005227FA" w:rsidRPr="0022599A">
              <w:rPr>
                <w:sz w:val="24"/>
                <w:szCs w:val="24"/>
              </w:rPr>
              <w:t xml:space="preserve"> </w:t>
            </w:r>
            <w:r w:rsidR="00931626" w:rsidRPr="0022599A">
              <w:rPr>
                <w:sz w:val="24"/>
                <w:szCs w:val="24"/>
              </w:rPr>
              <w:t>расчетов с Предприяти</w:t>
            </w:r>
            <w:r w:rsidR="00972AD6" w:rsidRPr="0022599A">
              <w:rPr>
                <w:sz w:val="24"/>
                <w:szCs w:val="24"/>
              </w:rPr>
              <w:t>ем</w:t>
            </w:r>
            <w:r w:rsidR="00931626" w:rsidRPr="0022599A">
              <w:rPr>
                <w:sz w:val="24"/>
                <w:szCs w:val="24"/>
              </w:rPr>
              <w:t xml:space="preserve"> по Операциям</w:t>
            </w:r>
            <w:r w:rsidR="007919A5" w:rsidRPr="0022599A">
              <w:rPr>
                <w:sz w:val="24"/>
                <w:szCs w:val="24"/>
              </w:rPr>
              <w:t>/Операциям возврата</w:t>
            </w:r>
            <w:r w:rsidR="00931626" w:rsidRPr="0022599A">
              <w:rPr>
                <w:sz w:val="24"/>
                <w:szCs w:val="24"/>
              </w:rPr>
              <w:t>, совершаемым с использованием Карточек</w:t>
            </w:r>
            <w:r w:rsidRPr="0022599A">
              <w:rPr>
                <w:sz w:val="24"/>
                <w:szCs w:val="24"/>
              </w:rPr>
              <w:t xml:space="preserve"> в сети Интернет</w:t>
            </w:r>
            <w:r w:rsidR="00931626" w:rsidRPr="0022599A">
              <w:rPr>
                <w:sz w:val="24"/>
                <w:szCs w:val="24"/>
              </w:rPr>
              <w:t>;</w:t>
            </w:r>
          </w:p>
          <w:p w14:paraId="4455D09B" w14:textId="77777777" w:rsidR="00A61936" w:rsidRPr="0022599A" w:rsidRDefault="00A61936" w:rsidP="005A1EDE">
            <w:pPr>
              <w:suppressLineNumbers/>
              <w:tabs>
                <w:tab w:val="left" w:pos="601"/>
              </w:tabs>
              <w:suppressAutoHyphens/>
              <w:ind w:firstLine="604"/>
              <w:jc w:val="both"/>
              <w:rPr>
                <w:b/>
                <w:sz w:val="24"/>
                <w:szCs w:val="24"/>
              </w:rPr>
            </w:pPr>
          </w:p>
          <w:p w14:paraId="0D28DA08" w14:textId="77777777" w:rsidR="00942B33" w:rsidRPr="0022599A" w:rsidRDefault="00942B33" w:rsidP="005A1EDE">
            <w:pPr>
              <w:suppressLineNumbers/>
              <w:tabs>
                <w:tab w:val="left" w:pos="601"/>
              </w:tabs>
              <w:suppressAutoHyphens/>
              <w:ind w:firstLine="604"/>
              <w:jc w:val="both"/>
              <w:rPr>
                <w:b/>
                <w:sz w:val="24"/>
                <w:szCs w:val="24"/>
              </w:rPr>
            </w:pPr>
          </w:p>
          <w:p w14:paraId="0E9CEF9E" w14:textId="41523031" w:rsidR="00BD6013" w:rsidRPr="0022599A" w:rsidRDefault="00931626" w:rsidP="00942B33">
            <w:pPr>
              <w:suppressLineNumbers/>
              <w:tabs>
                <w:tab w:val="left" w:pos="601"/>
              </w:tabs>
              <w:suppressAutoHyphens/>
              <w:ind w:firstLine="604"/>
              <w:jc w:val="both"/>
              <w:rPr>
                <w:sz w:val="24"/>
                <w:szCs w:val="24"/>
              </w:rPr>
            </w:pPr>
            <w:r w:rsidRPr="0022599A">
              <w:rPr>
                <w:b/>
                <w:sz w:val="24"/>
                <w:szCs w:val="24"/>
              </w:rPr>
              <w:t>Электронный журнал</w:t>
            </w:r>
            <w:r w:rsidRPr="0022599A">
              <w:rPr>
                <w:b/>
                <w:bCs/>
                <w:sz w:val="24"/>
                <w:szCs w:val="24"/>
              </w:rPr>
              <w:t> </w:t>
            </w:r>
            <w:r w:rsidRPr="0022599A">
              <w:rPr>
                <w:sz w:val="24"/>
                <w:szCs w:val="24"/>
              </w:rPr>
              <w:t>–</w:t>
            </w:r>
            <w:r w:rsidRPr="0022599A">
              <w:rPr>
                <w:b/>
                <w:bCs/>
                <w:sz w:val="24"/>
                <w:szCs w:val="24"/>
              </w:rPr>
              <w:t> </w:t>
            </w:r>
            <w:r w:rsidRPr="0022599A">
              <w:rPr>
                <w:sz w:val="24"/>
                <w:szCs w:val="24"/>
              </w:rPr>
              <w:t>совокупность Документов в электронной форме, сформированных за определенный период времени по Операциям с использованием реквизитов Карточек</w:t>
            </w:r>
            <w:r w:rsidR="007919A5" w:rsidRPr="0022599A">
              <w:rPr>
                <w:sz w:val="24"/>
                <w:szCs w:val="24"/>
              </w:rPr>
              <w:t>/Операциям возврата</w:t>
            </w:r>
            <w:r w:rsidRPr="0022599A">
              <w:rPr>
                <w:sz w:val="24"/>
                <w:szCs w:val="24"/>
              </w:rPr>
              <w:t>. Электронный журнал является основанием для проведения расчетов Сторон по Операциям</w:t>
            </w:r>
            <w:r w:rsidR="007919A5" w:rsidRPr="0022599A">
              <w:rPr>
                <w:sz w:val="24"/>
                <w:szCs w:val="24"/>
              </w:rPr>
              <w:t>/Операциям возврата</w:t>
            </w:r>
            <w:r w:rsidR="00B14615" w:rsidRPr="0022599A">
              <w:rPr>
                <w:sz w:val="24"/>
                <w:szCs w:val="24"/>
              </w:rPr>
              <w:t>;</w:t>
            </w:r>
          </w:p>
          <w:p w14:paraId="528FC9F5" w14:textId="61840C54" w:rsidR="000C114A" w:rsidRPr="0022599A" w:rsidRDefault="00E27C17" w:rsidP="00BD6013">
            <w:pPr>
              <w:suppressLineNumbers/>
              <w:suppressAutoHyphens/>
              <w:jc w:val="both"/>
              <w:rPr>
                <w:sz w:val="24"/>
                <w:szCs w:val="24"/>
              </w:rPr>
            </w:pPr>
            <w:r w:rsidRPr="0022599A">
              <w:rPr>
                <w:b/>
                <w:sz w:val="24"/>
                <w:szCs w:val="24"/>
              </w:rPr>
              <w:t xml:space="preserve">      </w:t>
            </w:r>
            <w:r w:rsidR="00931626" w:rsidRPr="0022599A">
              <w:rPr>
                <w:b/>
                <w:sz w:val="24"/>
                <w:szCs w:val="24"/>
              </w:rPr>
              <w:t>Эмитент</w:t>
            </w:r>
            <w:r w:rsidR="00931626" w:rsidRPr="0022599A">
              <w:rPr>
                <w:sz w:val="24"/>
                <w:szCs w:val="24"/>
              </w:rPr>
              <w:t> – финансовое</w:t>
            </w:r>
            <w:r w:rsidR="00BD6013" w:rsidRPr="0022599A">
              <w:rPr>
                <w:sz w:val="24"/>
                <w:szCs w:val="24"/>
              </w:rPr>
              <w:t xml:space="preserve"> (-ая)</w:t>
            </w:r>
            <w:r w:rsidR="00931626" w:rsidRPr="0022599A">
              <w:rPr>
                <w:sz w:val="24"/>
                <w:szCs w:val="24"/>
              </w:rPr>
              <w:t xml:space="preserve"> учреждение</w:t>
            </w:r>
            <w:r w:rsidR="00BD6013" w:rsidRPr="0022599A">
              <w:rPr>
                <w:sz w:val="24"/>
                <w:szCs w:val="24"/>
              </w:rPr>
              <w:t xml:space="preserve"> (организация)</w:t>
            </w:r>
            <w:r w:rsidR="00931626" w:rsidRPr="0022599A">
              <w:rPr>
                <w:sz w:val="24"/>
                <w:szCs w:val="24"/>
              </w:rPr>
              <w:t>, осуществляющее</w:t>
            </w:r>
            <w:r w:rsidR="00BD6013" w:rsidRPr="0022599A">
              <w:rPr>
                <w:sz w:val="24"/>
                <w:szCs w:val="24"/>
              </w:rPr>
              <w:t xml:space="preserve"> (-ая)</w:t>
            </w:r>
            <w:r w:rsidR="00931626" w:rsidRPr="0022599A">
              <w:rPr>
                <w:sz w:val="24"/>
                <w:szCs w:val="24"/>
              </w:rPr>
              <w:t xml:space="preserve"> эмиссию Карточек</w:t>
            </w:r>
            <w:r w:rsidR="005C2AC4" w:rsidRPr="0022599A">
              <w:rPr>
                <w:sz w:val="24"/>
                <w:szCs w:val="24"/>
              </w:rPr>
              <w:t xml:space="preserve"> (в том числе, Банк)</w:t>
            </w:r>
            <w:r w:rsidR="00931626" w:rsidRPr="0022599A">
              <w:rPr>
                <w:sz w:val="24"/>
                <w:szCs w:val="24"/>
              </w:rPr>
              <w:t xml:space="preserve">. </w:t>
            </w:r>
          </w:p>
        </w:tc>
      </w:tr>
      <w:tr w:rsidR="00D6408B" w:rsidRPr="0022599A" w14:paraId="3E9CED22" w14:textId="77777777" w:rsidTr="00A6141C">
        <w:tc>
          <w:tcPr>
            <w:tcW w:w="4820" w:type="dxa"/>
            <w:shd w:val="clear" w:color="auto" w:fill="auto"/>
          </w:tcPr>
          <w:p w14:paraId="48347883" w14:textId="77777777" w:rsidR="00B4447F" w:rsidRPr="0022599A" w:rsidRDefault="00F90999" w:rsidP="00B74FE7">
            <w:pPr>
              <w:suppressLineNumbers/>
              <w:suppressAutoHyphens/>
              <w:jc w:val="center"/>
              <w:rPr>
                <w:sz w:val="24"/>
                <w:szCs w:val="24"/>
              </w:rPr>
            </w:pPr>
            <w:r w:rsidRPr="0022599A">
              <w:rPr>
                <w:b/>
                <w:caps/>
                <w:sz w:val="24"/>
                <w:szCs w:val="24"/>
                <w:lang w:val="kk-KZ"/>
              </w:rPr>
              <w:lastRenderedPageBreak/>
              <w:t>2. ШАРТТЫҢ МӘНІ</w:t>
            </w:r>
          </w:p>
        </w:tc>
        <w:tc>
          <w:tcPr>
            <w:tcW w:w="5104" w:type="dxa"/>
            <w:gridSpan w:val="2"/>
            <w:shd w:val="clear" w:color="auto" w:fill="auto"/>
          </w:tcPr>
          <w:p w14:paraId="200017C7" w14:textId="77777777" w:rsidR="00B4447F" w:rsidRPr="0022599A" w:rsidRDefault="00B4447F" w:rsidP="00B74FE7">
            <w:pPr>
              <w:suppressLineNumbers/>
              <w:suppressAutoHyphens/>
              <w:jc w:val="center"/>
              <w:rPr>
                <w:sz w:val="24"/>
                <w:szCs w:val="24"/>
              </w:rPr>
            </w:pPr>
            <w:r w:rsidRPr="0022599A">
              <w:rPr>
                <w:b/>
                <w:caps/>
                <w:sz w:val="24"/>
                <w:szCs w:val="24"/>
              </w:rPr>
              <w:t>2. ПРЕДМЕТ ДОГОВОРА</w:t>
            </w:r>
          </w:p>
        </w:tc>
      </w:tr>
      <w:tr w:rsidR="00D6408B" w:rsidRPr="0022599A" w14:paraId="3D6638E8" w14:textId="77777777" w:rsidTr="00A6141C">
        <w:tc>
          <w:tcPr>
            <w:tcW w:w="4820" w:type="dxa"/>
            <w:shd w:val="clear" w:color="auto" w:fill="auto"/>
          </w:tcPr>
          <w:p w14:paraId="254201E7" w14:textId="77520E2C" w:rsidR="00B4447F" w:rsidRPr="0022599A" w:rsidRDefault="00B864A3" w:rsidP="0076247C">
            <w:pPr>
              <w:pStyle w:val="aa"/>
              <w:numPr>
                <w:ilvl w:val="1"/>
                <w:numId w:val="2"/>
              </w:numPr>
              <w:suppressLineNumbers/>
              <w:tabs>
                <w:tab w:val="num" w:pos="960"/>
              </w:tabs>
              <w:suppressAutoHyphens/>
              <w:spacing w:after="0"/>
              <w:ind w:left="0" w:firstLine="480"/>
              <w:jc w:val="both"/>
              <w:rPr>
                <w:sz w:val="24"/>
                <w:lang w:val="kk-KZ"/>
              </w:rPr>
            </w:pPr>
            <w:r w:rsidRPr="0022599A">
              <w:rPr>
                <w:sz w:val="24"/>
                <w:szCs w:val="24"/>
                <w:lang w:val="kk-KZ"/>
              </w:rPr>
              <w:t>Шарт Банктің Кәсіпорынға Карточкалардың деректемелерін электрондық төлем құралы ретінде қабылдау мүмкіндігін беруіне байланысты Тараптардың қатынастарын реттейді. Бұл мүмкіндік Карточкалардың деректемелерін пайдалана отырып Авторизация алу арқылы Интернет-дүкен арқылы Тауар(</w:t>
            </w:r>
            <w:r w:rsidR="003F5E15" w:rsidRPr="0022599A">
              <w:rPr>
                <w:sz w:val="24"/>
                <w:szCs w:val="24"/>
                <w:lang w:val="kk-KZ"/>
              </w:rPr>
              <w:t>-</w:t>
            </w:r>
            <w:r w:rsidRPr="0022599A">
              <w:rPr>
                <w:sz w:val="24"/>
                <w:szCs w:val="24"/>
                <w:lang w:val="kk-KZ"/>
              </w:rPr>
              <w:t>ларды) төлеуге арналған Операцияны жүзеге асыру мақсатында беріледі. Сондай-ақ Шарт Банктің Электрондық журналдарды өңдеу және Кәсіпорынға ақшаны осы Шарттың 5-бөлімінде айқындалған тәртіппен аудару жөніндегі қатынастарды реттейді</w:t>
            </w:r>
            <w:r w:rsidRPr="0022599A">
              <w:rPr>
                <w:sz w:val="24"/>
                <w:lang w:val="kk-KZ"/>
              </w:rPr>
              <w:t>.</w:t>
            </w:r>
          </w:p>
        </w:tc>
        <w:tc>
          <w:tcPr>
            <w:tcW w:w="5104" w:type="dxa"/>
            <w:gridSpan w:val="2"/>
            <w:shd w:val="clear" w:color="auto" w:fill="auto"/>
          </w:tcPr>
          <w:p w14:paraId="704FB882" w14:textId="7E17EE38" w:rsidR="00B4447F" w:rsidRPr="0022599A" w:rsidRDefault="00535935" w:rsidP="006B4D2E">
            <w:pPr>
              <w:pStyle w:val="2"/>
              <w:widowControl w:val="0"/>
              <w:numPr>
                <w:ilvl w:val="1"/>
                <w:numId w:val="22"/>
              </w:numPr>
              <w:suppressLineNumbers/>
              <w:tabs>
                <w:tab w:val="num" w:pos="180"/>
              </w:tabs>
              <w:suppressAutoHyphens/>
              <w:spacing w:before="0" w:after="0"/>
              <w:ind w:left="0" w:firstLine="540"/>
              <w:jc w:val="both"/>
              <w:rPr>
                <w:rFonts w:ascii="Times New Roman" w:hAnsi="Times New Roman"/>
                <w:sz w:val="24"/>
                <w:szCs w:val="24"/>
                <w:lang w:val="ru-RU"/>
              </w:rPr>
            </w:pPr>
            <w:r w:rsidRPr="0022599A">
              <w:rPr>
                <w:rFonts w:ascii="Times New Roman" w:hAnsi="Times New Roman"/>
                <w:b w:val="0"/>
                <w:sz w:val="24"/>
                <w:szCs w:val="24"/>
                <w:lang w:val="ru-RU"/>
              </w:rPr>
              <w:t>Договор регулирует отношения Сторон по предоставлению Банком Предприятию возможнос</w:t>
            </w:r>
            <w:r w:rsidR="002D3BD2" w:rsidRPr="0022599A">
              <w:rPr>
                <w:rFonts w:ascii="Times New Roman" w:hAnsi="Times New Roman"/>
                <w:b w:val="0"/>
                <w:sz w:val="24"/>
                <w:szCs w:val="24"/>
                <w:lang w:val="ru-RU"/>
              </w:rPr>
              <w:t>ти принимать</w:t>
            </w:r>
            <w:r w:rsidR="005C37FF" w:rsidRPr="0022599A">
              <w:rPr>
                <w:rFonts w:ascii="Times New Roman" w:hAnsi="Times New Roman"/>
                <w:b w:val="0"/>
                <w:sz w:val="24"/>
                <w:szCs w:val="24"/>
                <w:lang w:val="ru-RU"/>
              </w:rPr>
              <w:t xml:space="preserve"> </w:t>
            </w:r>
            <w:r w:rsidR="002D3BD2" w:rsidRPr="0022599A">
              <w:rPr>
                <w:rFonts w:ascii="Times New Roman" w:hAnsi="Times New Roman"/>
                <w:b w:val="0"/>
                <w:sz w:val="24"/>
                <w:szCs w:val="24"/>
                <w:lang w:val="ru-RU"/>
              </w:rPr>
              <w:t>реквизиты К</w:t>
            </w:r>
            <w:r w:rsidRPr="0022599A">
              <w:rPr>
                <w:rFonts w:ascii="Times New Roman" w:hAnsi="Times New Roman"/>
                <w:b w:val="0"/>
                <w:sz w:val="24"/>
                <w:szCs w:val="24"/>
                <w:lang w:val="ru-RU"/>
              </w:rPr>
              <w:t>арт</w:t>
            </w:r>
            <w:r w:rsidR="002D3BD2" w:rsidRPr="0022599A">
              <w:rPr>
                <w:rFonts w:ascii="Times New Roman" w:hAnsi="Times New Roman"/>
                <w:b w:val="0"/>
                <w:sz w:val="24"/>
                <w:szCs w:val="24"/>
                <w:lang w:val="ru-RU"/>
              </w:rPr>
              <w:t>очек</w:t>
            </w:r>
            <w:r w:rsidRPr="0022599A">
              <w:rPr>
                <w:rFonts w:ascii="Times New Roman" w:hAnsi="Times New Roman"/>
                <w:b w:val="0"/>
                <w:sz w:val="24"/>
                <w:szCs w:val="24"/>
                <w:lang w:val="ru-RU"/>
              </w:rPr>
              <w:t xml:space="preserve"> в качестве электронного средства платежа</w:t>
            </w:r>
            <w:r w:rsidR="00BE75BE" w:rsidRPr="0022599A">
              <w:rPr>
                <w:rFonts w:ascii="Times New Roman" w:hAnsi="Times New Roman"/>
                <w:b w:val="0"/>
                <w:sz w:val="24"/>
                <w:szCs w:val="24"/>
                <w:lang w:val="ru-RU"/>
              </w:rPr>
              <w:t>, с целью совершения Операции</w:t>
            </w:r>
            <w:r w:rsidRPr="0022599A">
              <w:rPr>
                <w:rFonts w:ascii="Times New Roman" w:hAnsi="Times New Roman"/>
                <w:b w:val="0"/>
                <w:sz w:val="24"/>
                <w:szCs w:val="24"/>
                <w:lang w:val="ru-RU"/>
              </w:rPr>
              <w:t>, предназначенно</w:t>
            </w:r>
            <w:r w:rsidR="006B4D2E" w:rsidRPr="0022599A">
              <w:rPr>
                <w:rFonts w:ascii="Times New Roman" w:hAnsi="Times New Roman"/>
                <w:b w:val="0"/>
                <w:sz w:val="24"/>
                <w:szCs w:val="24"/>
                <w:lang w:val="ru-RU"/>
              </w:rPr>
              <w:t>й</w:t>
            </w:r>
            <w:r w:rsidRPr="0022599A">
              <w:rPr>
                <w:rFonts w:ascii="Times New Roman" w:hAnsi="Times New Roman"/>
                <w:b w:val="0"/>
                <w:sz w:val="24"/>
                <w:szCs w:val="24"/>
                <w:lang w:val="ru-RU"/>
              </w:rPr>
              <w:t xml:space="preserve"> для оплаты Товар</w:t>
            </w:r>
            <w:r w:rsidR="006B4D2E" w:rsidRPr="0022599A">
              <w:rPr>
                <w:rFonts w:ascii="Times New Roman" w:hAnsi="Times New Roman"/>
                <w:b w:val="0"/>
                <w:sz w:val="24"/>
                <w:szCs w:val="24"/>
                <w:lang w:val="ru-RU"/>
              </w:rPr>
              <w:t>а (-</w:t>
            </w:r>
            <w:r w:rsidRPr="0022599A">
              <w:rPr>
                <w:rFonts w:ascii="Times New Roman" w:hAnsi="Times New Roman"/>
                <w:b w:val="0"/>
                <w:sz w:val="24"/>
                <w:szCs w:val="24"/>
                <w:lang w:val="ru-RU"/>
              </w:rPr>
              <w:t>ов</w:t>
            </w:r>
            <w:r w:rsidR="006B4D2E"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w:t>
            </w:r>
            <w:r w:rsidR="005C37FF" w:rsidRPr="0022599A">
              <w:rPr>
                <w:rFonts w:ascii="Times New Roman" w:hAnsi="Times New Roman"/>
                <w:b w:val="0"/>
                <w:sz w:val="24"/>
                <w:szCs w:val="24"/>
                <w:lang w:val="ru-RU"/>
              </w:rPr>
              <w:t>через  Интернет</w:t>
            </w:r>
            <w:r w:rsidR="009E5B8E" w:rsidRPr="0022599A">
              <w:rPr>
                <w:rFonts w:ascii="Times New Roman" w:hAnsi="Times New Roman"/>
                <w:b w:val="0"/>
                <w:sz w:val="24"/>
                <w:szCs w:val="24"/>
                <w:lang w:val="ru-RU"/>
              </w:rPr>
              <w:t>-</w:t>
            </w:r>
            <w:r w:rsidR="001E0E2A" w:rsidRPr="0022599A">
              <w:rPr>
                <w:rFonts w:ascii="Times New Roman" w:hAnsi="Times New Roman"/>
                <w:b w:val="0"/>
                <w:sz w:val="24"/>
                <w:szCs w:val="24"/>
                <w:lang w:val="ru-RU"/>
              </w:rPr>
              <w:t>магазин</w:t>
            </w:r>
            <w:r w:rsidR="005C37FF"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путем получения Авторизации с использованием реквизитов эт</w:t>
            </w:r>
            <w:r w:rsidR="002D3BD2" w:rsidRPr="0022599A">
              <w:rPr>
                <w:rFonts w:ascii="Times New Roman" w:hAnsi="Times New Roman"/>
                <w:b w:val="0"/>
                <w:sz w:val="24"/>
                <w:szCs w:val="24"/>
                <w:lang w:val="ru-RU"/>
              </w:rPr>
              <w:t>их К</w:t>
            </w:r>
            <w:r w:rsidRPr="0022599A">
              <w:rPr>
                <w:rFonts w:ascii="Times New Roman" w:hAnsi="Times New Roman"/>
                <w:b w:val="0"/>
                <w:sz w:val="24"/>
                <w:szCs w:val="24"/>
                <w:lang w:val="ru-RU"/>
              </w:rPr>
              <w:t>арт</w:t>
            </w:r>
            <w:r w:rsidR="002D3BD2" w:rsidRPr="0022599A">
              <w:rPr>
                <w:rFonts w:ascii="Times New Roman" w:hAnsi="Times New Roman"/>
                <w:b w:val="0"/>
                <w:sz w:val="24"/>
                <w:szCs w:val="24"/>
                <w:lang w:val="ru-RU"/>
              </w:rPr>
              <w:t>очек</w:t>
            </w:r>
            <w:r w:rsidRPr="0022599A">
              <w:rPr>
                <w:rFonts w:ascii="Times New Roman" w:hAnsi="Times New Roman"/>
                <w:b w:val="0"/>
                <w:sz w:val="24"/>
                <w:szCs w:val="24"/>
                <w:lang w:val="ru-RU"/>
              </w:rPr>
              <w:t xml:space="preserve">, по проведению Банком обработки Электронных журналов и перечислению Предприятию </w:t>
            </w:r>
            <w:r w:rsidR="0010227F" w:rsidRPr="0022599A">
              <w:rPr>
                <w:rFonts w:ascii="Times New Roman" w:hAnsi="Times New Roman"/>
                <w:b w:val="0"/>
                <w:sz w:val="24"/>
                <w:szCs w:val="24"/>
                <w:lang w:val="ru-RU"/>
              </w:rPr>
              <w:t>денег</w:t>
            </w:r>
            <w:r w:rsidRPr="0022599A">
              <w:rPr>
                <w:rFonts w:ascii="Times New Roman" w:hAnsi="Times New Roman"/>
                <w:b w:val="0"/>
                <w:sz w:val="24"/>
                <w:szCs w:val="24"/>
                <w:lang w:val="ru-RU"/>
              </w:rPr>
              <w:t xml:space="preserve"> в порядке, определяемом разделом 5 Договора.</w:t>
            </w:r>
          </w:p>
        </w:tc>
      </w:tr>
      <w:tr w:rsidR="00D6408B" w:rsidRPr="0022599A" w14:paraId="3A122D28" w14:textId="77777777" w:rsidTr="00A6141C">
        <w:tc>
          <w:tcPr>
            <w:tcW w:w="4820" w:type="dxa"/>
            <w:shd w:val="clear" w:color="auto" w:fill="auto"/>
          </w:tcPr>
          <w:p w14:paraId="670EB83D" w14:textId="77777777" w:rsidR="00550648" w:rsidRPr="0022599A" w:rsidRDefault="00F90999" w:rsidP="00550648">
            <w:pPr>
              <w:pStyle w:val="aa"/>
              <w:numPr>
                <w:ilvl w:val="1"/>
                <w:numId w:val="2"/>
              </w:numPr>
              <w:suppressLineNumbers/>
              <w:tabs>
                <w:tab w:val="num" w:pos="960"/>
              </w:tabs>
              <w:suppressAutoHyphens/>
              <w:spacing w:after="0"/>
              <w:ind w:left="0" w:firstLine="480"/>
              <w:jc w:val="both"/>
              <w:rPr>
                <w:sz w:val="24"/>
                <w:szCs w:val="24"/>
                <w:lang w:val="kk-KZ"/>
              </w:rPr>
            </w:pPr>
            <w:r w:rsidRPr="0022599A">
              <w:rPr>
                <w:sz w:val="24"/>
                <w:szCs w:val="24"/>
                <w:lang w:val="kk-KZ"/>
              </w:rPr>
              <w:t>Карточкалық операцияларды жүзеге асыру және Карточкалар Ұстаушыларына қызмет көрсету тәртібі Қазақстан Республикасының қолданыстағы заңнамасымен, Банктің ішкі құжаттарымен,</w:t>
            </w:r>
            <w:r w:rsidR="00550648" w:rsidRPr="0022599A">
              <w:rPr>
                <w:sz w:val="24"/>
                <w:szCs w:val="24"/>
                <w:lang w:val="kk-KZ"/>
              </w:rPr>
              <w:t xml:space="preserve"> Ережелермен,</w:t>
            </w:r>
            <w:r w:rsidRPr="0022599A">
              <w:rPr>
                <w:sz w:val="24"/>
                <w:szCs w:val="24"/>
                <w:lang w:val="kk-KZ"/>
              </w:rPr>
              <w:t xml:space="preserve"> Төлем жүйесінің нұсқауларымен және осы Шартпен  реттеледі. </w:t>
            </w:r>
          </w:p>
          <w:p w14:paraId="256CB172" w14:textId="20F59FE8" w:rsidR="00200149" w:rsidRPr="0022599A" w:rsidRDefault="00550648" w:rsidP="00550648">
            <w:pPr>
              <w:pStyle w:val="aa"/>
              <w:suppressLineNumbers/>
              <w:tabs>
                <w:tab w:val="num" w:pos="2155"/>
              </w:tabs>
              <w:suppressAutoHyphens/>
              <w:spacing w:after="0"/>
              <w:ind w:left="0"/>
              <w:jc w:val="both"/>
              <w:rPr>
                <w:sz w:val="24"/>
                <w:szCs w:val="24"/>
                <w:lang w:val="kk-KZ"/>
              </w:rPr>
            </w:pPr>
            <w:r w:rsidRPr="0022599A">
              <w:rPr>
                <w:sz w:val="24"/>
                <w:szCs w:val="24"/>
                <w:lang w:val="kk-KZ"/>
              </w:rPr>
              <w:t xml:space="preserve">        </w:t>
            </w:r>
            <w:r w:rsidR="00F614B0" w:rsidRPr="0022599A">
              <w:rPr>
                <w:sz w:val="24"/>
                <w:szCs w:val="24"/>
                <w:lang w:val="kk-KZ"/>
              </w:rPr>
              <w:t xml:space="preserve">Өтінішке қол қою және Кәсіпорынды Шартқа қосу арқылы Кәсіпорын мыналарды </w:t>
            </w:r>
            <w:r w:rsidR="00D81D63" w:rsidRPr="0022599A">
              <w:rPr>
                <w:sz w:val="24"/>
                <w:szCs w:val="24"/>
                <w:lang w:val="kk-KZ"/>
              </w:rPr>
              <w:t>растайды және кепілдік береді/</w:t>
            </w:r>
            <w:r w:rsidR="00F614B0" w:rsidRPr="0022599A">
              <w:rPr>
                <w:sz w:val="24"/>
                <w:szCs w:val="24"/>
                <w:lang w:val="kk-KZ"/>
              </w:rPr>
              <w:t xml:space="preserve">келіседі: </w:t>
            </w:r>
          </w:p>
          <w:p w14:paraId="36F94B37" w14:textId="77777777" w:rsidR="00C956EE" w:rsidRPr="0022599A" w:rsidRDefault="00F614B0" w:rsidP="00FD5D80">
            <w:pPr>
              <w:pStyle w:val="aa"/>
              <w:numPr>
                <w:ilvl w:val="0"/>
                <w:numId w:val="46"/>
              </w:numPr>
              <w:suppressLineNumbers/>
              <w:tabs>
                <w:tab w:val="left" w:pos="0"/>
                <w:tab w:val="left" w:pos="720"/>
              </w:tabs>
              <w:suppressAutoHyphens/>
              <w:spacing w:after="0"/>
              <w:ind w:left="34" w:firstLine="283"/>
              <w:jc w:val="both"/>
              <w:rPr>
                <w:sz w:val="24"/>
                <w:szCs w:val="24"/>
                <w:lang w:val="kk-KZ"/>
              </w:rPr>
            </w:pPr>
            <w:r w:rsidRPr="0022599A">
              <w:rPr>
                <w:sz w:val="24"/>
                <w:szCs w:val="24"/>
              </w:rPr>
              <w:t>Кәсіпорын</w:t>
            </w:r>
            <w:r w:rsidRPr="0022599A">
              <w:rPr>
                <w:sz w:val="24"/>
                <w:szCs w:val="24"/>
                <w:lang w:val="kk-KZ"/>
              </w:rPr>
              <w:t xml:space="preserve"> </w:t>
            </w:r>
            <w:r w:rsidR="00391787" w:rsidRPr="0022599A">
              <w:rPr>
                <w:sz w:val="24"/>
                <w:szCs w:val="24"/>
                <w:lang w:val="kk-KZ"/>
              </w:rPr>
              <w:t xml:space="preserve">ұсынылған ақпараттың дұрыстығына, өзектілігіне және </w:t>
            </w:r>
            <w:r w:rsidR="00391787" w:rsidRPr="0022599A">
              <w:rPr>
                <w:sz w:val="24"/>
                <w:szCs w:val="24"/>
                <w:lang w:val="kk-KZ"/>
              </w:rPr>
              <w:lastRenderedPageBreak/>
              <w:t xml:space="preserve">толықтығына жауап береді, бұл ретте, егер Банкпен өзгесі белгілемесе, Шарт шеңберіндегі Комиссия(лар) Банк тиісті операцияны/тиісті қызметті көрсету кезінде қолданыстағы Банктің тарифтеріне </w:t>
            </w:r>
            <w:r w:rsidR="00024D19" w:rsidRPr="0022599A">
              <w:rPr>
                <w:sz w:val="24"/>
                <w:szCs w:val="24"/>
                <w:lang w:val="kk-KZ"/>
              </w:rPr>
              <w:t>сәйкес айқындалады/ қолданылады</w:t>
            </w:r>
            <w:r w:rsidRPr="0022599A">
              <w:rPr>
                <w:sz w:val="24"/>
                <w:szCs w:val="24"/>
                <w:lang w:val="kk-KZ"/>
              </w:rPr>
              <w:t xml:space="preserve">;   </w:t>
            </w:r>
            <w:r w:rsidR="00200149" w:rsidRPr="0022599A">
              <w:rPr>
                <w:sz w:val="24"/>
                <w:szCs w:val="24"/>
                <w:lang w:val="kk-KZ"/>
              </w:rPr>
              <w:t xml:space="preserve"> </w:t>
            </w:r>
            <w:r w:rsidRPr="0022599A">
              <w:rPr>
                <w:sz w:val="24"/>
                <w:szCs w:val="24"/>
                <w:lang w:val="kk-KZ"/>
              </w:rPr>
              <w:t xml:space="preserve"> </w:t>
            </w:r>
            <w:r w:rsidR="00200149" w:rsidRPr="0022599A">
              <w:rPr>
                <w:sz w:val="24"/>
                <w:szCs w:val="24"/>
                <w:lang w:val="kk-KZ"/>
              </w:rPr>
              <w:t xml:space="preserve">  </w:t>
            </w:r>
          </w:p>
          <w:p w14:paraId="6088C2BE" w14:textId="3CE4F78A" w:rsidR="0084269C" w:rsidRPr="0022599A" w:rsidRDefault="00200149" w:rsidP="00C956EE">
            <w:pPr>
              <w:pStyle w:val="aa"/>
              <w:suppressLineNumbers/>
              <w:tabs>
                <w:tab w:val="left" w:pos="0"/>
                <w:tab w:val="left" w:pos="720"/>
              </w:tabs>
              <w:suppressAutoHyphens/>
              <w:spacing w:after="0"/>
              <w:ind w:left="317"/>
              <w:jc w:val="both"/>
              <w:rPr>
                <w:sz w:val="24"/>
                <w:szCs w:val="24"/>
                <w:lang w:val="kk-KZ"/>
              </w:rPr>
            </w:pPr>
            <w:r w:rsidRPr="0022599A">
              <w:rPr>
                <w:sz w:val="24"/>
                <w:szCs w:val="24"/>
                <w:lang w:val="kk-KZ"/>
              </w:rPr>
              <w:t xml:space="preserve">                     </w:t>
            </w:r>
          </w:p>
          <w:p w14:paraId="645EE338" w14:textId="2E5AF248" w:rsidR="00092B7D" w:rsidRPr="0022599A" w:rsidRDefault="00391787" w:rsidP="00FD5D80">
            <w:pPr>
              <w:pStyle w:val="aa"/>
              <w:numPr>
                <w:ilvl w:val="0"/>
                <w:numId w:val="46"/>
              </w:numPr>
              <w:suppressLineNumbers/>
              <w:tabs>
                <w:tab w:val="left" w:pos="691"/>
                <w:tab w:val="left" w:pos="993"/>
              </w:tabs>
              <w:suppressAutoHyphens/>
              <w:spacing w:after="0"/>
              <w:ind w:left="34" w:firstLine="283"/>
              <w:jc w:val="both"/>
              <w:rPr>
                <w:sz w:val="24"/>
                <w:szCs w:val="24"/>
                <w:lang w:val="kk-KZ"/>
              </w:rPr>
            </w:pPr>
            <w:r w:rsidRPr="0022599A">
              <w:rPr>
                <w:sz w:val="24"/>
                <w:szCs w:val="24"/>
                <w:lang w:val="kk-KZ"/>
              </w:rPr>
              <w:t xml:space="preserve">Тарифтермен, оның ішінде Банк комиссияларымен, Шарттың талаптарымен және мазмұнымен, Банктің банктік және өзге де операцияларын жүргізудің жалпы шарттары туралы Ережемен, Ережемен, Шарт шеңберінде ресімделген Өтінімге/тиісті өтінімге қол қою алдында Кәсіпорын танысады, Банк Тарифтері, Шарттың талаптары мен мазмұны, Банк Тарифтері, оның ішінде Комиссия(лар), Шарттың талаптары мен мазмұны, Банктің банктік және басқа операцияларын жүргізудің жалпы шарттары мен ережелері туралы Ережелер, Ережелер түсінікті және </w:t>
            </w:r>
            <w:r w:rsidR="00CC1059" w:rsidRPr="0022599A">
              <w:rPr>
                <w:sz w:val="24"/>
                <w:szCs w:val="24"/>
                <w:lang w:val="kk-KZ"/>
              </w:rPr>
              <w:t>айқын</w:t>
            </w:r>
            <w:r w:rsidR="00200149" w:rsidRPr="0022599A">
              <w:rPr>
                <w:sz w:val="24"/>
                <w:szCs w:val="24"/>
                <w:lang w:val="kk-KZ"/>
              </w:rPr>
              <w:t>;</w:t>
            </w:r>
          </w:p>
          <w:p w14:paraId="3D602D12" w14:textId="4EB5F9DD" w:rsidR="00092B7D" w:rsidRPr="0022599A" w:rsidRDefault="00CC1059" w:rsidP="00FD5D80">
            <w:pPr>
              <w:pStyle w:val="aa"/>
              <w:numPr>
                <w:ilvl w:val="0"/>
                <w:numId w:val="46"/>
              </w:numPr>
              <w:suppressLineNumbers/>
              <w:tabs>
                <w:tab w:val="left" w:pos="34"/>
              </w:tabs>
              <w:suppressAutoHyphens/>
              <w:spacing w:after="0"/>
              <w:ind w:left="34" w:firstLine="283"/>
              <w:jc w:val="both"/>
              <w:rPr>
                <w:sz w:val="24"/>
                <w:szCs w:val="24"/>
                <w:lang w:val="kk-KZ"/>
              </w:rPr>
            </w:pPr>
            <w:r w:rsidRPr="0022599A">
              <w:rPr>
                <w:sz w:val="24"/>
                <w:szCs w:val="24"/>
                <w:lang w:val="kk-KZ"/>
              </w:rPr>
              <w:t>Кәсіпорын Шарт бойынша өзара есеп айырысу тәртібімен, Банк Тарифтерін белгілеу (қолдану) тәртібімен, оларды өзгерту/ толықтыру/жаңа Комиссияларды, оның ішінде Банктің жаңа өнімдері/қызметтері үшін енгізу тәртібі мен шарттарымен, сондай-ақ Шарт талаптарына сәйкес Банктің тарифтерін, оның ішінде комиссияларды өзгертуге/толықтыруға Банкке келісім беру тәртібімен толық таныс және келісед</w:t>
            </w:r>
            <w:r w:rsidR="00200149" w:rsidRPr="0022599A">
              <w:rPr>
                <w:sz w:val="24"/>
                <w:szCs w:val="24"/>
                <w:lang w:val="kk-KZ"/>
              </w:rPr>
              <w:t xml:space="preserve">і; </w:t>
            </w:r>
            <w:r w:rsidR="00A22BA3" w:rsidRPr="0022599A">
              <w:rPr>
                <w:sz w:val="24"/>
                <w:szCs w:val="24"/>
                <w:lang w:val="kk-KZ"/>
              </w:rPr>
              <w:t xml:space="preserve">                         </w:t>
            </w:r>
          </w:p>
          <w:p w14:paraId="5F052EC8" w14:textId="193A4C71" w:rsidR="0084269C" w:rsidRPr="0022599A" w:rsidRDefault="00CC1059" w:rsidP="00FD5D80">
            <w:pPr>
              <w:pStyle w:val="aa"/>
              <w:numPr>
                <w:ilvl w:val="0"/>
                <w:numId w:val="46"/>
              </w:numPr>
              <w:suppressLineNumbers/>
              <w:tabs>
                <w:tab w:val="left" w:pos="586"/>
                <w:tab w:val="left" w:pos="993"/>
              </w:tabs>
              <w:suppressAutoHyphens/>
              <w:spacing w:after="0"/>
              <w:ind w:left="0" w:firstLine="317"/>
              <w:jc w:val="both"/>
              <w:rPr>
                <w:sz w:val="24"/>
                <w:szCs w:val="24"/>
                <w:lang w:val="kk-KZ"/>
              </w:rPr>
            </w:pPr>
            <w:r w:rsidRPr="0022599A">
              <w:rPr>
                <w:sz w:val="24"/>
                <w:szCs w:val="24"/>
                <w:lang w:val="kk-KZ"/>
              </w:rPr>
              <w:t>Банк тарифтеріне, оның ішінде Комиссияларға және (немесе) Шартқа Банк енгізген барлық өзгерістер мен толықтырулар олар күшіне енген кезден бастап Кәсіпорын үшін міндетті болады</w:t>
            </w:r>
            <w:r w:rsidR="00A22BA3" w:rsidRPr="0022599A">
              <w:rPr>
                <w:sz w:val="24"/>
                <w:szCs w:val="24"/>
                <w:lang w:val="kk-KZ"/>
              </w:rPr>
              <w:t xml:space="preserve">; </w:t>
            </w:r>
          </w:p>
          <w:p w14:paraId="15291E94" w14:textId="58E31A1F" w:rsidR="0084269C" w:rsidRPr="0022599A" w:rsidRDefault="00CC1059" w:rsidP="00FD5D80">
            <w:pPr>
              <w:pStyle w:val="aa"/>
              <w:numPr>
                <w:ilvl w:val="0"/>
                <w:numId w:val="46"/>
              </w:numPr>
              <w:suppressLineNumbers/>
              <w:tabs>
                <w:tab w:val="left" w:pos="34"/>
              </w:tabs>
              <w:suppressAutoHyphens/>
              <w:spacing w:after="0"/>
              <w:ind w:left="34" w:firstLine="283"/>
              <w:jc w:val="both"/>
              <w:rPr>
                <w:sz w:val="24"/>
                <w:szCs w:val="24"/>
                <w:lang w:val="kk-KZ"/>
              </w:rPr>
            </w:pPr>
            <w:r w:rsidRPr="0022599A">
              <w:rPr>
                <w:sz w:val="24"/>
                <w:szCs w:val="24"/>
                <w:lang w:val="kk-KZ"/>
              </w:rPr>
              <w:t>Кәсіпорын Шартты жасау және орындау үшін қажетті корпоративтік/ішкі рәсімдерді сақтады</w:t>
            </w:r>
            <w:r w:rsidR="00A22BA3" w:rsidRPr="0022599A">
              <w:rPr>
                <w:sz w:val="24"/>
                <w:szCs w:val="24"/>
                <w:lang w:val="kk-KZ"/>
              </w:rPr>
              <w:t>;</w:t>
            </w:r>
          </w:p>
          <w:p w14:paraId="1B6DFEE4" w14:textId="77777777" w:rsidR="00C956EE" w:rsidRPr="0022599A" w:rsidRDefault="00C956EE" w:rsidP="00C956EE">
            <w:pPr>
              <w:pStyle w:val="aa"/>
              <w:suppressLineNumbers/>
              <w:tabs>
                <w:tab w:val="left" w:pos="34"/>
              </w:tabs>
              <w:suppressAutoHyphens/>
              <w:spacing w:after="0"/>
              <w:ind w:left="317"/>
              <w:jc w:val="both"/>
              <w:rPr>
                <w:sz w:val="24"/>
                <w:szCs w:val="24"/>
                <w:lang w:val="kk-KZ"/>
              </w:rPr>
            </w:pPr>
          </w:p>
          <w:p w14:paraId="61DB91DE" w14:textId="3057BDFD" w:rsidR="00092B7D" w:rsidRPr="0022599A" w:rsidRDefault="00CC1059" w:rsidP="00FD5D80">
            <w:pPr>
              <w:pStyle w:val="aa"/>
              <w:numPr>
                <w:ilvl w:val="0"/>
                <w:numId w:val="46"/>
              </w:numPr>
              <w:suppressLineNumbers/>
              <w:tabs>
                <w:tab w:val="left" w:pos="0"/>
              </w:tabs>
              <w:suppressAutoHyphens/>
              <w:spacing w:after="0"/>
              <w:ind w:left="34" w:firstLine="283"/>
              <w:jc w:val="both"/>
              <w:rPr>
                <w:sz w:val="24"/>
                <w:szCs w:val="24"/>
                <w:lang w:val="kk-KZ"/>
              </w:rPr>
            </w:pPr>
            <w:r w:rsidRPr="0022599A">
              <w:rPr>
                <w:sz w:val="24"/>
                <w:szCs w:val="24"/>
                <w:lang w:val="kk-KZ"/>
              </w:rPr>
              <w:t>Кәсіпорынның Шартқа қосылуы және оның талаптарын орындауы, оның ішінде Шарт бойынша кез келген ағымдағы шотты ашу Кәсіпорынның құрылтай және өзге де құжаттарын және (немесе) Қазақстан Республикасы заңнамасының кез келген ережесін бұзбайды және бұзуға әкеп соқпайды</w:t>
            </w:r>
            <w:r w:rsidR="00A22BA3" w:rsidRPr="0022599A">
              <w:rPr>
                <w:sz w:val="24"/>
                <w:szCs w:val="24"/>
                <w:lang w:val="kk-KZ"/>
              </w:rPr>
              <w:t>;</w:t>
            </w:r>
          </w:p>
          <w:p w14:paraId="663AB976" w14:textId="17ADAD7F" w:rsidR="00174F4B" w:rsidRPr="0022599A" w:rsidRDefault="002167B4" w:rsidP="00FD5D80">
            <w:pPr>
              <w:pStyle w:val="aa"/>
              <w:numPr>
                <w:ilvl w:val="0"/>
                <w:numId w:val="46"/>
              </w:numPr>
              <w:suppressLineNumbers/>
              <w:tabs>
                <w:tab w:val="left" w:pos="586"/>
                <w:tab w:val="left" w:pos="993"/>
              </w:tabs>
              <w:suppressAutoHyphens/>
              <w:spacing w:after="0"/>
              <w:ind w:left="0" w:firstLine="349"/>
              <w:jc w:val="both"/>
              <w:rPr>
                <w:sz w:val="24"/>
                <w:szCs w:val="24"/>
                <w:lang w:val="kk-KZ"/>
              </w:rPr>
            </w:pPr>
            <w:r w:rsidRPr="0022599A">
              <w:rPr>
                <w:sz w:val="24"/>
                <w:szCs w:val="24"/>
                <w:lang w:val="kk-KZ"/>
              </w:rPr>
              <w:t>Кәсіпорын Шарт бойынша оның талаптары және</w:t>
            </w:r>
            <w:r w:rsidR="00A438CF" w:rsidRPr="0022599A">
              <w:rPr>
                <w:sz w:val="24"/>
                <w:szCs w:val="24"/>
                <w:lang w:val="kk-KZ"/>
              </w:rPr>
              <w:t xml:space="preserve"> (</w:t>
            </w:r>
            <w:r w:rsidRPr="0022599A">
              <w:rPr>
                <w:sz w:val="24"/>
                <w:szCs w:val="24"/>
                <w:lang w:val="kk-KZ"/>
              </w:rPr>
              <w:t>немесе</w:t>
            </w:r>
            <w:r w:rsidR="00A438CF" w:rsidRPr="0022599A">
              <w:rPr>
                <w:sz w:val="24"/>
                <w:szCs w:val="24"/>
                <w:lang w:val="kk-KZ"/>
              </w:rPr>
              <w:t>)</w:t>
            </w:r>
            <w:r w:rsidRPr="0022599A">
              <w:rPr>
                <w:sz w:val="24"/>
                <w:szCs w:val="24"/>
                <w:lang w:val="kk-KZ"/>
              </w:rPr>
              <w:t xml:space="preserve"> Қазақстан </w:t>
            </w:r>
            <w:r w:rsidRPr="0022599A">
              <w:rPr>
                <w:sz w:val="24"/>
                <w:szCs w:val="24"/>
                <w:lang w:val="kk-KZ"/>
              </w:rPr>
              <w:lastRenderedPageBreak/>
              <w:t>Республикасының қолданыстағы заңнамасы бұзылған жағдайда туындауы мүмкін салдар, жауапкершілік, тәуекелдер туралы хабардар етілді;</w:t>
            </w:r>
            <w:r w:rsidR="00F614B0" w:rsidRPr="0022599A">
              <w:rPr>
                <w:sz w:val="24"/>
                <w:szCs w:val="24"/>
                <w:lang w:val="kk-KZ"/>
              </w:rPr>
              <w:t xml:space="preserve"> </w:t>
            </w:r>
          </w:p>
          <w:p w14:paraId="61E5D1B7" w14:textId="511F3A09" w:rsidR="00CC1059" w:rsidRPr="0022599A" w:rsidRDefault="002167B4" w:rsidP="00FD5D80">
            <w:pPr>
              <w:pStyle w:val="aa"/>
              <w:numPr>
                <w:ilvl w:val="0"/>
                <w:numId w:val="46"/>
              </w:numPr>
              <w:suppressLineNumbers/>
              <w:tabs>
                <w:tab w:val="left" w:pos="586"/>
                <w:tab w:val="left" w:pos="993"/>
              </w:tabs>
              <w:suppressAutoHyphens/>
              <w:spacing w:after="0"/>
              <w:ind w:left="0" w:firstLine="349"/>
              <w:jc w:val="both"/>
              <w:rPr>
                <w:sz w:val="24"/>
                <w:szCs w:val="24"/>
                <w:lang w:val="kk-KZ"/>
              </w:rPr>
            </w:pPr>
            <w:r w:rsidRPr="0022599A">
              <w:rPr>
                <w:sz w:val="24"/>
                <w:szCs w:val="24"/>
                <w:lang w:val="kk-KZ"/>
              </w:rPr>
              <w:t>Кәсіпорын Банкке Банктің (не Банкпен бірлесіп үшінші тұлғалардың) қызметтері/</w:t>
            </w:r>
            <w:r w:rsidR="00CC1059" w:rsidRPr="0022599A">
              <w:rPr>
                <w:sz w:val="24"/>
                <w:szCs w:val="24"/>
                <w:lang w:val="kk-KZ"/>
              </w:rPr>
              <w:t xml:space="preserve"> </w:t>
            </w:r>
            <w:r w:rsidRPr="0022599A">
              <w:rPr>
                <w:sz w:val="24"/>
                <w:szCs w:val="24"/>
                <w:lang w:val="kk-KZ"/>
              </w:rPr>
              <w:t>өнімдері/акциялары туралы ақпараттық хабарламаларды және</w:t>
            </w:r>
            <w:r w:rsidR="00A438CF" w:rsidRPr="0022599A">
              <w:rPr>
                <w:sz w:val="24"/>
                <w:szCs w:val="24"/>
                <w:lang w:val="kk-KZ"/>
              </w:rPr>
              <w:t xml:space="preserve"> (</w:t>
            </w:r>
            <w:r w:rsidRPr="0022599A">
              <w:rPr>
                <w:sz w:val="24"/>
                <w:szCs w:val="24"/>
                <w:lang w:val="kk-KZ"/>
              </w:rPr>
              <w:t>немесе</w:t>
            </w:r>
            <w:r w:rsidR="00A438CF" w:rsidRPr="0022599A">
              <w:rPr>
                <w:sz w:val="24"/>
                <w:szCs w:val="24"/>
                <w:lang w:val="kk-KZ"/>
              </w:rPr>
              <w:t>)</w:t>
            </w:r>
            <w:r w:rsidRPr="0022599A">
              <w:rPr>
                <w:sz w:val="24"/>
                <w:szCs w:val="24"/>
                <w:lang w:val="kk-KZ"/>
              </w:rPr>
              <w:t xml:space="preserve"> жарнамалық сипаттағы хабарламаларды Банкке ұсынылған Өтініште және</w:t>
            </w:r>
            <w:r w:rsidR="00A438CF" w:rsidRPr="0022599A">
              <w:rPr>
                <w:sz w:val="24"/>
                <w:szCs w:val="24"/>
                <w:lang w:val="kk-KZ"/>
              </w:rPr>
              <w:t xml:space="preserve"> (</w:t>
            </w:r>
            <w:r w:rsidRPr="0022599A">
              <w:rPr>
                <w:sz w:val="24"/>
                <w:szCs w:val="24"/>
                <w:lang w:val="kk-KZ"/>
              </w:rPr>
              <w:t>немесе</w:t>
            </w:r>
            <w:r w:rsidR="00A438CF" w:rsidRPr="0022599A">
              <w:rPr>
                <w:sz w:val="24"/>
                <w:szCs w:val="24"/>
                <w:lang w:val="kk-KZ"/>
              </w:rPr>
              <w:t>)</w:t>
            </w:r>
            <w:r w:rsidRPr="0022599A">
              <w:rPr>
                <w:sz w:val="24"/>
                <w:szCs w:val="24"/>
                <w:lang w:val="kk-KZ"/>
              </w:rPr>
              <w:t xml:space="preserve"> өзге де </w:t>
            </w:r>
            <w:r w:rsidR="00A438CF" w:rsidRPr="0022599A">
              <w:rPr>
                <w:sz w:val="24"/>
                <w:szCs w:val="24"/>
                <w:lang w:val="kk-KZ"/>
              </w:rPr>
              <w:t>құжаттарда көрсетілген, және (</w:t>
            </w:r>
            <w:r w:rsidRPr="0022599A">
              <w:rPr>
                <w:sz w:val="24"/>
                <w:szCs w:val="24"/>
                <w:lang w:val="kk-KZ"/>
              </w:rPr>
              <w:t>немесе</w:t>
            </w:r>
            <w:r w:rsidR="00A438CF" w:rsidRPr="0022599A">
              <w:rPr>
                <w:sz w:val="24"/>
                <w:szCs w:val="24"/>
                <w:lang w:val="kk-KZ"/>
              </w:rPr>
              <w:t>)</w:t>
            </w:r>
            <w:r w:rsidRPr="0022599A">
              <w:rPr>
                <w:sz w:val="24"/>
                <w:szCs w:val="24"/>
                <w:lang w:val="kk-KZ"/>
              </w:rPr>
              <w:t xml:space="preserve"> Банкке ауызша хабарланған тіркелген мекенжайы, электрондық пошта, телефондар арқылы алуға/жіберуге келісім береді. Бұл ретте, ақпаратты, оның ішінде дербес деректерді ашық байланыс арналары арқылы беруді жүзеге асырған жағдайда, оны (оларды) үшінші тұлғалардың рұқсатсыз алу тәуекелінің бар екендігімен танысқанын және түсінетінін растайды және өзіне осындай тәуекелді қабылдайды</w:t>
            </w:r>
            <w:r w:rsidR="00CC1059" w:rsidRPr="0022599A">
              <w:rPr>
                <w:sz w:val="24"/>
                <w:szCs w:val="24"/>
                <w:lang w:val="kk-KZ"/>
              </w:rPr>
              <w:t>;</w:t>
            </w:r>
            <w:r w:rsidR="00F614B0" w:rsidRPr="0022599A">
              <w:rPr>
                <w:sz w:val="24"/>
                <w:szCs w:val="24"/>
                <w:lang w:val="kk-KZ"/>
              </w:rPr>
              <w:t xml:space="preserve">      </w:t>
            </w:r>
          </w:p>
          <w:p w14:paraId="15A1E27E" w14:textId="0770D259" w:rsidR="00F614B0" w:rsidRPr="0022599A" w:rsidRDefault="00CC1059" w:rsidP="00FD5D80">
            <w:pPr>
              <w:pStyle w:val="aa"/>
              <w:numPr>
                <w:ilvl w:val="0"/>
                <w:numId w:val="46"/>
              </w:numPr>
              <w:suppressLineNumbers/>
              <w:tabs>
                <w:tab w:val="left" w:pos="586"/>
                <w:tab w:val="left" w:pos="993"/>
              </w:tabs>
              <w:suppressAutoHyphens/>
              <w:spacing w:after="0"/>
              <w:ind w:left="0" w:firstLine="349"/>
              <w:jc w:val="both"/>
              <w:rPr>
                <w:sz w:val="24"/>
                <w:szCs w:val="24"/>
                <w:lang w:val="kk-KZ"/>
              </w:rPr>
            </w:pPr>
            <w:r w:rsidRPr="0022599A">
              <w:rPr>
                <w:sz w:val="24"/>
                <w:lang w:val="kk-KZ"/>
              </w:rPr>
              <w:t>Банктің Шарттың шеңберінде көрсетілетін қызметтер/</w:t>
            </w:r>
            <w:r w:rsidR="005246C7" w:rsidRPr="0022599A">
              <w:rPr>
                <w:sz w:val="24"/>
                <w:lang w:val="kk-KZ"/>
              </w:rPr>
              <w:t>о</w:t>
            </w:r>
            <w:r w:rsidRPr="0022599A">
              <w:rPr>
                <w:sz w:val="24"/>
                <w:lang w:val="kk-KZ"/>
              </w:rPr>
              <w:t>перациялар үшін Банктің базалық Тарифтерінен өзге мөлшерде Комиссия (-лар) мөлшерін алуы Банк белгілеген нысан бойынша жеке өтінішке/Банкпен жасалған Шартқа қосымша келісімге сәйкес оларды қолдану негізінде және кезеңінде жүзеге асырылады және Шарттың талаптарын өзгерту болып табылмайды. Кәсіпорын жоғарыда көрсетілген қызметтер/</w:t>
            </w:r>
            <w:r w:rsidR="005246C7" w:rsidRPr="0022599A">
              <w:rPr>
                <w:sz w:val="24"/>
                <w:lang w:val="kk-KZ"/>
              </w:rPr>
              <w:t xml:space="preserve"> </w:t>
            </w:r>
            <w:r w:rsidRPr="0022599A">
              <w:rPr>
                <w:sz w:val="24"/>
                <w:lang w:val="kk-KZ"/>
              </w:rPr>
              <w:t>операциялар үшін белгіленген (қолданылатын) Комиссияларға ақы төлеуді жүзеге асыруға міндеттенеді және оларды қолдану кезеңі өткеннен кейін Шарт шеңберінде көрсетілетін қызметтер/ операциялар үшін Комиссия (-лар) мөлшерін (-лерін) алу Банктің ресми сайтында орналастырылған қызметтерді ұсыну/ операциялар жасау күні қолданылатын Банктің Тарифтеріне сәйкес келесі мекенжай бойынша жүзеге асырылады: www.vtb-bank.kz.</w:t>
            </w:r>
            <w:r w:rsidR="00F614B0" w:rsidRPr="0022599A">
              <w:rPr>
                <w:sz w:val="24"/>
                <w:szCs w:val="24"/>
                <w:lang w:val="kk-KZ"/>
              </w:rPr>
              <w:t xml:space="preserve">     </w:t>
            </w:r>
          </w:p>
        </w:tc>
        <w:tc>
          <w:tcPr>
            <w:tcW w:w="5104" w:type="dxa"/>
            <w:gridSpan w:val="2"/>
            <w:shd w:val="clear" w:color="auto" w:fill="auto"/>
          </w:tcPr>
          <w:p w14:paraId="5E490BAD" w14:textId="65C2C2F3" w:rsidR="00B4447F" w:rsidRPr="0022599A" w:rsidRDefault="00186D01" w:rsidP="005C145E">
            <w:pPr>
              <w:pStyle w:val="aa"/>
              <w:suppressLineNumbers/>
              <w:tabs>
                <w:tab w:val="left" w:pos="993"/>
              </w:tabs>
              <w:suppressAutoHyphens/>
              <w:spacing w:after="0"/>
              <w:ind w:left="0"/>
              <w:jc w:val="both"/>
              <w:rPr>
                <w:sz w:val="24"/>
                <w:szCs w:val="24"/>
                <w:lang w:val="ru-RU"/>
              </w:rPr>
            </w:pPr>
            <w:r w:rsidRPr="0022599A">
              <w:rPr>
                <w:sz w:val="24"/>
                <w:szCs w:val="24"/>
                <w:lang w:val="kk-KZ"/>
              </w:rPr>
              <w:lastRenderedPageBreak/>
              <w:t xml:space="preserve">          </w:t>
            </w:r>
            <w:r w:rsidR="00B85B49" w:rsidRPr="0022599A">
              <w:rPr>
                <w:sz w:val="24"/>
                <w:szCs w:val="24"/>
                <w:lang w:val="kk-KZ"/>
              </w:rPr>
              <w:t xml:space="preserve">2.2. </w:t>
            </w:r>
            <w:r w:rsidR="00B4447F" w:rsidRPr="0022599A">
              <w:rPr>
                <w:sz w:val="24"/>
                <w:szCs w:val="24"/>
                <w:lang w:val="ru-RU"/>
              </w:rPr>
              <w:t xml:space="preserve">Порядок осуществления Карточных операций и обслуживания Держателей Карточек регулируется действующим законодательством Республики Казахстан, внутренними документами Банка, </w:t>
            </w:r>
            <w:r w:rsidR="00083D14" w:rsidRPr="0022599A">
              <w:rPr>
                <w:sz w:val="24"/>
                <w:szCs w:val="24"/>
                <w:lang w:val="ru-RU"/>
              </w:rPr>
              <w:t xml:space="preserve">Правилами, </w:t>
            </w:r>
            <w:r w:rsidR="00EE037A" w:rsidRPr="0022599A">
              <w:rPr>
                <w:sz w:val="24"/>
                <w:szCs w:val="24"/>
                <w:lang w:val="ru-RU"/>
              </w:rPr>
              <w:t xml:space="preserve">Правилами </w:t>
            </w:r>
            <w:r w:rsidR="00B4447F" w:rsidRPr="0022599A">
              <w:rPr>
                <w:sz w:val="24"/>
                <w:szCs w:val="24"/>
                <w:lang w:val="ru-RU"/>
              </w:rPr>
              <w:t>Платежной системы</w:t>
            </w:r>
            <w:r w:rsidR="00EE037A" w:rsidRPr="0022599A">
              <w:rPr>
                <w:sz w:val="24"/>
                <w:szCs w:val="24"/>
                <w:lang w:val="ru-RU"/>
              </w:rPr>
              <w:t xml:space="preserve"> и</w:t>
            </w:r>
            <w:r w:rsidR="00B4447F" w:rsidRPr="0022599A">
              <w:rPr>
                <w:sz w:val="24"/>
                <w:szCs w:val="24"/>
                <w:lang w:val="ru-RU"/>
              </w:rPr>
              <w:t xml:space="preserve"> настоящим Договором.   </w:t>
            </w:r>
          </w:p>
          <w:p w14:paraId="7BBDD005" w14:textId="77777777" w:rsidR="00C956EE" w:rsidRPr="0022599A" w:rsidRDefault="00C956EE" w:rsidP="005C145E">
            <w:pPr>
              <w:pStyle w:val="aa"/>
              <w:suppressLineNumbers/>
              <w:tabs>
                <w:tab w:val="left" w:pos="993"/>
              </w:tabs>
              <w:suppressAutoHyphens/>
              <w:spacing w:after="0"/>
              <w:ind w:left="0"/>
              <w:jc w:val="both"/>
              <w:rPr>
                <w:sz w:val="24"/>
                <w:szCs w:val="24"/>
                <w:lang w:val="ru-RU"/>
              </w:rPr>
            </w:pPr>
          </w:p>
          <w:p w14:paraId="48568F22" w14:textId="4E4254DE" w:rsidR="00404AC4" w:rsidRPr="0022599A" w:rsidRDefault="00404AC4" w:rsidP="00404AC4">
            <w:pPr>
              <w:pStyle w:val="aa"/>
              <w:suppressLineNumbers/>
              <w:tabs>
                <w:tab w:val="left" w:pos="993"/>
              </w:tabs>
              <w:suppressAutoHyphens/>
              <w:spacing w:after="0"/>
              <w:ind w:left="0"/>
              <w:jc w:val="both"/>
              <w:rPr>
                <w:sz w:val="24"/>
                <w:szCs w:val="24"/>
              </w:rPr>
            </w:pPr>
            <w:r w:rsidRPr="0022599A">
              <w:rPr>
                <w:sz w:val="24"/>
                <w:szCs w:val="24"/>
              </w:rPr>
              <w:t xml:space="preserve">      Подписанием Заявления и присоединением Предприятия к Договору, Предприят</w:t>
            </w:r>
            <w:r w:rsidR="00D81D63" w:rsidRPr="0022599A">
              <w:rPr>
                <w:sz w:val="24"/>
                <w:szCs w:val="24"/>
              </w:rPr>
              <w:t>ие подтверждает и гарантирует/</w:t>
            </w:r>
            <w:r w:rsidRPr="0022599A">
              <w:rPr>
                <w:sz w:val="24"/>
                <w:szCs w:val="24"/>
              </w:rPr>
              <w:t>согласен, что:</w:t>
            </w:r>
          </w:p>
          <w:p w14:paraId="3BBDE50B" w14:textId="2E2454FE" w:rsidR="00404AC4" w:rsidRPr="0022599A" w:rsidRDefault="00404AC4" w:rsidP="00FD5D80">
            <w:pPr>
              <w:pStyle w:val="aa"/>
              <w:numPr>
                <w:ilvl w:val="0"/>
                <w:numId w:val="46"/>
              </w:numPr>
              <w:suppressLineNumbers/>
              <w:tabs>
                <w:tab w:val="left" w:pos="993"/>
              </w:tabs>
              <w:suppressAutoHyphens/>
              <w:spacing w:after="0"/>
              <w:ind w:left="0" w:firstLine="349"/>
              <w:jc w:val="both"/>
              <w:rPr>
                <w:sz w:val="24"/>
                <w:szCs w:val="24"/>
              </w:rPr>
            </w:pPr>
            <w:r w:rsidRPr="0022599A">
              <w:rPr>
                <w:sz w:val="24"/>
                <w:szCs w:val="24"/>
              </w:rPr>
              <w:t xml:space="preserve">Предприятие несет ответственность за достоверность, актуальность и полноту </w:t>
            </w:r>
            <w:r w:rsidRPr="0022599A">
              <w:rPr>
                <w:sz w:val="24"/>
                <w:szCs w:val="24"/>
              </w:rPr>
              <w:lastRenderedPageBreak/>
              <w:t>предоставляемой информации</w:t>
            </w:r>
            <w:r w:rsidR="00D4735D" w:rsidRPr="0022599A">
              <w:rPr>
                <w:sz w:val="24"/>
                <w:szCs w:val="24"/>
                <w:lang w:val="ru-RU"/>
              </w:rPr>
              <w:t>, при этом</w:t>
            </w:r>
            <w:r w:rsidRPr="0022599A">
              <w:rPr>
                <w:sz w:val="24"/>
                <w:szCs w:val="24"/>
              </w:rPr>
              <w:t xml:space="preserve"> </w:t>
            </w:r>
            <w:r w:rsidR="00D4735D" w:rsidRPr="0022599A">
              <w:rPr>
                <w:sz w:val="24"/>
                <w:szCs w:val="24"/>
                <w:lang w:val="ru-RU"/>
              </w:rPr>
              <w:t xml:space="preserve">Комиссия (-ии) в рамках Договора </w:t>
            </w:r>
            <w:r w:rsidRPr="0022599A">
              <w:rPr>
                <w:sz w:val="24"/>
                <w:szCs w:val="24"/>
              </w:rPr>
              <w:t>опред</w:t>
            </w:r>
            <w:r w:rsidR="00CD59BA" w:rsidRPr="0022599A">
              <w:rPr>
                <w:sz w:val="24"/>
                <w:szCs w:val="24"/>
              </w:rPr>
              <w:t>еляется</w:t>
            </w:r>
            <w:r w:rsidR="00D4735D" w:rsidRPr="0022599A">
              <w:rPr>
                <w:sz w:val="24"/>
                <w:szCs w:val="24"/>
                <w:lang w:val="ru-RU"/>
              </w:rPr>
              <w:t xml:space="preserve"> (-ются) / </w:t>
            </w:r>
            <w:r w:rsidR="00CD59BA" w:rsidRPr="0022599A">
              <w:rPr>
                <w:sz w:val="24"/>
                <w:szCs w:val="24"/>
              </w:rPr>
              <w:t>применяется</w:t>
            </w:r>
            <w:r w:rsidR="00D4735D" w:rsidRPr="0022599A">
              <w:rPr>
                <w:sz w:val="24"/>
                <w:szCs w:val="24"/>
                <w:lang w:val="ru-RU"/>
              </w:rPr>
              <w:t xml:space="preserve"> (-ются</w:t>
            </w:r>
            <w:r w:rsidR="00CD59BA" w:rsidRPr="0022599A">
              <w:rPr>
                <w:sz w:val="24"/>
                <w:szCs w:val="24"/>
              </w:rPr>
              <w:t>) согласно Т</w:t>
            </w:r>
            <w:r w:rsidRPr="0022599A">
              <w:rPr>
                <w:sz w:val="24"/>
                <w:szCs w:val="24"/>
              </w:rPr>
              <w:t>арифам Банка, действующим на момент проведения соответствующей операции/оказания соответствующей услуги Банком</w:t>
            </w:r>
            <w:r w:rsidR="00D4735D" w:rsidRPr="0022599A">
              <w:rPr>
                <w:sz w:val="24"/>
                <w:szCs w:val="24"/>
                <w:lang w:val="ru-RU"/>
              </w:rPr>
              <w:t>, если иное не установлено Банком</w:t>
            </w:r>
            <w:r w:rsidRPr="0022599A">
              <w:rPr>
                <w:sz w:val="24"/>
                <w:szCs w:val="24"/>
              </w:rPr>
              <w:t>;</w:t>
            </w:r>
          </w:p>
          <w:p w14:paraId="7F089ABA" w14:textId="2A426987" w:rsidR="00404AC4" w:rsidRPr="0022599A" w:rsidRDefault="00D4735D" w:rsidP="00FD5D80">
            <w:pPr>
              <w:pStyle w:val="aa"/>
              <w:numPr>
                <w:ilvl w:val="0"/>
                <w:numId w:val="46"/>
              </w:numPr>
              <w:suppressLineNumbers/>
              <w:tabs>
                <w:tab w:val="left" w:pos="993"/>
              </w:tabs>
              <w:suppressAutoHyphens/>
              <w:spacing w:after="0"/>
              <w:ind w:left="0" w:firstLine="349"/>
              <w:jc w:val="both"/>
              <w:rPr>
                <w:sz w:val="24"/>
                <w:szCs w:val="24"/>
              </w:rPr>
            </w:pPr>
            <w:r w:rsidRPr="0022599A">
              <w:rPr>
                <w:sz w:val="24"/>
                <w:szCs w:val="24"/>
                <w:lang w:val="ru-RU"/>
              </w:rPr>
              <w:t>с</w:t>
            </w:r>
            <w:r w:rsidRPr="0022599A">
              <w:rPr>
                <w:sz w:val="24"/>
                <w:szCs w:val="24"/>
              </w:rPr>
              <w:t xml:space="preserve"> </w:t>
            </w:r>
            <w:r w:rsidRPr="0022599A">
              <w:rPr>
                <w:sz w:val="24"/>
                <w:szCs w:val="24"/>
                <w:lang w:val="ru-RU"/>
              </w:rPr>
              <w:t>Тарифами</w:t>
            </w:r>
            <w:r w:rsidR="00AF481A" w:rsidRPr="0022599A">
              <w:rPr>
                <w:sz w:val="24"/>
                <w:szCs w:val="24"/>
                <w:lang w:val="ru-RU"/>
              </w:rPr>
              <w:t xml:space="preserve">, </w:t>
            </w:r>
            <w:r w:rsidR="00AF481A" w:rsidRPr="0022599A">
              <w:rPr>
                <w:sz w:val="24"/>
                <w:szCs w:val="24"/>
              </w:rPr>
              <w:t>в том числе Комиссией (-ями)</w:t>
            </w:r>
            <w:r w:rsidRPr="0022599A">
              <w:rPr>
                <w:sz w:val="24"/>
                <w:szCs w:val="24"/>
                <w:lang w:val="ru-RU"/>
              </w:rPr>
              <w:t xml:space="preserve"> </w:t>
            </w:r>
            <w:r w:rsidRPr="0022599A">
              <w:rPr>
                <w:sz w:val="24"/>
                <w:szCs w:val="24"/>
              </w:rPr>
              <w:t>Банка</w:t>
            </w:r>
            <w:r w:rsidRPr="0022599A">
              <w:rPr>
                <w:sz w:val="24"/>
                <w:szCs w:val="24"/>
                <w:lang w:val="ru-RU"/>
              </w:rPr>
              <w:t>,</w:t>
            </w:r>
            <w:r w:rsidRPr="0022599A">
              <w:rPr>
                <w:sz w:val="24"/>
                <w:szCs w:val="24"/>
              </w:rPr>
              <w:t xml:space="preserve"> </w:t>
            </w:r>
            <w:r w:rsidR="00404AC4" w:rsidRPr="0022599A">
              <w:rPr>
                <w:sz w:val="24"/>
                <w:szCs w:val="24"/>
              </w:rPr>
              <w:t xml:space="preserve">условиями и содержанием Договора, Правилами об общих условиях проведения банковских и иных операций Банка, </w:t>
            </w:r>
            <w:r w:rsidRPr="0022599A">
              <w:rPr>
                <w:sz w:val="24"/>
                <w:szCs w:val="24"/>
                <w:lang w:val="ru-RU"/>
              </w:rPr>
              <w:t xml:space="preserve">Правилами, </w:t>
            </w:r>
            <w:r w:rsidR="00404AC4" w:rsidRPr="0022599A">
              <w:rPr>
                <w:sz w:val="24"/>
                <w:szCs w:val="24"/>
              </w:rPr>
              <w:t xml:space="preserve">Предприятие ознакомлено до подписания Заявления/соответствующего заявления, оформляемого </w:t>
            </w:r>
            <w:r w:rsidR="00CD59BA" w:rsidRPr="0022599A">
              <w:rPr>
                <w:sz w:val="24"/>
                <w:szCs w:val="24"/>
              </w:rPr>
              <w:t>в рамках Договора, Предприятию Т</w:t>
            </w:r>
            <w:r w:rsidR="00404AC4" w:rsidRPr="0022599A">
              <w:rPr>
                <w:sz w:val="24"/>
                <w:szCs w:val="24"/>
              </w:rPr>
              <w:t xml:space="preserve">арифы Банка, условия и содержание Договора, </w:t>
            </w:r>
            <w:r w:rsidR="00563952" w:rsidRPr="0022599A">
              <w:rPr>
                <w:sz w:val="24"/>
                <w:szCs w:val="24"/>
                <w:lang w:val="ru-RU"/>
              </w:rPr>
              <w:t xml:space="preserve">Предприятию Тарифы Банка, включая Комиссия (-ии), условия и содержание Договора, </w:t>
            </w:r>
            <w:r w:rsidR="00404AC4" w:rsidRPr="0022599A">
              <w:rPr>
                <w:sz w:val="24"/>
                <w:szCs w:val="24"/>
              </w:rPr>
              <w:t>Правил</w:t>
            </w:r>
            <w:r w:rsidR="00563952" w:rsidRPr="0022599A">
              <w:rPr>
                <w:sz w:val="24"/>
                <w:szCs w:val="24"/>
                <w:lang w:val="ru-RU"/>
              </w:rPr>
              <w:t>а</w:t>
            </w:r>
            <w:r w:rsidR="00404AC4" w:rsidRPr="0022599A">
              <w:rPr>
                <w:sz w:val="24"/>
                <w:szCs w:val="24"/>
              </w:rPr>
              <w:t xml:space="preserve"> об общих условиях проведения банковских и иных операций Банка, </w:t>
            </w:r>
            <w:r w:rsidRPr="0022599A">
              <w:rPr>
                <w:sz w:val="24"/>
                <w:szCs w:val="24"/>
                <w:lang w:val="ru-RU"/>
              </w:rPr>
              <w:t xml:space="preserve">Правил, </w:t>
            </w:r>
            <w:r w:rsidR="00404AC4" w:rsidRPr="0022599A">
              <w:rPr>
                <w:sz w:val="24"/>
                <w:szCs w:val="24"/>
              </w:rPr>
              <w:t>понятны и ясны;</w:t>
            </w:r>
          </w:p>
          <w:p w14:paraId="13CEF001" w14:textId="037693AC" w:rsidR="00C956EE" w:rsidRPr="0022599A" w:rsidRDefault="00C956EE" w:rsidP="00C956EE">
            <w:pPr>
              <w:pStyle w:val="aa"/>
              <w:suppressLineNumbers/>
              <w:tabs>
                <w:tab w:val="left" w:pos="993"/>
              </w:tabs>
              <w:suppressAutoHyphens/>
              <w:spacing w:after="0"/>
              <w:ind w:left="349"/>
              <w:jc w:val="both"/>
              <w:rPr>
                <w:sz w:val="24"/>
                <w:szCs w:val="24"/>
              </w:rPr>
            </w:pPr>
          </w:p>
          <w:p w14:paraId="770BE959" w14:textId="77777777" w:rsidR="002C0B52" w:rsidRPr="0022599A" w:rsidRDefault="002C0B52" w:rsidP="00C956EE">
            <w:pPr>
              <w:pStyle w:val="aa"/>
              <w:suppressLineNumbers/>
              <w:tabs>
                <w:tab w:val="left" w:pos="993"/>
              </w:tabs>
              <w:suppressAutoHyphens/>
              <w:spacing w:after="0"/>
              <w:ind w:left="349"/>
              <w:jc w:val="both"/>
              <w:rPr>
                <w:sz w:val="24"/>
                <w:szCs w:val="24"/>
              </w:rPr>
            </w:pPr>
          </w:p>
          <w:p w14:paraId="40764C81" w14:textId="37C31036" w:rsidR="00C956EE" w:rsidRPr="0022599A" w:rsidRDefault="00404AC4" w:rsidP="00C60203">
            <w:pPr>
              <w:pStyle w:val="aa"/>
              <w:numPr>
                <w:ilvl w:val="0"/>
                <w:numId w:val="46"/>
              </w:numPr>
              <w:suppressLineNumbers/>
              <w:tabs>
                <w:tab w:val="left" w:pos="993"/>
              </w:tabs>
              <w:suppressAutoHyphens/>
              <w:spacing w:after="0"/>
              <w:ind w:left="0" w:firstLine="349"/>
              <w:jc w:val="both"/>
              <w:rPr>
                <w:sz w:val="24"/>
                <w:szCs w:val="24"/>
              </w:rPr>
            </w:pPr>
            <w:r w:rsidRPr="0022599A">
              <w:rPr>
                <w:sz w:val="24"/>
                <w:szCs w:val="24"/>
              </w:rPr>
              <w:t>Предприятие полностью ознакомлено и выражает согласие с пор</w:t>
            </w:r>
            <w:r w:rsidR="00CD59BA" w:rsidRPr="0022599A">
              <w:rPr>
                <w:sz w:val="24"/>
                <w:szCs w:val="24"/>
              </w:rPr>
              <w:t>ядком</w:t>
            </w:r>
            <w:r w:rsidR="001449B5" w:rsidRPr="0022599A">
              <w:rPr>
                <w:sz w:val="24"/>
                <w:szCs w:val="24"/>
                <w:lang w:val="ru-RU"/>
              </w:rPr>
              <w:t xml:space="preserve"> взаиморасчетов по Договору,</w:t>
            </w:r>
            <w:r w:rsidR="00CD59BA" w:rsidRPr="0022599A">
              <w:rPr>
                <w:sz w:val="24"/>
                <w:szCs w:val="24"/>
              </w:rPr>
              <w:t xml:space="preserve"> </w:t>
            </w:r>
            <w:r w:rsidR="00D10194" w:rsidRPr="0022599A">
              <w:rPr>
                <w:sz w:val="24"/>
                <w:szCs w:val="24"/>
                <w:lang w:val="ru-RU"/>
              </w:rPr>
              <w:t xml:space="preserve">установления </w:t>
            </w:r>
            <w:r w:rsidR="00CD59BA" w:rsidRPr="0022599A">
              <w:rPr>
                <w:sz w:val="24"/>
                <w:szCs w:val="24"/>
              </w:rPr>
              <w:t>(применения) Т</w:t>
            </w:r>
            <w:r w:rsidRPr="0022599A">
              <w:rPr>
                <w:sz w:val="24"/>
                <w:szCs w:val="24"/>
              </w:rPr>
              <w:t xml:space="preserve">арифов Банка, с </w:t>
            </w:r>
            <w:r w:rsidR="008D6E3A" w:rsidRPr="0022599A">
              <w:rPr>
                <w:sz w:val="24"/>
                <w:szCs w:val="24"/>
              </w:rPr>
              <w:t>порядком и сроками их изменения/дополнения/</w:t>
            </w:r>
            <w:r w:rsidRPr="0022599A">
              <w:rPr>
                <w:sz w:val="24"/>
                <w:szCs w:val="24"/>
              </w:rPr>
              <w:t>вводом новых Комиссий, в том числе по новым продуктам/услугам Банка, а также с порядком предоставле</w:t>
            </w:r>
            <w:r w:rsidR="008D6E3A" w:rsidRPr="0022599A">
              <w:rPr>
                <w:sz w:val="24"/>
                <w:szCs w:val="24"/>
              </w:rPr>
              <w:t>ния согласия Банку на изменение/</w:t>
            </w:r>
            <w:r w:rsidRPr="0022599A">
              <w:rPr>
                <w:sz w:val="24"/>
                <w:szCs w:val="24"/>
              </w:rPr>
              <w:t xml:space="preserve">дополнение </w:t>
            </w:r>
            <w:r w:rsidR="00D10194" w:rsidRPr="0022599A">
              <w:rPr>
                <w:sz w:val="24"/>
                <w:szCs w:val="24"/>
                <w:lang w:val="ru-RU"/>
              </w:rPr>
              <w:t xml:space="preserve">Тарифов Банка, включая </w:t>
            </w:r>
            <w:r w:rsidRPr="0022599A">
              <w:rPr>
                <w:sz w:val="24"/>
                <w:szCs w:val="24"/>
              </w:rPr>
              <w:t>Комисси</w:t>
            </w:r>
            <w:r w:rsidR="00D10194" w:rsidRPr="0022599A">
              <w:rPr>
                <w:sz w:val="24"/>
                <w:szCs w:val="24"/>
                <w:lang w:val="ru-RU"/>
              </w:rPr>
              <w:t>и,</w:t>
            </w:r>
            <w:r w:rsidRPr="0022599A">
              <w:rPr>
                <w:sz w:val="24"/>
                <w:szCs w:val="24"/>
              </w:rPr>
              <w:t xml:space="preserve"> согласно условиям Договора;</w:t>
            </w:r>
          </w:p>
          <w:p w14:paraId="08BB5D3B" w14:textId="52E89A5A" w:rsidR="00404AC4" w:rsidRPr="0022599A" w:rsidRDefault="00404AC4" w:rsidP="00FD5D80">
            <w:pPr>
              <w:pStyle w:val="aa"/>
              <w:numPr>
                <w:ilvl w:val="0"/>
                <w:numId w:val="46"/>
              </w:numPr>
              <w:suppressLineNumbers/>
              <w:tabs>
                <w:tab w:val="left" w:pos="993"/>
              </w:tabs>
              <w:suppressAutoHyphens/>
              <w:spacing w:after="0"/>
              <w:ind w:left="0" w:firstLine="349"/>
              <w:jc w:val="both"/>
              <w:rPr>
                <w:sz w:val="24"/>
                <w:szCs w:val="24"/>
              </w:rPr>
            </w:pPr>
            <w:r w:rsidRPr="0022599A">
              <w:rPr>
                <w:sz w:val="24"/>
                <w:szCs w:val="24"/>
              </w:rPr>
              <w:t xml:space="preserve">все изменения и дополнения, вносимые Банком в </w:t>
            </w:r>
            <w:r w:rsidR="00A438CF" w:rsidRPr="0022599A">
              <w:rPr>
                <w:sz w:val="24"/>
                <w:szCs w:val="24"/>
                <w:lang w:val="ru-RU"/>
              </w:rPr>
              <w:t xml:space="preserve">Тарифы Банка, включая </w:t>
            </w:r>
            <w:r w:rsidRPr="0022599A">
              <w:rPr>
                <w:sz w:val="24"/>
                <w:szCs w:val="24"/>
              </w:rPr>
              <w:t>Комиссии</w:t>
            </w:r>
            <w:r w:rsidR="00A438CF" w:rsidRPr="0022599A">
              <w:rPr>
                <w:sz w:val="24"/>
                <w:szCs w:val="24"/>
                <w:lang w:val="ru-RU"/>
              </w:rPr>
              <w:t>,</w:t>
            </w:r>
            <w:r w:rsidRPr="0022599A">
              <w:rPr>
                <w:sz w:val="24"/>
                <w:szCs w:val="24"/>
              </w:rPr>
              <w:t xml:space="preserve"> и (или) Договор, становятся обязательными для Предприятия с момента введения их в действие;</w:t>
            </w:r>
          </w:p>
          <w:p w14:paraId="16F453D6" w14:textId="738D54B6" w:rsidR="00404AC4" w:rsidRPr="0022599A" w:rsidRDefault="00404AC4" w:rsidP="00FD5D80">
            <w:pPr>
              <w:pStyle w:val="aa"/>
              <w:numPr>
                <w:ilvl w:val="0"/>
                <w:numId w:val="46"/>
              </w:numPr>
              <w:suppressLineNumbers/>
              <w:tabs>
                <w:tab w:val="left" w:pos="993"/>
              </w:tabs>
              <w:suppressAutoHyphens/>
              <w:spacing w:after="0"/>
              <w:ind w:left="0" w:firstLine="349"/>
              <w:jc w:val="both"/>
              <w:rPr>
                <w:sz w:val="24"/>
                <w:szCs w:val="24"/>
              </w:rPr>
            </w:pPr>
            <w:r w:rsidRPr="0022599A">
              <w:rPr>
                <w:sz w:val="24"/>
                <w:szCs w:val="24"/>
              </w:rPr>
              <w:t>Предп</w:t>
            </w:r>
            <w:r w:rsidR="009D68E2" w:rsidRPr="0022599A">
              <w:rPr>
                <w:sz w:val="24"/>
                <w:szCs w:val="24"/>
              </w:rPr>
              <w:t>риятием соблюдены корпоративные/</w:t>
            </w:r>
            <w:r w:rsidRPr="0022599A">
              <w:rPr>
                <w:sz w:val="24"/>
                <w:szCs w:val="24"/>
              </w:rPr>
              <w:t>внутренние процедуры, необходимые для заключения и исполнения Договора;</w:t>
            </w:r>
          </w:p>
          <w:p w14:paraId="36410372" w14:textId="29AFCE24" w:rsidR="00404AC4" w:rsidRPr="0022599A" w:rsidRDefault="00404AC4" w:rsidP="00FD5D80">
            <w:pPr>
              <w:pStyle w:val="aa"/>
              <w:numPr>
                <w:ilvl w:val="0"/>
                <w:numId w:val="46"/>
              </w:numPr>
              <w:suppressLineNumbers/>
              <w:tabs>
                <w:tab w:val="left" w:pos="993"/>
              </w:tabs>
              <w:suppressAutoHyphens/>
              <w:spacing w:after="0"/>
              <w:ind w:left="0" w:firstLine="349"/>
              <w:jc w:val="both"/>
            </w:pPr>
            <w:r w:rsidRPr="0022599A">
              <w:rPr>
                <w:sz w:val="24"/>
                <w:szCs w:val="24"/>
              </w:rPr>
              <w:t xml:space="preserve">присоединение Предприятия к Договору и исполнение его условий, в том числе, открытие любого </w:t>
            </w:r>
            <w:r w:rsidR="00A438CF" w:rsidRPr="0022599A">
              <w:rPr>
                <w:sz w:val="24"/>
                <w:szCs w:val="24"/>
                <w:lang w:val="ru-RU"/>
              </w:rPr>
              <w:t>т</w:t>
            </w:r>
            <w:r w:rsidRPr="0022599A">
              <w:rPr>
                <w:sz w:val="24"/>
                <w:szCs w:val="24"/>
              </w:rPr>
              <w:t xml:space="preserve">екущего счета </w:t>
            </w:r>
            <w:r w:rsidR="00A438CF" w:rsidRPr="0022599A">
              <w:rPr>
                <w:sz w:val="24"/>
                <w:szCs w:val="24"/>
                <w:lang w:val="ru-RU"/>
              </w:rPr>
              <w:t xml:space="preserve">для </w:t>
            </w:r>
            <w:r w:rsidRPr="0022599A">
              <w:rPr>
                <w:sz w:val="24"/>
                <w:szCs w:val="24"/>
              </w:rPr>
              <w:t>Договор</w:t>
            </w:r>
            <w:r w:rsidR="00A438CF" w:rsidRPr="0022599A">
              <w:rPr>
                <w:sz w:val="24"/>
                <w:szCs w:val="24"/>
                <w:lang w:val="ru-RU"/>
              </w:rPr>
              <w:t>а</w:t>
            </w:r>
            <w:r w:rsidRPr="0022599A">
              <w:rPr>
                <w:sz w:val="24"/>
                <w:szCs w:val="24"/>
              </w:rPr>
              <w:t xml:space="preserve">, не нарушит и не приведет к нарушению учредительных и </w:t>
            </w:r>
            <w:r w:rsidR="00A438CF" w:rsidRPr="0022599A">
              <w:rPr>
                <w:sz w:val="24"/>
                <w:szCs w:val="24"/>
              </w:rPr>
              <w:t>иных документов Предприятия и (</w:t>
            </w:r>
            <w:r w:rsidRPr="0022599A">
              <w:rPr>
                <w:sz w:val="24"/>
                <w:szCs w:val="24"/>
              </w:rPr>
              <w:t>или</w:t>
            </w:r>
            <w:r w:rsidR="00A438CF" w:rsidRPr="0022599A">
              <w:rPr>
                <w:sz w:val="24"/>
                <w:szCs w:val="24"/>
                <w:lang w:val="ru-RU"/>
              </w:rPr>
              <w:t>)</w:t>
            </w:r>
            <w:r w:rsidRPr="0022599A">
              <w:rPr>
                <w:sz w:val="24"/>
                <w:szCs w:val="24"/>
              </w:rPr>
              <w:t xml:space="preserve"> любого положения законодательства Республики Казахстан;</w:t>
            </w:r>
          </w:p>
          <w:p w14:paraId="4109D851" w14:textId="77777777" w:rsidR="00C956EE" w:rsidRPr="0022599A" w:rsidRDefault="00C956EE" w:rsidP="00C956EE">
            <w:pPr>
              <w:pStyle w:val="aa"/>
              <w:suppressLineNumbers/>
              <w:tabs>
                <w:tab w:val="left" w:pos="993"/>
              </w:tabs>
              <w:suppressAutoHyphens/>
              <w:spacing w:after="0"/>
              <w:ind w:left="349"/>
              <w:jc w:val="both"/>
            </w:pPr>
          </w:p>
          <w:p w14:paraId="772E09EC" w14:textId="449C738E" w:rsidR="00404AC4" w:rsidRPr="0022599A" w:rsidRDefault="00404AC4" w:rsidP="00FD5D80">
            <w:pPr>
              <w:pStyle w:val="aa"/>
              <w:numPr>
                <w:ilvl w:val="0"/>
                <w:numId w:val="46"/>
              </w:numPr>
              <w:suppressLineNumbers/>
              <w:tabs>
                <w:tab w:val="left" w:pos="993"/>
              </w:tabs>
              <w:suppressAutoHyphens/>
              <w:spacing w:after="0"/>
              <w:ind w:left="0" w:firstLine="349"/>
              <w:jc w:val="both"/>
            </w:pPr>
            <w:r w:rsidRPr="0022599A">
              <w:rPr>
                <w:sz w:val="24"/>
                <w:szCs w:val="24"/>
              </w:rPr>
              <w:t xml:space="preserve">Предприятие осведомлено о последствиях, ответственности, рисках, </w:t>
            </w:r>
            <w:r w:rsidRPr="0022599A">
              <w:rPr>
                <w:sz w:val="24"/>
                <w:szCs w:val="24"/>
              </w:rPr>
              <w:lastRenderedPageBreak/>
              <w:t>которые могут наступить по Договору в случае нарушения его условий и</w:t>
            </w:r>
            <w:r w:rsidR="00A438CF" w:rsidRPr="0022599A">
              <w:rPr>
                <w:sz w:val="24"/>
                <w:szCs w:val="24"/>
                <w:lang w:val="ru-RU"/>
              </w:rPr>
              <w:t xml:space="preserve"> (</w:t>
            </w:r>
            <w:r w:rsidRPr="0022599A">
              <w:rPr>
                <w:sz w:val="24"/>
                <w:szCs w:val="24"/>
              </w:rPr>
              <w:t>или</w:t>
            </w:r>
            <w:r w:rsidR="00A438CF" w:rsidRPr="0022599A">
              <w:rPr>
                <w:sz w:val="24"/>
                <w:szCs w:val="24"/>
                <w:lang w:val="ru-RU"/>
              </w:rPr>
              <w:t>)</w:t>
            </w:r>
            <w:r w:rsidRPr="0022599A">
              <w:rPr>
                <w:sz w:val="24"/>
                <w:szCs w:val="24"/>
              </w:rPr>
              <w:t xml:space="preserve"> действующего законодательства Республики Казахстан;</w:t>
            </w:r>
          </w:p>
          <w:p w14:paraId="49CD461C" w14:textId="77777777" w:rsidR="00C956EE" w:rsidRPr="0022599A" w:rsidRDefault="00C956EE" w:rsidP="00C956EE">
            <w:pPr>
              <w:pStyle w:val="aa"/>
              <w:suppressLineNumbers/>
              <w:tabs>
                <w:tab w:val="left" w:pos="993"/>
              </w:tabs>
              <w:suppressAutoHyphens/>
              <w:spacing w:after="0"/>
              <w:ind w:left="360"/>
              <w:jc w:val="both"/>
              <w:rPr>
                <w:sz w:val="24"/>
                <w:szCs w:val="24"/>
                <w:lang w:val="ru-RU"/>
              </w:rPr>
            </w:pPr>
          </w:p>
          <w:p w14:paraId="6E35217C" w14:textId="5AAD6A20" w:rsidR="00404AC4" w:rsidRPr="0022599A" w:rsidRDefault="007D79E5" w:rsidP="00FD5D80">
            <w:pPr>
              <w:pStyle w:val="aa"/>
              <w:numPr>
                <w:ilvl w:val="0"/>
                <w:numId w:val="47"/>
              </w:numPr>
              <w:suppressLineNumbers/>
              <w:tabs>
                <w:tab w:val="left" w:pos="993"/>
              </w:tabs>
              <w:suppressAutoHyphens/>
              <w:spacing w:after="0"/>
              <w:ind w:left="57" w:firstLine="303"/>
              <w:jc w:val="both"/>
              <w:rPr>
                <w:sz w:val="24"/>
                <w:szCs w:val="24"/>
                <w:lang w:val="ru-RU"/>
              </w:rPr>
            </w:pPr>
            <w:r w:rsidRPr="0022599A">
              <w:rPr>
                <w:sz w:val="24"/>
                <w:szCs w:val="24"/>
                <w:lang w:val="ru-RU"/>
              </w:rPr>
              <w:t xml:space="preserve">Предприятие </w:t>
            </w:r>
            <w:r w:rsidR="00404AC4" w:rsidRPr="0022599A">
              <w:rPr>
                <w:sz w:val="24"/>
                <w:szCs w:val="24"/>
              </w:rPr>
              <w:t>предоставляет Банку согласие на получение/отправку информационных сообщений и</w:t>
            </w:r>
            <w:r w:rsidR="00F64461" w:rsidRPr="0022599A">
              <w:rPr>
                <w:sz w:val="24"/>
                <w:szCs w:val="24"/>
                <w:lang w:val="ru-RU"/>
              </w:rPr>
              <w:t xml:space="preserve"> (</w:t>
            </w:r>
            <w:r w:rsidR="00404AC4" w:rsidRPr="0022599A">
              <w:rPr>
                <w:sz w:val="24"/>
                <w:szCs w:val="24"/>
              </w:rPr>
              <w:t>или</w:t>
            </w:r>
            <w:r w:rsidR="00F64461" w:rsidRPr="0022599A">
              <w:rPr>
                <w:sz w:val="24"/>
                <w:szCs w:val="24"/>
                <w:lang w:val="ru-RU"/>
              </w:rPr>
              <w:t>)</w:t>
            </w:r>
            <w:r w:rsidR="00404AC4" w:rsidRPr="0022599A">
              <w:rPr>
                <w:sz w:val="24"/>
                <w:szCs w:val="24"/>
              </w:rPr>
              <w:t xml:space="preserve"> сообщений рекламного характера об услугах/продуктах/</w:t>
            </w:r>
            <w:r w:rsidR="00CB5517" w:rsidRPr="0022599A">
              <w:rPr>
                <w:sz w:val="24"/>
                <w:szCs w:val="24"/>
                <w:lang w:val="ru-RU"/>
              </w:rPr>
              <w:t xml:space="preserve"> </w:t>
            </w:r>
            <w:r w:rsidR="00404AC4" w:rsidRPr="0022599A">
              <w:rPr>
                <w:sz w:val="24"/>
                <w:szCs w:val="24"/>
              </w:rPr>
              <w:t>акциях Банка (либо третьих лиц совместно с Банком), в том числе по адресу регистрации, электронной почте, телефонам, указанным в Заявлении, и</w:t>
            </w:r>
            <w:r w:rsidR="00A438CF" w:rsidRPr="0022599A">
              <w:rPr>
                <w:sz w:val="24"/>
                <w:szCs w:val="24"/>
                <w:lang w:val="ru-RU"/>
              </w:rPr>
              <w:t xml:space="preserve"> (</w:t>
            </w:r>
            <w:r w:rsidR="00404AC4" w:rsidRPr="0022599A">
              <w:rPr>
                <w:sz w:val="24"/>
                <w:szCs w:val="24"/>
              </w:rPr>
              <w:t>или</w:t>
            </w:r>
            <w:r w:rsidR="00A438CF" w:rsidRPr="0022599A">
              <w:rPr>
                <w:sz w:val="24"/>
                <w:szCs w:val="24"/>
                <w:lang w:val="ru-RU"/>
              </w:rPr>
              <w:t>)</w:t>
            </w:r>
            <w:r w:rsidR="00404AC4" w:rsidRPr="0022599A">
              <w:rPr>
                <w:sz w:val="24"/>
                <w:szCs w:val="24"/>
              </w:rPr>
              <w:t xml:space="preserve"> в иных докум</w:t>
            </w:r>
            <w:r w:rsidR="00A438CF" w:rsidRPr="0022599A">
              <w:rPr>
                <w:sz w:val="24"/>
                <w:szCs w:val="24"/>
              </w:rPr>
              <w:t>ентах, предоставленных Банку, и (</w:t>
            </w:r>
            <w:r w:rsidR="00404AC4" w:rsidRPr="0022599A">
              <w:rPr>
                <w:sz w:val="24"/>
                <w:szCs w:val="24"/>
              </w:rPr>
              <w:t>или</w:t>
            </w:r>
            <w:r w:rsidR="00A438CF" w:rsidRPr="0022599A">
              <w:rPr>
                <w:sz w:val="24"/>
                <w:szCs w:val="24"/>
                <w:lang w:val="ru-RU"/>
              </w:rPr>
              <w:t>)</w:t>
            </w:r>
            <w:r w:rsidR="00404AC4" w:rsidRPr="0022599A">
              <w:rPr>
                <w:sz w:val="24"/>
                <w:szCs w:val="24"/>
              </w:rPr>
              <w:t xml:space="preserve"> сообщенным Банку устно. При этом, в случае осуществления передачи информации, в том числе персональных данных по открытым каналам связи, подтверждает, что ознакомлены и понимает наличие риска несанкционированного получения ее (их) третьими лицами,  и </w:t>
            </w:r>
            <w:r w:rsidR="0010225A" w:rsidRPr="0022599A">
              <w:rPr>
                <w:sz w:val="24"/>
                <w:szCs w:val="24"/>
              </w:rPr>
              <w:t>принимает на себя такой риск;</w:t>
            </w:r>
          </w:p>
          <w:p w14:paraId="44C44EDC" w14:textId="3EDCBE4A" w:rsidR="0010225A" w:rsidRPr="0022599A" w:rsidRDefault="0010225A" w:rsidP="005F51AE">
            <w:pPr>
              <w:pStyle w:val="aa"/>
              <w:numPr>
                <w:ilvl w:val="0"/>
                <w:numId w:val="47"/>
              </w:numPr>
              <w:suppressLineNumbers/>
              <w:tabs>
                <w:tab w:val="left" w:pos="993"/>
              </w:tabs>
              <w:suppressAutoHyphens/>
              <w:spacing w:after="0"/>
              <w:ind w:left="57" w:firstLine="303"/>
              <w:jc w:val="both"/>
              <w:rPr>
                <w:sz w:val="24"/>
                <w:szCs w:val="24"/>
                <w:lang w:val="ru-RU"/>
              </w:rPr>
            </w:pPr>
            <w:r w:rsidRPr="0022599A">
              <w:rPr>
                <w:sz w:val="24"/>
                <w:szCs w:val="24"/>
              </w:rPr>
              <w:t>взимание Банком размер</w:t>
            </w:r>
            <w:r w:rsidRPr="0022599A">
              <w:rPr>
                <w:sz w:val="24"/>
                <w:szCs w:val="24"/>
                <w:lang w:val="ru-RU"/>
              </w:rPr>
              <w:t>а (-</w:t>
            </w:r>
            <w:r w:rsidRPr="0022599A">
              <w:rPr>
                <w:sz w:val="24"/>
                <w:szCs w:val="24"/>
              </w:rPr>
              <w:t>ов</w:t>
            </w:r>
            <w:r w:rsidRPr="0022599A">
              <w:rPr>
                <w:sz w:val="24"/>
                <w:szCs w:val="24"/>
                <w:lang w:val="ru-RU"/>
              </w:rPr>
              <w:t>)</w:t>
            </w:r>
            <w:r w:rsidRPr="0022599A">
              <w:rPr>
                <w:sz w:val="24"/>
                <w:szCs w:val="24"/>
              </w:rPr>
              <w:t xml:space="preserve"> Комисси</w:t>
            </w:r>
            <w:r w:rsidRPr="0022599A">
              <w:rPr>
                <w:sz w:val="24"/>
                <w:szCs w:val="24"/>
                <w:lang w:val="ru-RU"/>
              </w:rPr>
              <w:t>и (-и</w:t>
            </w:r>
            <w:r w:rsidRPr="0022599A">
              <w:rPr>
                <w:sz w:val="24"/>
                <w:szCs w:val="24"/>
              </w:rPr>
              <w:t>й</w:t>
            </w:r>
            <w:r w:rsidRPr="0022599A">
              <w:rPr>
                <w:sz w:val="24"/>
                <w:szCs w:val="24"/>
                <w:lang w:val="ru-RU"/>
              </w:rPr>
              <w:t>)</w:t>
            </w:r>
            <w:r w:rsidRPr="0022599A">
              <w:rPr>
                <w:sz w:val="24"/>
                <w:szCs w:val="24"/>
              </w:rPr>
              <w:t xml:space="preserve"> за услуги/операции, оказываемые в рамках Договора, в </w:t>
            </w:r>
            <w:r w:rsidRPr="0022599A">
              <w:rPr>
                <w:sz w:val="24"/>
                <w:szCs w:val="24"/>
                <w:lang w:val="ru-RU"/>
              </w:rPr>
              <w:t xml:space="preserve">ином </w:t>
            </w:r>
            <w:r w:rsidRPr="0022599A">
              <w:rPr>
                <w:sz w:val="24"/>
                <w:szCs w:val="24"/>
              </w:rPr>
              <w:t xml:space="preserve">размере, чем базовые Тарифы Банка </w:t>
            </w:r>
            <w:r w:rsidRPr="0022599A">
              <w:rPr>
                <w:sz w:val="24"/>
                <w:szCs w:val="24"/>
                <w:lang w:val="ru-RU"/>
              </w:rPr>
              <w:t xml:space="preserve">осуществляется </w:t>
            </w:r>
            <w:r w:rsidRPr="0022599A">
              <w:rPr>
                <w:sz w:val="24"/>
                <w:szCs w:val="24"/>
              </w:rPr>
              <w:t>на основании и в период</w:t>
            </w:r>
            <w:r w:rsidRPr="0022599A">
              <w:rPr>
                <w:sz w:val="24"/>
                <w:szCs w:val="24"/>
                <w:lang w:val="ru-RU"/>
              </w:rPr>
              <w:t xml:space="preserve"> их применения</w:t>
            </w:r>
            <w:r w:rsidRPr="0022599A">
              <w:rPr>
                <w:sz w:val="24"/>
                <w:szCs w:val="24"/>
              </w:rPr>
              <w:t xml:space="preserve"> согласно отдельному заявлению по установленной Банком форме /дополнительному соглашению</w:t>
            </w:r>
            <w:r w:rsidRPr="0022599A">
              <w:rPr>
                <w:sz w:val="24"/>
                <w:szCs w:val="24"/>
                <w:lang w:val="ru-RU"/>
              </w:rPr>
              <w:t xml:space="preserve"> к Договору</w:t>
            </w:r>
            <w:r w:rsidRPr="0022599A">
              <w:rPr>
                <w:sz w:val="24"/>
                <w:szCs w:val="24"/>
              </w:rPr>
              <w:t xml:space="preserve">, заключенному с Банком, </w:t>
            </w:r>
            <w:r w:rsidRPr="0022599A">
              <w:rPr>
                <w:sz w:val="24"/>
                <w:szCs w:val="24"/>
                <w:lang w:val="ru-RU"/>
              </w:rPr>
              <w:t xml:space="preserve">и </w:t>
            </w:r>
            <w:r w:rsidRPr="0022599A">
              <w:rPr>
                <w:sz w:val="24"/>
                <w:szCs w:val="24"/>
              </w:rPr>
              <w:t xml:space="preserve">не является изменением условий Договора. Предприятие обязуется осуществлять оплату </w:t>
            </w:r>
            <w:r w:rsidRPr="0022599A">
              <w:rPr>
                <w:sz w:val="24"/>
                <w:szCs w:val="24"/>
                <w:lang w:val="ru-RU"/>
              </w:rPr>
              <w:t xml:space="preserve">установленных (применяемых) вышеуказанных </w:t>
            </w:r>
            <w:r w:rsidRPr="0022599A">
              <w:rPr>
                <w:sz w:val="24"/>
                <w:szCs w:val="24"/>
              </w:rPr>
              <w:t xml:space="preserve">Комиссий за услуги / операции, </w:t>
            </w:r>
            <w:r w:rsidRPr="0022599A">
              <w:rPr>
                <w:sz w:val="24"/>
                <w:szCs w:val="24"/>
                <w:lang w:val="ru-RU"/>
              </w:rPr>
              <w:t xml:space="preserve">и </w:t>
            </w:r>
            <w:r w:rsidRPr="0022599A">
              <w:rPr>
                <w:sz w:val="24"/>
                <w:szCs w:val="24"/>
              </w:rPr>
              <w:t>по</w:t>
            </w:r>
            <w:r w:rsidRPr="0022599A">
              <w:rPr>
                <w:sz w:val="24"/>
                <w:szCs w:val="24"/>
                <w:lang w:val="ru-RU"/>
              </w:rPr>
              <w:t>сле</w:t>
            </w:r>
            <w:r w:rsidRPr="0022599A">
              <w:rPr>
                <w:sz w:val="24"/>
                <w:szCs w:val="24"/>
              </w:rPr>
              <w:t xml:space="preserve"> истечени</w:t>
            </w:r>
            <w:r w:rsidRPr="0022599A">
              <w:rPr>
                <w:sz w:val="24"/>
                <w:szCs w:val="24"/>
                <w:lang w:val="ru-RU"/>
              </w:rPr>
              <w:t>я периода их</w:t>
            </w:r>
            <w:r w:rsidRPr="0022599A">
              <w:rPr>
                <w:sz w:val="24"/>
                <w:szCs w:val="24"/>
              </w:rPr>
              <w:t xml:space="preserve"> применения</w:t>
            </w:r>
            <w:r w:rsidRPr="0022599A">
              <w:rPr>
                <w:sz w:val="24"/>
                <w:szCs w:val="24"/>
                <w:lang w:val="ru-RU"/>
              </w:rPr>
              <w:t xml:space="preserve">, взимание </w:t>
            </w:r>
            <w:r w:rsidRPr="0022599A">
              <w:rPr>
                <w:sz w:val="24"/>
                <w:szCs w:val="24"/>
              </w:rPr>
              <w:t>размер</w:t>
            </w:r>
            <w:r w:rsidRPr="0022599A">
              <w:rPr>
                <w:sz w:val="24"/>
                <w:szCs w:val="24"/>
                <w:lang w:val="ru-RU"/>
              </w:rPr>
              <w:t>а (-</w:t>
            </w:r>
            <w:r w:rsidRPr="0022599A">
              <w:rPr>
                <w:sz w:val="24"/>
                <w:szCs w:val="24"/>
              </w:rPr>
              <w:t>ов</w:t>
            </w:r>
            <w:r w:rsidRPr="0022599A">
              <w:rPr>
                <w:sz w:val="24"/>
                <w:szCs w:val="24"/>
                <w:lang w:val="ru-RU"/>
              </w:rPr>
              <w:t>)</w:t>
            </w:r>
            <w:r w:rsidRPr="0022599A">
              <w:rPr>
                <w:sz w:val="24"/>
                <w:szCs w:val="24"/>
              </w:rPr>
              <w:t xml:space="preserve"> Комисси</w:t>
            </w:r>
            <w:r w:rsidRPr="0022599A">
              <w:rPr>
                <w:sz w:val="24"/>
                <w:szCs w:val="24"/>
                <w:lang w:val="ru-RU"/>
              </w:rPr>
              <w:t>и (-и</w:t>
            </w:r>
            <w:r w:rsidRPr="0022599A">
              <w:rPr>
                <w:sz w:val="24"/>
                <w:szCs w:val="24"/>
              </w:rPr>
              <w:t>й</w:t>
            </w:r>
            <w:r w:rsidRPr="0022599A">
              <w:rPr>
                <w:sz w:val="24"/>
                <w:szCs w:val="24"/>
                <w:lang w:val="ru-RU"/>
              </w:rPr>
              <w:t>)</w:t>
            </w:r>
            <w:r w:rsidRPr="0022599A">
              <w:rPr>
                <w:sz w:val="24"/>
                <w:szCs w:val="24"/>
              </w:rPr>
              <w:t xml:space="preserve"> за услуги/операции, оказываемые в рамках Договора, </w:t>
            </w:r>
            <w:r w:rsidRPr="0022599A">
              <w:rPr>
                <w:sz w:val="24"/>
                <w:szCs w:val="24"/>
                <w:lang w:val="ru-RU"/>
              </w:rPr>
              <w:t xml:space="preserve">осуществляется согласно </w:t>
            </w:r>
            <w:r w:rsidRPr="0022599A">
              <w:rPr>
                <w:sz w:val="24"/>
                <w:szCs w:val="24"/>
              </w:rPr>
              <w:t>Тариф</w:t>
            </w:r>
            <w:r w:rsidRPr="0022599A">
              <w:rPr>
                <w:sz w:val="24"/>
                <w:szCs w:val="24"/>
                <w:lang w:val="ru-RU"/>
              </w:rPr>
              <w:t>ам</w:t>
            </w:r>
            <w:r w:rsidRPr="0022599A">
              <w:rPr>
                <w:sz w:val="24"/>
                <w:szCs w:val="24"/>
              </w:rPr>
              <w:t xml:space="preserve"> Банка</w:t>
            </w:r>
            <w:r w:rsidRPr="0022599A">
              <w:rPr>
                <w:sz w:val="24"/>
                <w:szCs w:val="24"/>
                <w:lang w:val="ru-RU"/>
              </w:rPr>
              <w:t>, действующим на дату</w:t>
            </w:r>
            <w:r w:rsidR="001934E5" w:rsidRPr="0022599A">
              <w:rPr>
                <w:sz w:val="24"/>
                <w:szCs w:val="24"/>
                <w:lang w:val="ru-RU"/>
              </w:rPr>
              <w:t xml:space="preserve"> предоставления услуги / совершения операции</w:t>
            </w:r>
            <w:r w:rsidRPr="0022599A">
              <w:rPr>
                <w:sz w:val="24"/>
                <w:szCs w:val="24"/>
                <w:lang w:val="ru-RU"/>
              </w:rPr>
              <w:t xml:space="preserve">, которые размещены </w:t>
            </w:r>
            <w:r w:rsidRPr="0022599A">
              <w:rPr>
                <w:sz w:val="24"/>
                <w:szCs w:val="24"/>
              </w:rPr>
              <w:t xml:space="preserve">на официальном сайте Банка по адресу: </w:t>
            </w:r>
            <w:hyperlink r:id="rId10" w:history="1">
              <w:r w:rsidRPr="0022599A">
                <w:rPr>
                  <w:rStyle w:val="afe"/>
                  <w:color w:val="auto"/>
                  <w:sz w:val="24"/>
                  <w:szCs w:val="24"/>
                </w:rPr>
                <w:t>www.vtb-bank.kz</w:t>
              </w:r>
            </w:hyperlink>
            <w:r w:rsidRPr="0022599A">
              <w:rPr>
                <w:sz w:val="24"/>
                <w:szCs w:val="24"/>
              </w:rPr>
              <w:t>.</w:t>
            </w:r>
          </w:p>
        </w:tc>
      </w:tr>
      <w:tr w:rsidR="005C145E" w:rsidRPr="0022599A" w14:paraId="49B5F3E8" w14:textId="77777777" w:rsidTr="00A6141C">
        <w:tc>
          <w:tcPr>
            <w:tcW w:w="4820" w:type="dxa"/>
            <w:shd w:val="clear" w:color="auto" w:fill="auto"/>
          </w:tcPr>
          <w:p w14:paraId="14C6CF40" w14:textId="354661FE" w:rsidR="005C145E" w:rsidRPr="0022599A" w:rsidRDefault="005C145E" w:rsidP="00B74FE7">
            <w:pPr>
              <w:pStyle w:val="aa"/>
              <w:numPr>
                <w:ilvl w:val="1"/>
                <w:numId w:val="2"/>
              </w:numPr>
              <w:suppressLineNumbers/>
              <w:tabs>
                <w:tab w:val="num" w:pos="960"/>
              </w:tabs>
              <w:suppressAutoHyphens/>
              <w:spacing w:after="0"/>
              <w:ind w:left="0" w:firstLine="480"/>
              <w:jc w:val="both"/>
              <w:rPr>
                <w:sz w:val="24"/>
                <w:szCs w:val="24"/>
                <w:lang w:val="kk-KZ"/>
              </w:rPr>
            </w:pPr>
            <w:r w:rsidRPr="0022599A">
              <w:rPr>
                <w:sz w:val="24"/>
                <w:szCs w:val="24"/>
                <w:lang w:val="kk-KZ"/>
              </w:rPr>
              <w:lastRenderedPageBreak/>
              <w:t xml:space="preserve">Көрсетілген Қызметтерді қабылдау-өткізу Қазақстан Республикасының заңнамасымен белгіленетін Орындалған жұмыстар актісімен (бұдан әрі – Көрсетілген қызметтер актісі) ресімделеді. Көрсетілген қызметтер актісін Банк Кәсіпорынға ай сайын, </w:t>
            </w:r>
            <w:r w:rsidR="00D81F29" w:rsidRPr="0022599A">
              <w:rPr>
                <w:sz w:val="24"/>
                <w:szCs w:val="24"/>
                <w:lang w:val="kk-KZ"/>
              </w:rPr>
              <w:t>Қ</w:t>
            </w:r>
            <w:r w:rsidR="00B3338F" w:rsidRPr="0022599A">
              <w:rPr>
                <w:sz w:val="24"/>
                <w:szCs w:val="24"/>
                <w:lang w:val="kk-KZ"/>
              </w:rPr>
              <w:t xml:space="preserve">ызмет көрсету айынан кейінгі айдың </w:t>
            </w:r>
            <w:r w:rsidRPr="0022599A">
              <w:rPr>
                <w:sz w:val="24"/>
                <w:szCs w:val="24"/>
                <w:lang w:val="kk-KZ"/>
              </w:rPr>
              <w:t xml:space="preserve">10 (оныншы) күнінен кешіктірмей береді, және Қызметтер </w:t>
            </w:r>
            <w:r w:rsidRPr="0022599A">
              <w:rPr>
                <w:sz w:val="24"/>
                <w:szCs w:val="24"/>
                <w:lang w:val="kk-KZ"/>
              </w:rPr>
              <w:lastRenderedPageBreak/>
              <w:t xml:space="preserve">сапасына/көлеміне ескертпелер жоқ болған жағдайда Көрсетілген қызметтер актісін алған күннен бастап </w:t>
            </w:r>
            <w:r w:rsidR="00A84223" w:rsidRPr="0022599A">
              <w:rPr>
                <w:sz w:val="24"/>
                <w:szCs w:val="24"/>
                <w:lang w:val="kk-KZ"/>
              </w:rPr>
              <w:t xml:space="preserve">оған Кәсіпорын </w:t>
            </w:r>
            <w:r w:rsidRPr="0022599A">
              <w:rPr>
                <w:sz w:val="24"/>
                <w:szCs w:val="24"/>
                <w:lang w:val="kk-KZ"/>
              </w:rPr>
              <w:t>3 (үш) жұмыс күні ішінде қол қояды.</w:t>
            </w:r>
          </w:p>
        </w:tc>
        <w:tc>
          <w:tcPr>
            <w:tcW w:w="5104" w:type="dxa"/>
            <w:gridSpan w:val="2"/>
            <w:shd w:val="clear" w:color="auto" w:fill="auto"/>
          </w:tcPr>
          <w:p w14:paraId="2A098166" w14:textId="1F6B3952" w:rsidR="005C145E" w:rsidRPr="0022599A" w:rsidRDefault="005C145E" w:rsidP="00EF37E7">
            <w:pPr>
              <w:pStyle w:val="aa"/>
              <w:suppressLineNumbers/>
              <w:tabs>
                <w:tab w:val="left" w:pos="993"/>
              </w:tabs>
              <w:suppressAutoHyphens/>
              <w:spacing w:after="0"/>
              <w:ind w:left="0"/>
              <w:jc w:val="both"/>
              <w:rPr>
                <w:sz w:val="24"/>
                <w:szCs w:val="24"/>
                <w:lang w:val="kk-KZ"/>
              </w:rPr>
            </w:pPr>
            <w:r w:rsidRPr="0022599A">
              <w:rPr>
                <w:sz w:val="24"/>
                <w:szCs w:val="24"/>
                <w:lang w:val="kk-KZ"/>
              </w:rPr>
              <w:lastRenderedPageBreak/>
              <w:t xml:space="preserve">       2.3. Прием-передача оказанных Услуг оформляется Актом выполненных работ (оказанных услуг), по форме, определяемой законодательством Республики Казахстан (далее – Акт оказанных услуг). Акт оказанных услуг предоставляется Банком Предприятию ежемесячно, не позднее 10 (десятого) числа месяца,</w:t>
            </w:r>
            <w:r w:rsidR="00EF37E7" w:rsidRPr="0022599A">
              <w:rPr>
                <w:sz w:val="24"/>
                <w:szCs w:val="24"/>
                <w:lang w:val="kk-KZ"/>
              </w:rPr>
              <w:t xml:space="preserve"> следующего за месяцем оказания Услуг,</w:t>
            </w:r>
            <w:r w:rsidRPr="0022599A">
              <w:rPr>
                <w:sz w:val="24"/>
                <w:szCs w:val="24"/>
                <w:lang w:val="kk-KZ"/>
              </w:rPr>
              <w:t xml:space="preserve"> и подписывается Предприятием в случае </w:t>
            </w:r>
            <w:r w:rsidRPr="0022599A">
              <w:rPr>
                <w:sz w:val="24"/>
                <w:szCs w:val="24"/>
                <w:lang w:val="kk-KZ"/>
              </w:rPr>
              <w:lastRenderedPageBreak/>
              <w:t>отсутствия замечаний к качеству/объему Услуг в течение 3 (трех) рабочих дней со дня получения Акта оказанных услуг.</w:t>
            </w:r>
          </w:p>
        </w:tc>
      </w:tr>
      <w:tr w:rsidR="00D6408B" w:rsidRPr="0022599A" w14:paraId="7EC7E901" w14:textId="77777777" w:rsidTr="00A6141C">
        <w:trPr>
          <w:trHeight w:val="486"/>
        </w:trPr>
        <w:tc>
          <w:tcPr>
            <w:tcW w:w="4820" w:type="dxa"/>
            <w:shd w:val="clear" w:color="auto" w:fill="auto"/>
          </w:tcPr>
          <w:p w14:paraId="665B2C33" w14:textId="77777777" w:rsidR="00B4447F" w:rsidRPr="0022599A" w:rsidRDefault="006521D9" w:rsidP="00B74FE7">
            <w:pPr>
              <w:pStyle w:val="aa"/>
              <w:suppressLineNumbers/>
              <w:tabs>
                <w:tab w:val="left" w:pos="993"/>
              </w:tabs>
              <w:suppressAutoHyphens/>
              <w:spacing w:after="0"/>
              <w:ind w:left="480"/>
              <w:jc w:val="center"/>
              <w:rPr>
                <w:sz w:val="24"/>
                <w:szCs w:val="24"/>
                <w:lang w:val="ru-RU"/>
              </w:rPr>
            </w:pPr>
            <w:r w:rsidRPr="0022599A">
              <w:rPr>
                <w:b/>
                <w:caps/>
                <w:sz w:val="24"/>
                <w:szCs w:val="24"/>
                <w:lang w:val="ru-RU"/>
              </w:rPr>
              <w:lastRenderedPageBreak/>
              <w:t xml:space="preserve">3. </w:t>
            </w:r>
            <w:r w:rsidRPr="0022599A">
              <w:rPr>
                <w:b/>
                <w:caps/>
                <w:sz w:val="24"/>
                <w:szCs w:val="24"/>
                <w:lang w:val="kk-KZ"/>
              </w:rPr>
              <w:t xml:space="preserve">БАНКТІҢ ҚҰҚЫҚТАРЫ МЕН МІНДЕТТЕРІ </w:t>
            </w:r>
            <w:r w:rsidRPr="0022599A">
              <w:rPr>
                <w:sz w:val="24"/>
                <w:szCs w:val="24"/>
                <w:lang w:val="ru-RU"/>
              </w:rPr>
              <w:tab/>
            </w:r>
          </w:p>
        </w:tc>
        <w:tc>
          <w:tcPr>
            <w:tcW w:w="5104" w:type="dxa"/>
            <w:gridSpan w:val="2"/>
            <w:shd w:val="clear" w:color="auto" w:fill="auto"/>
          </w:tcPr>
          <w:p w14:paraId="52BB841B" w14:textId="77777777" w:rsidR="00B4447F" w:rsidRPr="0022599A" w:rsidRDefault="00B4447F" w:rsidP="00B74FE7">
            <w:pPr>
              <w:pStyle w:val="aa"/>
              <w:suppressLineNumbers/>
              <w:tabs>
                <w:tab w:val="left" w:pos="993"/>
              </w:tabs>
              <w:suppressAutoHyphens/>
              <w:spacing w:after="0"/>
              <w:ind w:left="480"/>
              <w:jc w:val="center"/>
              <w:rPr>
                <w:sz w:val="24"/>
                <w:szCs w:val="24"/>
                <w:lang w:val="ru-RU"/>
              </w:rPr>
            </w:pPr>
            <w:r w:rsidRPr="0022599A">
              <w:rPr>
                <w:b/>
                <w:caps/>
                <w:sz w:val="24"/>
                <w:szCs w:val="24"/>
                <w:lang w:val="ru-RU"/>
              </w:rPr>
              <w:t>3. ПРАВА И ОБЯЗАННОСТИ БАНКА</w:t>
            </w:r>
          </w:p>
        </w:tc>
      </w:tr>
      <w:tr w:rsidR="00D6408B" w:rsidRPr="0022599A" w14:paraId="420F4548" w14:textId="77777777" w:rsidTr="00A6141C">
        <w:tc>
          <w:tcPr>
            <w:tcW w:w="4820" w:type="dxa"/>
            <w:shd w:val="clear" w:color="auto" w:fill="auto"/>
          </w:tcPr>
          <w:p w14:paraId="5642CC77" w14:textId="77777777" w:rsidR="00B4447F" w:rsidRPr="0022599A" w:rsidRDefault="006521D9" w:rsidP="00B74FE7">
            <w:pPr>
              <w:numPr>
                <w:ilvl w:val="1"/>
                <w:numId w:val="3"/>
              </w:numPr>
              <w:suppressLineNumbers/>
              <w:tabs>
                <w:tab w:val="clear" w:pos="708"/>
                <w:tab w:val="left" w:pos="960"/>
              </w:tabs>
              <w:suppressAutoHyphens/>
              <w:ind w:left="0" w:firstLine="482"/>
              <w:jc w:val="both"/>
              <w:rPr>
                <w:b/>
                <w:sz w:val="24"/>
                <w:szCs w:val="24"/>
              </w:rPr>
            </w:pPr>
            <w:r w:rsidRPr="0022599A">
              <w:rPr>
                <w:b/>
                <w:sz w:val="24"/>
                <w:szCs w:val="24"/>
              </w:rPr>
              <w:t xml:space="preserve">Банк </w:t>
            </w:r>
            <w:r w:rsidRPr="0022599A">
              <w:rPr>
                <w:b/>
                <w:sz w:val="24"/>
                <w:szCs w:val="24"/>
                <w:lang w:val="kk-KZ"/>
              </w:rPr>
              <w:t>міндетті</w:t>
            </w:r>
            <w:r w:rsidRPr="0022599A">
              <w:rPr>
                <w:b/>
                <w:sz w:val="24"/>
                <w:szCs w:val="24"/>
              </w:rPr>
              <w:t>:</w:t>
            </w:r>
          </w:p>
        </w:tc>
        <w:tc>
          <w:tcPr>
            <w:tcW w:w="5104" w:type="dxa"/>
            <w:gridSpan w:val="2"/>
            <w:shd w:val="clear" w:color="auto" w:fill="auto"/>
          </w:tcPr>
          <w:p w14:paraId="5BAAC9DF" w14:textId="77777777" w:rsidR="00B4447F" w:rsidRPr="0022599A" w:rsidRDefault="00B4447F" w:rsidP="0014160D">
            <w:pPr>
              <w:numPr>
                <w:ilvl w:val="1"/>
                <w:numId w:val="13"/>
              </w:numPr>
              <w:suppressLineNumbers/>
              <w:tabs>
                <w:tab w:val="left" w:pos="960"/>
              </w:tabs>
              <w:suppressAutoHyphens/>
              <w:ind w:hanging="249"/>
              <w:jc w:val="both"/>
              <w:rPr>
                <w:sz w:val="24"/>
                <w:szCs w:val="24"/>
              </w:rPr>
            </w:pPr>
            <w:r w:rsidRPr="0022599A">
              <w:rPr>
                <w:b/>
                <w:sz w:val="24"/>
                <w:szCs w:val="24"/>
              </w:rPr>
              <w:t>Банк обязан:</w:t>
            </w:r>
          </w:p>
        </w:tc>
      </w:tr>
      <w:tr w:rsidR="00D6408B" w:rsidRPr="0022599A" w14:paraId="713F4DFA" w14:textId="77777777" w:rsidTr="00A6141C">
        <w:trPr>
          <w:trHeight w:val="841"/>
        </w:trPr>
        <w:tc>
          <w:tcPr>
            <w:tcW w:w="4820" w:type="dxa"/>
            <w:shd w:val="clear" w:color="auto" w:fill="auto"/>
          </w:tcPr>
          <w:p w14:paraId="313DFB66" w14:textId="2F681C6A" w:rsidR="000744EE" w:rsidRPr="0022599A" w:rsidRDefault="00463CB6" w:rsidP="000744EE">
            <w:pPr>
              <w:numPr>
                <w:ilvl w:val="2"/>
                <w:numId w:val="13"/>
              </w:numPr>
              <w:suppressLineNumbers/>
              <w:tabs>
                <w:tab w:val="num" w:pos="460"/>
              </w:tabs>
              <w:suppressAutoHyphens/>
              <w:ind w:left="0" w:firstLine="460"/>
              <w:jc w:val="both"/>
              <w:rPr>
                <w:sz w:val="24"/>
                <w:szCs w:val="24"/>
              </w:rPr>
            </w:pPr>
            <w:r w:rsidRPr="0022599A">
              <w:rPr>
                <w:sz w:val="24"/>
                <w:szCs w:val="24"/>
              </w:rPr>
              <w:t>Кәсіпорын ұсынған құжаттарды/</w:t>
            </w:r>
            <w:r w:rsidR="008F5EBC" w:rsidRPr="0022599A">
              <w:rPr>
                <w:sz w:val="24"/>
                <w:szCs w:val="24"/>
              </w:rPr>
              <w:t>ақпаратты қарағаннан, тексергеннен, кәсіпорын, оның өкілдерін, пайда алушыларды (бар болса), бенефициарлық меншік иелерін, аффилиирленген тұлғаларды сәйкестендіргеннен кейін Кәсіпорын Өтінімінде Кәсіпорын ұсынған деректер негізінде банктің және төлем жүйесінің бағдарламалық-аппараттық кешендерінде кәсіпорынның Интернет-дүкенін (дүкендерін) тіркеуді, сондай-ақ Кәсіпорын ұсынған құжаттарды / ақпаратты өтініште Банктің тиісті белгісін қою арқылы Банктің оң шешім қабылдауы және өтінішті акцепті қабылдауы.</w:t>
            </w:r>
          </w:p>
          <w:p w14:paraId="1333BFCF" w14:textId="6563EC3F" w:rsidR="00442AC1" w:rsidRPr="0022599A" w:rsidRDefault="004E41B3" w:rsidP="004E41B3">
            <w:pPr>
              <w:suppressLineNumbers/>
              <w:tabs>
                <w:tab w:val="num" w:pos="0"/>
              </w:tabs>
              <w:suppressAutoHyphens/>
              <w:ind w:firstLine="460"/>
              <w:jc w:val="both"/>
              <w:rPr>
                <w:sz w:val="24"/>
                <w:szCs w:val="24"/>
              </w:rPr>
            </w:pPr>
            <w:r w:rsidRPr="0022599A">
              <w:rPr>
                <w:sz w:val="24"/>
                <w:szCs w:val="24"/>
              </w:rPr>
              <w:t>Қажет болған жағдайда Банк Өтініште көрсетілген байланыс ақпаратын пайдалана отырып, кез келген ыңғайлы тәсілмен бұл туралы Кәсіпорынға хабарлау арқылы құжаттар мен ақпаратты қарау және тексеру мерзімін ұзартуға құқылы</w:t>
            </w:r>
            <w:r w:rsidR="000744EE" w:rsidRPr="0022599A">
              <w:rPr>
                <w:sz w:val="24"/>
                <w:szCs w:val="24"/>
              </w:rPr>
              <w:t>.</w:t>
            </w:r>
          </w:p>
          <w:p w14:paraId="0297B1CB" w14:textId="2402A3A4" w:rsidR="008E4838" w:rsidRPr="0022599A" w:rsidRDefault="00504233" w:rsidP="007E1818">
            <w:pPr>
              <w:numPr>
                <w:ilvl w:val="2"/>
                <w:numId w:val="13"/>
              </w:numPr>
              <w:suppressLineNumbers/>
              <w:suppressAutoHyphens/>
              <w:ind w:left="0" w:firstLine="362"/>
              <w:jc w:val="both"/>
              <w:rPr>
                <w:sz w:val="24"/>
                <w:szCs w:val="24"/>
              </w:rPr>
            </w:pPr>
            <w:bookmarkStart w:id="18" w:name="OLE_LINK47"/>
            <w:r w:rsidRPr="0022599A">
              <w:rPr>
                <w:sz w:val="24"/>
                <w:szCs w:val="24"/>
              </w:rPr>
              <w:t xml:space="preserve">Шартты іске асыру үшін қажетті банктік деректемелерге, мекенжайларға және телефондарға, Банктің электрондық пошта мекенжайларына байланысты барлық өзгерістер туралы Кәсіпорынды </w:t>
            </w:r>
            <w:r w:rsidRPr="0022599A">
              <w:rPr>
                <w:sz w:val="24"/>
                <w:szCs w:val="24"/>
                <w:u w:val="single"/>
              </w:rPr>
              <w:t>www.vtb-bank.kz</w:t>
            </w:r>
            <w:r w:rsidRPr="0022599A">
              <w:rPr>
                <w:sz w:val="24"/>
                <w:szCs w:val="24"/>
              </w:rPr>
              <w:t xml:space="preserve"> мекенжайы бойынша Банктің ресми сайтында тиісті ақпаратты жариялау арқылы немесе жазбаша хабарлама жіберу арқылы хабардар ету.</w:t>
            </w:r>
          </w:p>
          <w:bookmarkEnd w:id="18"/>
          <w:p w14:paraId="5FAAE07D" w14:textId="27C4A1EF" w:rsidR="00A07D11" w:rsidRPr="0022599A" w:rsidRDefault="00826A40" w:rsidP="0014160D">
            <w:pPr>
              <w:numPr>
                <w:ilvl w:val="2"/>
                <w:numId w:val="13"/>
              </w:numPr>
              <w:suppressLineNumbers/>
              <w:suppressAutoHyphens/>
              <w:ind w:left="0" w:firstLine="480"/>
              <w:jc w:val="both"/>
              <w:rPr>
                <w:sz w:val="24"/>
                <w:szCs w:val="24"/>
                <w:lang w:val="kk-KZ"/>
              </w:rPr>
            </w:pPr>
            <w:r w:rsidRPr="0022599A">
              <w:rPr>
                <w:sz w:val="24"/>
                <w:szCs w:val="24"/>
                <w:lang w:val="kk-KZ"/>
              </w:rPr>
              <w:t>Ж</w:t>
            </w:r>
            <w:r w:rsidR="00A85111" w:rsidRPr="0022599A">
              <w:rPr>
                <w:sz w:val="24"/>
                <w:szCs w:val="24"/>
                <w:lang w:val="kk-KZ"/>
              </w:rPr>
              <w:t>ойыл</w:t>
            </w:r>
            <w:r w:rsidR="00561C34" w:rsidRPr="0022599A">
              <w:rPr>
                <w:sz w:val="24"/>
                <w:szCs w:val="24"/>
                <w:lang w:val="kk-KZ"/>
              </w:rPr>
              <w:t>ын</w:t>
            </w:r>
            <w:r w:rsidRPr="0022599A">
              <w:rPr>
                <w:sz w:val="24"/>
                <w:szCs w:val="24"/>
                <w:lang w:val="kk-KZ"/>
              </w:rPr>
              <w:t>ды</w:t>
            </w:r>
            <w:r w:rsidRPr="0022599A">
              <w:rPr>
                <w:sz w:val="24"/>
                <w:szCs w:val="24"/>
              </w:rPr>
              <w:t>.</w:t>
            </w:r>
          </w:p>
        </w:tc>
        <w:tc>
          <w:tcPr>
            <w:tcW w:w="5104" w:type="dxa"/>
            <w:gridSpan w:val="2"/>
            <w:shd w:val="clear" w:color="auto" w:fill="auto"/>
          </w:tcPr>
          <w:p w14:paraId="3972FE2B" w14:textId="587CD983" w:rsidR="00767527" w:rsidRPr="0022599A" w:rsidRDefault="0080019F" w:rsidP="00B451E4">
            <w:pPr>
              <w:pStyle w:val="2"/>
              <w:widowControl w:val="0"/>
              <w:numPr>
                <w:ilvl w:val="2"/>
                <w:numId w:val="23"/>
              </w:numPr>
              <w:suppressLineNumbers/>
              <w:tabs>
                <w:tab w:val="clear" w:pos="1440"/>
                <w:tab w:val="num" w:pos="0"/>
              </w:tabs>
              <w:suppressAutoHyphens/>
              <w:spacing w:before="0" w:after="0"/>
              <w:ind w:left="0" w:right="-83" w:firstLine="540"/>
              <w:jc w:val="both"/>
              <w:rPr>
                <w:rFonts w:ascii="Times New Roman" w:hAnsi="Times New Roman"/>
                <w:b w:val="0"/>
                <w:sz w:val="24"/>
                <w:szCs w:val="24"/>
                <w:lang w:val="ru-RU"/>
              </w:rPr>
            </w:pPr>
            <w:bookmarkStart w:id="19" w:name="OLE_LINK2"/>
            <w:r w:rsidRPr="0022599A">
              <w:rPr>
                <w:rFonts w:ascii="Times New Roman" w:hAnsi="Times New Roman"/>
                <w:b w:val="0"/>
                <w:sz w:val="24"/>
                <w:szCs w:val="24"/>
                <w:lang w:val="ru-RU"/>
              </w:rPr>
              <w:t>Выполнять регистрацию И</w:t>
            </w:r>
            <w:r w:rsidR="00767527" w:rsidRPr="0022599A">
              <w:rPr>
                <w:rFonts w:ascii="Times New Roman" w:hAnsi="Times New Roman"/>
                <w:b w:val="0"/>
                <w:sz w:val="24"/>
                <w:szCs w:val="24"/>
                <w:lang w:val="ru-RU"/>
              </w:rPr>
              <w:t xml:space="preserve">нтернет-магазина </w:t>
            </w:r>
            <w:r w:rsidR="00A572DF" w:rsidRPr="0022599A">
              <w:rPr>
                <w:rFonts w:ascii="Times New Roman" w:hAnsi="Times New Roman"/>
                <w:b w:val="0"/>
                <w:sz w:val="24"/>
                <w:szCs w:val="24"/>
                <w:lang w:val="ru-RU"/>
              </w:rPr>
              <w:t xml:space="preserve">(-ов) </w:t>
            </w:r>
            <w:r w:rsidR="00767527" w:rsidRPr="0022599A">
              <w:rPr>
                <w:rFonts w:ascii="Times New Roman" w:hAnsi="Times New Roman"/>
                <w:b w:val="0"/>
                <w:sz w:val="24"/>
                <w:szCs w:val="24"/>
                <w:lang w:val="ru-RU"/>
              </w:rPr>
              <w:t xml:space="preserve">Предприятия в программно-аппаратных комплексах Банка и </w:t>
            </w:r>
            <w:r w:rsidR="00A572DF" w:rsidRPr="0022599A">
              <w:rPr>
                <w:rFonts w:ascii="Times New Roman" w:hAnsi="Times New Roman"/>
                <w:b w:val="0"/>
                <w:sz w:val="24"/>
                <w:szCs w:val="24"/>
                <w:lang w:val="ru-RU"/>
              </w:rPr>
              <w:t xml:space="preserve">Платежной системы </w:t>
            </w:r>
            <w:r w:rsidR="00767527" w:rsidRPr="0022599A">
              <w:rPr>
                <w:rFonts w:ascii="Times New Roman" w:hAnsi="Times New Roman"/>
                <w:b w:val="0"/>
                <w:sz w:val="24"/>
                <w:szCs w:val="24"/>
                <w:lang w:val="ru-RU"/>
              </w:rPr>
              <w:t xml:space="preserve">на основании данных, представленных Предприятием </w:t>
            </w:r>
            <w:bookmarkEnd w:id="19"/>
            <w:r w:rsidR="00767527" w:rsidRPr="0022599A">
              <w:rPr>
                <w:rFonts w:ascii="Times New Roman" w:hAnsi="Times New Roman"/>
                <w:b w:val="0"/>
                <w:sz w:val="24"/>
                <w:szCs w:val="24"/>
                <w:lang w:val="ru-RU"/>
              </w:rPr>
              <w:t>в Заявке Предприятия</w:t>
            </w:r>
            <w:r w:rsidR="003F3B3A" w:rsidRPr="0022599A">
              <w:rPr>
                <w:rFonts w:ascii="Times New Roman" w:hAnsi="Times New Roman"/>
                <w:b w:val="0"/>
                <w:sz w:val="24"/>
                <w:szCs w:val="24"/>
                <w:lang w:val="ru-RU"/>
              </w:rPr>
              <w:t xml:space="preserve">, </w:t>
            </w:r>
            <w:r w:rsidR="00186D01" w:rsidRPr="0022599A">
              <w:rPr>
                <w:rFonts w:ascii="Times New Roman" w:hAnsi="Times New Roman"/>
                <w:b w:val="0"/>
                <w:sz w:val="24"/>
                <w:szCs w:val="24"/>
                <w:lang w:val="ru-RU"/>
              </w:rPr>
              <w:t>после рассмотрения</w:t>
            </w:r>
            <w:r w:rsidR="00E66FC3" w:rsidRPr="0022599A">
              <w:rPr>
                <w:rFonts w:ascii="Times New Roman" w:hAnsi="Times New Roman"/>
                <w:b w:val="0"/>
                <w:sz w:val="24"/>
                <w:szCs w:val="24"/>
                <w:lang w:val="ru-RU"/>
              </w:rPr>
              <w:t>,</w:t>
            </w:r>
            <w:r w:rsidR="00F159CF" w:rsidRPr="0022599A">
              <w:rPr>
                <w:rFonts w:ascii="Times New Roman" w:hAnsi="Times New Roman"/>
                <w:b w:val="0"/>
                <w:sz w:val="24"/>
                <w:szCs w:val="24"/>
                <w:lang w:val="ru-RU"/>
              </w:rPr>
              <w:t xml:space="preserve"> проверки документов/</w:t>
            </w:r>
            <w:r w:rsidR="00186D01" w:rsidRPr="0022599A">
              <w:rPr>
                <w:rFonts w:ascii="Times New Roman" w:hAnsi="Times New Roman"/>
                <w:b w:val="0"/>
                <w:sz w:val="24"/>
                <w:szCs w:val="24"/>
                <w:lang w:val="ru-RU"/>
              </w:rPr>
              <w:t>информации, представленной Предприятием, идентификации Предприятия, его представителей, выгодоприобретателей (при наличии), бене</w:t>
            </w:r>
            <w:r w:rsidR="00E66FC3" w:rsidRPr="0022599A">
              <w:rPr>
                <w:rFonts w:ascii="Times New Roman" w:hAnsi="Times New Roman"/>
                <w:b w:val="0"/>
                <w:sz w:val="24"/>
                <w:szCs w:val="24"/>
                <w:lang w:val="ru-RU"/>
              </w:rPr>
              <w:t xml:space="preserve">фициарных собственников, </w:t>
            </w:r>
            <w:r w:rsidR="00EB3D0A" w:rsidRPr="0022599A">
              <w:rPr>
                <w:rFonts w:ascii="Times New Roman" w:hAnsi="Times New Roman"/>
                <w:b w:val="0"/>
                <w:sz w:val="24"/>
                <w:szCs w:val="24"/>
                <w:lang w:val="ru-RU"/>
              </w:rPr>
              <w:t xml:space="preserve">аффилиированных лиц, </w:t>
            </w:r>
            <w:r w:rsidR="00E66FC3" w:rsidRPr="0022599A">
              <w:rPr>
                <w:rFonts w:ascii="Times New Roman" w:hAnsi="Times New Roman"/>
                <w:b w:val="0"/>
                <w:sz w:val="24"/>
                <w:szCs w:val="24"/>
                <w:lang w:val="ru-RU"/>
              </w:rPr>
              <w:t xml:space="preserve">а также принятия </w:t>
            </w:r>
            <w:r w:rsidR="001C154C" w:rsidRPr="0022599A">
              <w:rPr>
                <w:rFonts w:ascii="Times New Roman" w:hAnsi="Times New Roman"/>
                <w:b w:val="0"/>
                <w:sz w:val="24"/>
                <w:szCs w:val="24"/>
                <w:lang w:val="ru-RU"/>
              </w:rPr>
              <w:t xml:space="preserve">Банком </w:t>
            </w:r>
            <w:r w:rsidR="00E66FC3" w:rsidRPr="0022599A">
              <w:rPr>
                <w:rFonts w:ascii="Times New Roman" w:hAnsi="Times New Roman"/>
                <w:b w:val="0"/>
                <w:sz w:val="24"/>
                <w:szCs w:val="24"/>
                <w:lang w:val="ru-RU"/>
              </w:rPr>
              <w:t xml:space="preserve">положительного решения и акцепта Заявления путем проставления соответствующей отметки Банка в Заявлении. </w:t>
            </w:r>
          </w:p>
          <w:p w14:paraId="3CF05C11" w14:textId="77777777" w:rsidR="0030304F" w:rsidRPr="0022599A" w:rsidRDefault="00B7125D" w:rsidP="004E03A0">
            <w:pPr>
              <w:tabs>
                <w:tab w:val="left" w:pos="376"/>
              </w:tabs>
              <w:jc w:val="both"/>
              <w:rPr>
                <w:sz w:val="24"/>
                <w:szCs w:val="24"/>
              </w:rPr>
            </w:pPr>
            <w:r w:rsidRPr="0022599A">
              <w:rPr>
                <w:sz w:val="24"/>
                <w:szCs w:val="24"/>
              </w:rPr>
              <w:t xml:space="preserve">         </w:t>
            </w:r>
          </w:p>
          <w:p w14:paraId="059CACF9" w14:textId="77777777" w:rsidR="0030304F" w:rsidRPr="0022599A" w:rsidRDefault="0030304F" w:rsidP="004E03A0">
            <w:pPr>
              <w:tabs>
                <w:tab w:val="left" w:pos="376"/>
              </w:tabs>
              <w:jc w:val="both"/>
              <w:rPr>
                <w:sz w:val="24"/>
                <w:szCs w:val="24"/>
              </w:rPr>
            </w:pPr>
          </w:p>
          <w:p w14:paraId="02021E00" w14:textId="3BFA1FA4" w:rsidR="004E03A0" w:rsidRPr="0022599A" w:rsidRDefault="00E66FC3" w:rsidP="0030304F">
            <w:pPr>
              <w:tabs>
                <w:tab w:val="left" w:pos="376"/>
              </w:tabs>
              <w:ind w:firstLine="462"/>
              <w:jc w:val="both"/>
              <w:rPr>
                <w:sz w:val="24"/>
                <w:szCs w:val="24"/>
              </w:rPr>
            </w:pPr>
            <w:r w:rsidRPr="0022599A">
              <w:rPr>
                <w:sz w:val="24"/>
                <w:szCs w:val="24"/>
              </w:rPr>
              <w:t>При необходимости, Банк вправе увеличить срок рассмотрения и проверки документов и информации, уведомив об этом Предприятие любым удобным способом по контактным данным, указанным в Заявлении.</w:t>
            </w:r>
          </w:p>
          <w:p w14:paraId="6D609AC8" w14:textId="1DAC610F" w:rsidR="004E41B3" w:rsidRPr="0022599A" w:rsidRDefault="004E03A0" w:rsidP="004E03A0">
            <w:pPr>
              <w:tabs>
                <w:tab w:val="left" w:pos="376"/>
              </w:tabs>
              <w:jc w:val="both"/>
              <w:rPr>
                <w:sz w:val="24"/>
                <w:szCs w:val="24"/>
              </w:rPr>
            </w:pPr>
            <w:r w:rsidRPr="0022599A">
              <w:rPr>
                <w:sz w:val="24"/>
                <w:szCs w:val="24"/>
              </w:rPr>
              <w:t xml:space="preserve">     </w:t>
            </w:r>
          </w:p>
          <w:p w14:paraId="0B8D7A89" w14:textId="6689010E" w:rsidR="00767527" w:rsidRPr="0022599A" w:rsidRDefault="004E03A0" w:rsidP="004E41B3">
            <w:pPr>
              <w:tabs>
                <w:tab w:val="left" w:pos="376"/>
              </w:tabs>
              <w:ind w:firstLine="456"/>
              <w:jc w:val="both"/>
              <w:rPr>
                <w:sz w:val="24"/>
                <w:szCs w:val="24"/>
              </w:rPr>
            </w:pPr>
            <w:r w:rsidRPr="0022599A">
              <w:rPr>
                <w:sz w:val="24"/>
                <w:szCs w:val="24"/>
              </w:rPr>
              <w:t xml:space="preserve"> 3.1.2. </w:t>
            </w:r>
            <w:bookmarkStart w:id="20" w:name="OLE_LINK54"/>
            <w:bookmarkStart w:id="21" w:name="OLE_LINK57"/>
            <w:r w:rsidR="00FC0319" w:rsidRPr="0022599A">
              <w:rPr>
                <w:sz w:val="24"/>
                <w:szCs w:val="24"/>
              </w:rPr>
              <w:t>И</w:t>
            </w:r>
            <w:r w:rsidR="00767527" w:rsidRPr="0022599A">
              <w:rPr>
                <w:sz w:val="24"/>
                <w:szCs w:val="24"/>
              </w:rPr>
              <w:t>нформировать Предприятие обо всех изменениях, связанных с банковскими реквизитами, адресами и телефонами, адресами электронной почты Банка, необходимыми для реализации Договора</w:t>
            </w:r>
            <w:r w:rsidR="00FC0319" w:rsidRPr="0022599A">
              <w:rPr>
                <w:sz w:val="24"/>
                <w:szCs w:val="24"/>
              </w:rPr>
              <w:t xml:space="preserve">, путем опубликования соответствующей информации на официальном сайте Банка по адресу: </w:t>
            </w:r>
            <w:hyperlink r:id="rId11" w:history="1">
              <w:r w:rsidR="00FC0319" w:rsidRPr="0022599A">
                <w:rPr>
                  <w:rStyle w:val="afe"/>
                  <w:color w:val="auto"/>
                  <w:sz w:val="24"/>
                  <w:szCs w:val="24"/>
                </w:rPr>
                <w:t>www.vtb-bank.kz</w:t>
              </w:r>
            </w:hyperlink>
            <w:r w:rsidR="00FC0319" w:rsidRPr="0022599A">
              <w:rPr>
                <w:sz w:val="24"/>
                <w:szCs w:val="24"/>
              </w:rPr>
              <w:t>, либо путем направления письменного уведомления</w:t>
            </w:r>
            <w:r w:rsidR="00767527" w:rsidRPr="0022599A">
              <w:rPr>
                <w:sz w:val="24"/>
                <w:szCs w:val="24"/>
              </w:rPr>
              <w:t>.</w:t>
            </w:r>
          </w:p>
          <w:bookmarkEnd w:id="20"/>
          <w:bookmarkEnd w:id="21"/>
          <w:p w14:paraId="4D3397E7" w14:textId="77777777" w:rsidR="00826A40" w:rsidRPr="0022599A" w:rsidRDefault="00826A40" w:rsidP="00A61936">
            <w:pPr>
              <w:suppressLineNumbers/>
              <w:suppressAutoHyphens/>
              <w:ind w:firstLine="600"/>
              <w:jc w:val="both"/>
              <w:rPr>
                <w:sz w:val="24"/>
                <w:szCs w:val="24"/>
              </w:rPr>
            </w:pPr>
          </w:p>
          <w:p w14:paraId="4DA2951D" w14:textId="2785A5BA" w:rsidR="00B4447F" w:rsidRPr="0022599A" w:rsidRDefault="00D65E61" w:rsidP="00A61936">
            <w:pPr>
              <w:suppressLineNumbers/>
              <w:suppressAutoHyphens/>
              <w:ind w:firstLine="600"/>
              <w:jc w:val="both"/>
              <w:rPr>
                <w:sz w:val="24"/>
                <w:szCs w:val="24"/>
              </w:rPr>
            </w:pPr>
            <w:r w:rsidRPr="0022599A">
              <w:rPr>
                <w:sz w:val="24"/>
                <w:szCs w:val="24"/>
              </w:rPr>
              <w:t xml:space="preserve">3.1.3. </w:t>
            </w:r>
            <w:r w:rsidR="00A61936" w:rsidRPr="0022599A">
              <w:rPr>
                <w:sz w:val="24"/>
                <w:szCs w:val="24"/>
              </w:rPr>
              <w:t>Исключен.</w:t>
            </w:r>
          </w:p>
        </w:tc>
      </w:tr>
      <w:tr w:rsidR="00D6408B" w:rsidRPr="0022599A" w14:paraId="503C0D9E" w14:textId="77777777" w:rsidTr="00A6141C">
        <w:tc>
          <w:tcPr>
            <w:tcW w:w="4820" w:type="dxa"/>
            <w:shd w:val="clear" w:color="auto" w:fill="auto"/>
          </w:tcPr>
          <w:p w14:paraId="249F64DC" w14:textId="7E20EE85" w:rsidR="00B4447F" w:rsidRPr="0022599A" w:rsidRDefault="00627510" w:rsidP="0014160D">
            <w:pPr>
              <w:numPr>
                <w:ilvl w:val="2"/>
                <w:numId w:val="13"/>
              </w:numPr>
              <w:suppressLineNumbers/>
              <w:suppressAutoHyphens/>
              <w:ind w:left="0" w:firstLine="480"/>
              <w:jc w:val="both"/>
              <w:rPr>
                <w:sz w:val="24"/>
                <w:szCs w:val="24"/>
                <w:lang w:val="kk-KZ"/>
              </w:rPr>
            </w:pPr>
            <w:r w:rsidRPr="0022599A">
              <w:rPr>
                <w:sz w:val="24"/>
                <w:szCs w:val="24"/>
                <w:lang w:val="kk-KZ"/>
              </w:rPr>
              <w:t xml:space="preserve"> Шартқа №3 Қосымша нысаны бойынша Техникалық дайындық актісіне Тараптармен қол қойылғаннан кейін </w:t>
            </w:r>
            <w:r w:rsidR="008F5EBC" w:rsidRPr="0022599A">
              <w:rPr>
                <w:sz w:val="24"/>
                <w:szCs w:val="24"/>
                <w:lang w:val="kk-KZ"/>
              </w:rPr>
              <w:t>Процессингтік ұйымнан</w:t>
            </w:r>
            <w:r w:rsidRPr="0022599A">
              <w:rPr>
                <w:sz w:val="24"/>
                <w:szCs w:val="24"/>
                <w:lang w:val="kk-KZ"/>
              </w:rPr>
              <w:t xml:space="preserve"> алынатын </w:t>
            </w:r>
            <w:r w:rsidR="008F5EBC" w:rsidRPr="0022599A">
              <w:rPr>
                <w:sz w:val="24"/>
                <w:szCs w:val="24"/>
                <w:lang w:val="kk-KZ"/>
              </w:rPr>
              <w:t xml:space="preserve">Карточка </w:t>
            </w:r>
            <w:r w:rsidRPr="0022599A">
              <w:rPr>
                <w:sz w:val="24"/>
                <w:szCs w:val="24"/>
                <w:lang w:val="kk-KZ"/>
              </w:rPr>
              <w:t>Ұстаушының төлем деректемелері бойынша Авторландыруды тәулік бойы алу мүмкіндігін қамтамасыз етуге</w:t>
            </w:r>
            <w:r w:rsidR="000744EE" w:rsidRPr="0022599A">
              <w:rPr>
                <w:sz w:val="24"/>
                <w:szCs w:val="24"/>
                <w:lang w:val="kk-KZ"/>
              </w:rPr>
              <w:t>.</w:t>
            </w:r>
          </w:p>
        </w:tc>
        <w:tc>
          <w:tcPr>
            <w:tcW w:w="5104" w:type="dxa"/>
            <w:gridSpan w:val="2"/>
            <w:shd w:val="clear" w:color="auto" w:fill="auto"/>
          </w:tcPr>
          <w:p w14:paraId="11ED1B46" w14:textId="3E0189AF" w:rsidR="00B4447F" w:rsidRPr="0022599A" w:rsidRDefault="002E760A" w:rsidP="003F3B3A">
            <w:pPr>
              <w:pStyle w:val="2"/>
              <w:widowControl w:val="0"/>
              <w:numPr>
                <w:ilvl w:val="0"/>
                <w:numId w:val="0"/>
              </w:numPr>
              <w:suppressLineNumbers/>
              <w:suppressAutoHyphens/>
              <w:spacing w:before="0" w:after="0"/>
              <w:ind w:right="-83" w:firstLine="600"/>
              <w:jc w:val="both"/>
              <w:rPr>
                <w:rFonts w:ascii="Times New Roman" w:hAnsi="Times New Roman"/>
                <w:sz w:val="24"/>
                <w:szCs w:val="24"/>
                <w:lang w:val="ru-RU"/>
              </w:rPr>
            </w:pPr>
            <w:r w:rsidRPr="0022599A">
              <w:rPr>
                <w:rFonts w:ascii="Times New Roman" w:hAnsi="Times New Roman"/>
                <w:b w:val="0"/>
                <w:sz w:val="24"/>
                <w:szCs w:val="24"/>
                <w:lang w:val="kk-KZ"/>
              </w:rPr>
              <w:t>3.1.4.</w:t>
            </w:r>
            <w:r w:rsidR="00EA3C9C" w:rsidRPr="0022599A">
              <w:rPr>
                <w:rFonts w:ascii="Times New Roman" w:hAnsi="Times New Roman"/>
                <w:b w:val="0"/>
                <w:sz w:val="24"/>
                <w:szCs w:val="24"/>
                <w:lang w:val="kk-KZ"/>
              </w:rPr>
              <w:t xml:space="preserve"> </w:t>
            </w:r>
            <w:r w:rsidR="00B4447F" w:rsidRPr="0022599A">
              <w:rPr>
                <w:rFonts w:ascii="Times New Roman" w:hAnsi="Times New Roman"/>
                <w:b w:val="0"/>
                <w:sz w:val="24"/>
                <w:szCs w:val="24"/>
                <w:lang w:val="ru-RU"/>
              </w:rPr>
              <w:t>Обеспечи</w:t>
            </w:r>
            <w:r w:rsidR="003F3B3A" w:rsidRPr="0022599A">
              <w:rPr>
                <w:rFonts w:ascii="Times New Roman" w:hAnsi="Times New Roman"/>
                <w:b w:val="0"/>
                <w:sz w:val="24"/>
                <w:szCs w:val="24"/>
                <w:lang w:val="ru-RU"/>
              </w:rPr>
              <w:t>ва</w:t>
            </w:r>
            <w:r w:rsidR="00B4447F" w:rsidRPr="0022599A">
              <w:rPr>
                <w:rFonts w:ascii="Times New Roman" w:hAnsi="Times New Roman"/>
                <w:b w:val="0"/>
                <w:sz w:val="24"/>
                <w:szCs w:val="24"/>
                <w:lang w:val="ru-RU"/>
              </w:rPr>
              <w:t>ть Предприятию круглосуточную возможность получения Авто</w:t>
            </w:r>
            <w:r w:rsidR="00427358" w:rsidRPr="0022599A">
              <w:rPr>
                <w:rFonts w:ascii="Times New Roman" w:hAnsi="Times New Roman"/>
                <w:b w:val="0"/>
                <w:sz w:val="24"/>
                <w:szCs w:val="24"/>
                <w:lang w:val="ru-RU"/>
              </w:rPr>
              <w:t>ризации</w:t>
            </w:r>
            <w:r w:rsidR="00767527" w:rsidRPr="0022599A">
              <w:rPr>
                <w:rFonts w:ascii="Times New Roman" w:hAnsi="Times New Roman"/>
                <w:sz w:val="24"/>
                <w:szCs w:val="24"/>
                <w:lang w:val="ru-RU"/>
              </w:rPr>
              <w:t xml:space="preserve"> </w:t>
            </w:r>
            <w:r w:rsidR="00767527" w:rsidRPr="0022599A">
              <w:rPr>
                <w:rFonts w:ascii="Times New Roman" w:hAnsi="Times New Roman"/>
                <w:b w:val="0"/>
                <w:sz w:val="24"/>
                <w:szCs w:val="24"/>
                <w:lang w:val="ru-RU"/>
              </w:rPr>
              <w:t>по реквизитам платежа Держателя</w:t>
            </w:r>
            <w:r w:rsidR="00A0243E" w:rsidRPr="0022599A">
              <w:rPr>
                <w:rFonts w:ascii="Times New Roman" w:hAnsi="Times New Roman"/>
                <w:b w:val="0"/>
                <w:sz w:val="24"/>
                <w:szCs w:val="24"/>
                <w:lang w:val="ru-RU"/>
              </w:rPr>
              <w:t xml:space="preserve"> Карточки</w:t>
            </w:r>
            <w:r w:rsidR="00767527" w:rsidRPr="0022599A">
              <w:rPr>
                <w:rFonts w:ascii="Times New Roman" w:hAnsi="Times New Roman"/>
                <w:b w:val="0"/>
                <w:sz w:val="24"/>
                <w:szCs w:val="24"/>
                <w:lang w:val="ru-RU"/>
              </w:rPr>
              <w:t xml:space="preserve">, получаемым от </w:t>
            </w:r>
            <w:r w:rsidR="003F3B3A" w:rsidRPr="0022599A">
              <w:rPr>
                <w:rFonts w:ascii="Times New Roman" w:hAnsi="Times New Roman"/>
                <w:b w:val="0"/>
                <w:sz w:val="24"/>
                <w:szCs w:val="24"/>
                <w:lang w:val="ru-RU"/>
              </w:rPr>
              <w:t>Процессинговой организации</w:t>
            </w:r>
            <w:r w:rsidR="00767527" w:rsidRPr="0022599A">
              <w:rPr>
                <w:rFonts w:ascii="Times New Roman" w:hAnsi="Times New Roman"/>
                <w:b w:val="0"/>
                <w:sz w:val="24"/>
                <w:szCs w:val="24"/>
                <w:lang w:val="ru-RU"/>
              </w:rPr>
              <w:t>, с даты подписания Сторонами Акта технической готовности по форме Приложения №</w:t>
            </w:r>
            <w:r w:rsidR="009572DD" w:rsidRPr="0022599A">
              <w:rPr>
                <w:rFonts w:ascii="Times New Roman" w:hAnsi="Times New Roman"/>
                <w:b w:val="0"/>
                <w:sz w:val="24"/>
                <w:szCs w:val="24"/>
                <w:lang w:val="ru-RU"/>
              </w:rPr>
              <w:t>3</w:t>
            </w:r>
            <w:r w:rsidR="00767527" w:rsidRPr="0022599A">
              <w:rPr>
                <w:rFonts w:ascii="Times New Roman" w:hAnsi="Times New Roman"/>
                <w:b w:val="0"/>
                <w:sz w:val="24"/>
                <w:szCs w:val="24"/>
                <w:lang w:val="ru-RU"/>
              </w:rPr>
              <w:t xml:space="preserve"> к Договору. </w:t>
            </w:r>
          </w:p>
        </w:tc>
      </w:tr>
      <w:tr w:rsidR="00D6408B" w:rsidRPr="0022599A" w14:paraId="6F0BD03C" w14:textId="77777777" w:rsidTr="00A6141C">
        <w:tc>
          <w:tcPr>
            <w:tcW w:w="4820" w:type="dxa"/>
            <w:shd w:val="clear" w:color="auto" w:fill="auto"/>
          </w:tcPr>
          <w:p w14:paraId="2AE3414A" w14:textId="66A93C1E" w:rsidR="00B4447F" w:rsidRPr="0022599A" w:rsidRDefault="00B02A6D" w:rsidP="0014160D">
            <w:pPr>
              <w:pStyle w:val="af"/>
              <w:numPr>
                <w:ilvl w:val="2"/>
                <w:numId w:val="13"/>
              </w:numPr>
              <w:suppressLineNumbers/>
              <w:tabs>
                <w:tab w:val="num" w:pos="0"/>
              </w:tabs>
              <w:suppressAutoHyphens/>
              <w:ind w:left="34" w:firstLine="426"/>
              <w:jc w:val="both"/>
              <w:rPr>
                <w:sz w:val="24"/>
                <w:szCs w:val="24"/>
                <w:lang w:val="kk-KZ"/>
              </w:rPr>
            </w:pPr>
            <w:r w:rsidRPr="0022599A">
              <w:rPr>
                <w:sz w:val="24"/>
                <w:szCs w:val="24"/>
                <w:lang w:val="kk-KZ"/>
              </w:rPr>
              <w:t>Шарттың 5.11</w:t>
            </w:r>
            <w:r w:rsidR="00324452" w:rsidRPr="0022599A">
              <w:rPr>
                <w:sz w:val="24"/>
                <w:szCs w:val="24"/>
                <w:lang w:val="kk-KZ"/>
              </w:rPr>
              <w:t>.</w:t>
            </w:r>
            <w:r w:rsidRPr="0022599A">
              <w:rPr>
                <w:sz w:val="24"/>
                <w:szCs w:val="24"/>
                <w:lang w:val="kk-KZ"/>
              </w:rPr>
              <w:t>-тармағына сәйкес шартты қабылданған танылған Құжаттарды немесе жарамды Құжаттарды Кәсіпо</w:t>
            </w:r>
            <w:r w:rsidR="000744EE" w:rsidRPr="0022599A">
              <w:rPr>
                <w:sz w:val="24"/>
                <w:szCs w:val="24"/>
                <w:lang w:val="kk-KZ"/>
              </w:rPr>
              <w:t>рыннан қабылдауды ұйымдастыруға</w:t>
            </w:r>
            <w:r w:rsidR="000744EE" w:rsidRPr="0022599A">
              <w:rPr>
                <w:sz w:val="24"/>
                <w:szCs w:val="24"/>
                <w:lang w:val="ru-RU"/>
              </w:rPr>
              <w:t>.</w:t>
            </w:r>
            <w:r w:rsidR="00812046" w:rsidRPr="0022599A" w:rsidDel="00A07D11">
              <w:rPr>
                <w:sz w:val="24"/>
                <w:szCs w:val="24"/>
                <w:lang w:val="kk-KZ"/>
              </w:rPr>
              <w:t xml:space="preserve"> </w:t>
            </w:r>
          </w:p>
        </w:tc>
        <w:tc>
          <w:tcPr>
            <w:tcW w:w="5104" w:type="dxa"/>
            <w:gridSpan w:val="2"/>
            <w:shd w:val="clear" w:color="auto" w:fill="auto"/>
          </w:tcPr>
          <w:p w14:paraId="6B4C7405" w14:textId="5C0BC53B" w:rsidR="00B4447F" w:rsidRPr="0022599A" w:rsidRDefault="00767527" w:rsidP="00CA6DA3">
            <w:pPr>
              <w:suppressLineNumbers/>
              <w:suppressAutoHyphens/>
              <w:ind w:firstLine="600"/>
              <w:jc w:val="both"/>
              <w:rPr>
                <w:sz w:val="24"/>
                <w:szCs w:val="24"/>
              </w:rPr>
            </w:pPr>
            <w:r w:rsidRPr="0022599A">
              <w:rPr>
                <w:sz w:val="24"/>
                <w:szCs w:val="24"/>
                <w:lang w:val="kk-KZ"/>
              </w:rPr>
              <w:t>3.1.</w:t>
            </w:r>
            <w:r w:rsidR="00D65E61" w:rsidRPr="0022599A">
              <w:rPr>
                <w:sz w:val="24"/>
                <w:szCs w:val="24"/>
                <w:lang w:val="kk-KZ"/>
              </w:rPr>
              <w:t xml:space="preserve">5. </w:t>
            </w:r>
            <w:r w:rsidR="00B4447F" w:rsidRPr="0022599A">
              <w:rPr>
                <w:sz w:val="24"/>
                <w:szCs w:val="24"/>
              </w:rPr>
              <w:t>Организовать прием от Предприятия действительных Документов или Документов, признанных согласно п.</w:t>
            </w:r>
            <w:r w:rsidR="00F10E80" w:rsidRPr="0022599A">
              <w:rPr>
                <w:sz w:val="24"/>
                <w:szCs w:val="24"/>
              </w:rPr>
              <w:t xml:space="preserve"> </w:t>
            </w:r>
            <w:r w:rsidR="00B4447F" w:rsidRPr="0022599A">
              <w:rPr>
                <w:sz w:val="24"/>
                <w:szCs w:val="24"/>
              </w:rPr>
              <w:t>5.</w:t>
            </w:r>
            <w:r w:rsidR="00F75978" w:rsidRPr="0022599A">
              <w:rPr>
                <w:sz w:val="24"/>
                <w:szCs w:val="24"/>
              </w:rPr>
              <w:t>11.</w:t>
            </w:r>
            <w:r w:rsidR="00B4447F" w:rsidRPr="0022599A">
              <w:rPr>
                <w:sz w:val="24"/>
                <w:szCs w:val="24"/>
              </w:rPr>
              <w:t xml:space="preserve"> Договора условно принятыми</w:t>
            </w:r>
            <w:r w:rsidR="00F10E80" w:rsidRPr="0022599A">
              <w:rPr>
                <w:sz w:val="24"/>
                <w:szCs w:val="24"/>
              </w:rPr>
              <w:t>.</w:t>
            </w:r>
          </w:p>
        </w:tc>
      </w:tr>
      <w:tr w:rsidR="00D6408B" w:rsidRPr="0022599A" w14:paraId="7F422BED" w14:textId="77777777" w:rsidTr="00A6141C">
        <w:tc>
          <w:tcPr>
            <w:tcW w:w="4820" w:type="dxa"/>
            <w:shd w:val="clear" w:color="auto" w:fill="auto"/>
          </w:tcPr>
          <w:p w14:paraId="334087B5" w14:textId="61696B84" w:rsidR="00B4447F" w:rsidRPr="0022599A" w:rsidRDefault="00B864A3" w:rsidP="007E2D5C">
            <w:pPr>
              <w:numPr>
                <w:ilvl w:val="2"/>
                <w:numId w:val="13"/>
              </w:numPr>
              <w:suppressLineNumbers/>
              <w:tabs>
                <w:tab w:val="clear" w:pos="1082"/>
                <w:tab w:val="num" w:pos="467"/>
              </w:tabs>
              <w:suppressAutoHyphens/>
              <w:ind w:left="41" w:firstLine="321"/>
              <w:jc w:val="both"/>
              <w:rPr>
                <w:sz w:val="24"/>
                <w:szCs w:val="24"/>
                <w:lang w:val="kk-KZ"/>
              </w:rPr>
            </w:pPr>
            <w:r w:rsidRPr="0022599A">
              <w:rPr>
                <w:sz w:val="24"/>
                <w:szCs w:val="24"/>
                <w:lang w:val="kk-KZ"/>
              </w:rPr>
              <w:t xml:space="preserve">Өтініште көрсетілген Кәсіпорынның деректемелері бойынша </w:t>
            </w:r>
            <w:r w:rsidRPr="0022599A">
              <w:rPr>
                <w:sz w:val="24"/>
                <w:szCs w:val="24"/>
                <w:lang w:val="kk-KZ"/>
              </w:rPr>
              <w:lastRenderedPageBreak/>
              <w:t>ақшаны осы Шарттың 5-бөлімінде айқындалған тәртіппен аударуды жүзеге асыру.</w:t>
            </w:r>
            <w:r w:rsidR="00B131D3" w:rsidRPr="0022599A">
              <w:rPr>
                <w:sz w:val="24"/>
                <w:szCs w:val="24"/>
                <w:lang w:val="kk-KZ"/>
              </w:rPr>
              <w:t xml:space="preserve"> </w:t>
            </w:r>
          </w:p>
        </w:tc>
        <w:tc>
          <w:tcPr>
            <w:tcW w:w="5104" w:type="dxa"/>
            <w:gridSpan w:val="2"/>
            <w:shd w:val="clear" w:color="auto" w:fill="auto"/>
          </w:tcPr>
          <w:p w14:paraId="4DA2F29C" w14:textId="64D90B6E" w:rsidR="00B4447F" w:rsidRPr="0022599A" w:rsidRDefault="004E03A0" w:rsidP="00C26218">
            <w:pPr>
              <w:pStyle w:val="2"/>
              <w:widowControl w:val="0"/>
              <w:numPr>
                <w:ilvl w:val="0"/>
                <w:numId w:val="0"/>
              </w:numPr>
              <w:suppressLineNumbers/>
              <w:suppressAutoHyphens/>
              <w:spacing w:before="0" w:after="0"/>
              <w:ind w:right="-83" w:firstLine="458"/>
              <w:jc w:val="both"/>
              <w:rPr>
                <w:rFonts w:ascii="Times New Roman" w:hAnsi="Times New Roman"/>
                <w:sz w:val="24"/>
                <w:szCs w:val="24"/>
                <w:lang w:val="kk-KZ"/>
              </w:rPr>
            </w:pPr>
            <w:r w:rsidRPr="0022599A">
              <w:rPr>
                <w:rFonts w:ascii="Times New Roman" w:hAnsi="Times New Roman"/>
                <w:b w:val="0"/>
                <w:sz w:val="24"/>
                <w:szCs w:val="24"/>
                <w:lang w:val="kk-KZ"/>
              </w:rPr>
              <w:lastRenderedPageBreak/>
              <w:t xml:space="preserve">   </w:t>
            </w:r>
            <w:bookmarkStart w:id="22" w:name="OLE_LINK16"/>
            <w:bookmarkStart w:id="23" w:name="OLE_LINK19"/>
            <w:r w:rsidR="001574AF" w:rsidRPr="0022599A">
              <w:rPr>
                <w:rFonts w:ascii="Times New Roman" w:hAnsi="Times New Roman"/>
                <w:b w:val="0"/>
                <w:sz w:val="24"/>
                <w:szCs w:val="24"/>
                <w:lang w:val="kk-KZ"/>
              </w:rPr>
              <w:t>3.1.6.</w:t>
            </w:r>
            <w:r w:rsidR="00F10E80" w:rsidRPr="0022599A">
              <w:rPr>
                <w:rFonts w:ascii="Times New Roman" w:hAnsi="Times New Roman"/>
                <w:b w:val="0"/>
                <w:sz w:val="24"/>
                <w:szCs w:val="24"/>
                <w:lang w:val="kk-KZ"/>
              </w:rPr>
              <w:t xml:space="preserve"> </w:t>
            </w:r>
            <w:r w:rsidR="00767527" w:rsidRPr="0022599A">
              <w:rPr>
                <w:rFonts w:ascii="Times New Roman" w:hAnsi="Times New Roman"/>
                <w:b w:val="0"/>
                <w:sz w:val="24"/>
                <w:szCs w:val="24"/>
                <w:lang w:val="kk-KZ"/>
              </w:rPr>
              <w:t xml:space="preserve">Осуществлять перечисление </w:t>
            </w:r>
            <w:r w:rsidR="00C26218" w:rsidRPr="0022599A">
              <w:rPr>
                <w:rFonts w:ascii="Times New Roman" w:hAnsi="Times New Roman"/>
                <w:b w:val="0"/>
                <w:sz w:val="24"/>
                <w:szCs w:val="24"/>
                <w:lang w:val="kk-KZ"/>
              </w:rPr>
              <w:t xml:space="preserve">денег </w:t>
            </w:r>
            <w:r w:rsidR="00767527" w:rsidRPr="0022599A">
              <w:rPr>
                <w:rFonts w:ascii="Times New Roman" w:hAnsi="Times New Roman"/>
                <w:b w:val="0"/>
                <w:sz w:val="24"/>
                <w:szCs w:val="24"/>
                <w:lang w:val="kk-KZ"/>
              </w:rPr>
              <w:t xml:space="preserve">по реквизитам Предприятия, указанным в </w:t>
            </w:r>
            <w:r w:rsidR="00CF4AB6" w:rsidRPr="0022599A">
              <w:rPr>
                <w:rFonts w:ascii="Times New Roman" w:hAnsi="Times New Roman"/>
                <w:b w:val="0"/>
                <w:sz w:val="24"/>
                <w:szCs w:val="24"/>
                <w:lang w:val="kk-KZ"/>
              </w:rPr>
              <w:lastRenderedPageBreak/>
              <w:t>Заявлении</w:t>
            </w:r>
            <w:r w:rsidR="00767527" w:rsidRPr="0022599A">
              <w:rPr>
                <w:rFonts w:ascii="Times New Roman" w:hAnsi="Times New Roman"/>
                <w:b w:val="0"/>
                <w:sz w:val="24"/>
                <w:szCs w:val="24"/>
                <w:lang w:val="kk-KZ"/>
              </w:rPr>
              <w:t>, в порядке, определяемом разделом 5 Договора</w:t>
            </w:r>
            <w:r w:rsidR="00B131D3" w:rsidRPr="0022599A">
              <w:rPr>
                <w:rFonts w:ascii="Times New Roman" w:hAnsi="Times New Roman"/>
                <w:b w:val="0"/>
                <w:sz w:val="24"/>
                <w:szCs w:val="24"/>
                <w:lang w:val="kk-KZ"/>
              </w:rPr>
              <w:t>.</w:t>
            </w:r>
            <w:bookmarkEnd w:id="22"/>
            <w:bookmarkEnd w:id="23"/>
          </w:p>
        </w:tc>
      </w:tr>
      <w:tr w:rsidR="00D6408B" w:rsidRPr="0022599A" w14:paraId="3A5E8612" w14:textId="77777777" w:rsidTr="00A6141C">
        <w:tc>
          <w:tcPr>
            <w:tcW w:w="4820" w:type="dxa"/>
            <w:shd w:val="clear" w:color="auto" w:fill="auto"/>
          </w:tcPr>
          <w:p w14:paraId="289C1A76" w14:textId="33322461" w:rsidR="00B4447F" w:rsidRPr="0022599A" w:rsidRDefault="00B864A3" w:rsidP="0014160D">
            <w:pPr>
              <w:numPr>
                <w:ilvl w:val="2"/>
                <w:numId w:val="13"/>
              </w:numPr>
              <w:suppressLineNumbers/>
              <w:suppressAutoHyphens/>
              <w:ind w:left="0" w:firstLine="480"/>
              <w:jc w:val="both"/>
              <w:rPr>
                <w:sz w:val="24"/>
                <w:szCs w:val="24"/>
                <w:lang w:val="kk-KZ"/>
              </w:rPr>
            </w:pPr>
            <w:r w:rsidRPr="0022599A">
              <w:rPr>
                <w:sz w:val="24"/>
                <w:szCs w:val="24"/>
                <w:lang w:val="kk-KZ"/>
              </w:rPr>
              <w:lastRenderedPageBreak/>
              <w:t>Кәсіпорынға Шарт шеңберінде Операцияларды жүргізуге қатысты барлық қажетті кеңестерді ұсыну, сондай-ақ Кәсіпорын Банкке жүгінген жағдайда, Кәсіпорынның Карточкалармен жұмыс істеуін әдістемелік, техникалық және бағдарламалық тұрғыдан қолдауды қамтамасыз ету.</w:t>
            </w:r>
            <w:r w:rsidR="006521D9" w:rsidRPr="0022599A">
              <w:rPr>
                <w:sz w:val="24"/>
                <w:szCs w:val="24"/>
                <w:lang w:val="kk-KZ"/>
              </w:rPr>
              <w:t xml:space="preserve">  </w:t>
            </w:r>
          </w:p>
        </w:tc>
        <w:tc>
          <w:tcPr>
            <w:tcW w:w="5104" w:type="dxa"/>
            <w:gridSpan w:val="2"/>
            <w:shd w:val="clear" w:color="auto" w:fill="auto"/>
          </w:tcPr>
          <w:p w14:paraId="017D2E1C" w14:textId="37400BF1" w:rsidR="00B4447F" w:rsidRPr="0022599A" w:rsidRDefault="001574AF" w:rsidP="00CA6DA3">
            <w:pPr>
              <w:suppressLineNumbers/>
              <w:suppressAutoHyphens/>
              <w:ind w:firstLine="458"/>
              <w:jc w:val="both"/>
              <w:rPr>
                <w:sz w:val="24"/>
                <w:szCs w:val="24"/>
              </w:rPr>
            </w:pPr>
            <w:r w:rsidRPr="0022599A">
              <w:rPr>
                <w:sz w:val="24"/>
                <w:szCs w:val="24"/>
              </w:rPr>
              <w:t>3.1.7</w:t>
            </w:r>
            <w:r w:rsidR="00FD7B05" w:rsidRPr="0022599A">
              <w:rPr>
                <w:sz w:val="24"/>
                <w:szCs w:val="24"/>
              </w:rPr>
              <w:t xml:space="preserve">. </w:t>
            </w:r>
            <w:r w:rsidR="00B4447F" w:rsidRPr="0022599A">
              <w:rPr>
                <w:sz w:val="24"/>
                <w:szCs w:val="24"/>
              </w:rPr>
              <w:t>Предоставлять Предприятию все необходимые консультации, касающиеся проведения Операций, в рамках Договора,  обеспечивать</w:t>
            </w:r>
            <w:r w:rsidR="00C26218" w:rsidRPr="0022599A">
              <w:rPr>
                <w:sz w:val="24"/>
                <w:szCs w:val="24"/>
              </w:rPr>
              <w:t>, при обращении Предприятия в Банк,</w:t>
            </w:r>
            <w:r w:rsidR="00B4447F" w:rsidRPr="0022599A">
              <w:rPr>
                <w:sz w:val="24"/>
                <w:szCs w:val="24"/>
              </w:rPr>
              <w:t xml:space="preserve"> методическую, техническую и программную поддержку работы Предприятия с Карточками</w:t>
            </w:r>
            <w:r w:rsidR="00F10E80" w:rsidRPr="0022599A">
              <w:rPr>
                <w:sz w:val="24"/>
                <w:szCs w:val="24"/>
              </w:rPr>
              <w:t>.</w:t>
            </w:r>
          </w:p>
        </w:tc>
      </w:tr>
      <w:tr w:rsidR="00D6408B" w:rsidRPr="0022599A" w14:paraId="414F87A9" w14:textId="77777777" w:rsidTr="00A6141C">
        <w:tc>
          <w:tcPr>
            <w:tcW w:w="4820" w:type="dxa"/>
            <w:shd w:val="clear" w:color="auto" w:fill="auto"/>
          </w:tcPr>
          <w:p w14:paraId="574A2639" w14:textId="22E4F611" w:rsidR="00B4447F" w:rsidRPr="0022599A" w:rsidRDefault="006521D9" w:rsidP="0014160D">
            <w:pPr>
              <w:numPr>
                <w:ilvl w:val="2"/>
                <w:numId w:val="13"/>
              </w:numPr>
              <w:suppressLineNumbers/>
              <w:suppressAutoHyphens/>
              <w:ind w:left="0" w:firstLine="480"/>
              <w:jc w:val="both"/>
              <w:rPr>
                <w:sz w:val="24"/>
                <w:szCs w:val="24"/>
              </w:rPr>
            </w:pPr>
            <w:r w:rsidRPr="0022599A">
              <w:rPr>
                <w:sz w:val="24"/>
                <w:szCs w:val="24"/>
                <w:lang w:val="kk-KZ"/>
              </w:rPr>
              <w:t>Кәсіпорында Карточкаларды пайдаланумен жүргізілетін Операцияларды өткізу ережелеріндегі барлық өзгерістер туралы уақытылы ха</w:t>
            </w:r>
            <w:r w:rsidR="00364EF0" w:rsidRPr="0022599A">
              <w:rPr>
                <w:sz w:val="24"/>
                <w:szCs w:val="24"/>
                <w:lang w:val="kk-KZ"/>
              </w:rPr>
              <w:t>барландыруға</w:t>
            </w:r>
            <w:r w:rsidR="00364EF0" w:rsidRPr="0022599A">
              <w:rPr>
                <w:sz w:val="24"/>
                <w:szCs w:val="24"/>
              </w:rPr>
              <w:t>.</w:t>
            </w:r>
            <w:r w:rsidRPr="0022599A">
              <w:rPr>
                <w:sz w:val="24"/>
                <w:szCs w:val="24"/>
                <w:lang w:val="kk-KZ"/>
              </w:rPr>
              <w:t xml:space="preserve"> </w:t>
            </w:r>
          </w:p>
        </w:tc>
        <w:tc>
          <w:tcPr>
            <w:tcW w:w="5104" w:type="dxa"/>
            <w:gridSpan w:val="2"/>
            <w:shd w:val="clear" w:color="auto" w:fill="auto"/>
          </w:tcPr>
          <w:p w14:paraId="52A93B29" w14:textId="6BEB816B" w:rsidR="00B4447F" w:rsidRPr="0022599A" w:rsidRDefault="00FD7B05" w:rsidP="00CA6DA3">
            <w:pPr>
              <w:suppressLineNumbers/>
              <w:suppressAutoHyphens/>
              <w:ind w:firstLine="458"/>
              <w:jc w:val="both"/>
              <w:rPr>
                <w:sz w:val="24"/>
                <w:szCs w:val="24"/>
              </w:rPr>
            </w:pPr>
            <w:r w:rsidRPr="0022599A">
              <w:rPr>
                <w:sz w:val="24"/>
                <w:szCs w:val="24"/>
              </w:rPr>
              <w:t>3.1.</w:t>
            </w:r>
            <w:r w:rsidR="001574AF" w:rsidRPr="0022599A">
              <w:rPr>
                <w:sz w:val="24"/>
                <w:szCs w:val="24"/>
              </w:rPr>
              <w:t>8</w:t>
            </w:r>
            <w:r w:rsidRPr="0022599A">
              <w:rPr>
                <w:sz w:val="24"/>
                <w:szCs w:val="24"/>
              </w:rPr>
              <w:t xml:space="preserve">. </w:t>
            </w:r>
            <w:r w:rsidR="00B4447F" w:rsidRPr="0022599A">
              <w:rPr>
                <w:sz w:val="24"/>
                <w:szCs w:val="24"/>
              </w:rPr>
              <w:t>Своевременно информировать Предприятие обо всех изменениях в правилах проведения Операций с использованием Карточек</w:t>
            </w:r>
            <w:r w:rsidR="00F10E80" w:rsidRPr="0022599A">
              <w:rPr>
                <w:sz w:val="24"/>
                <w:szCs w:val="24"/>
              </w:rPr>
              <w:t>.</w:t>
            </w:r>
          </w:p>
        </w:tc>
      </w:tr>
      <w:tr w:rsidR="00D6408B" w:rsidRPr="0022599A" w14:paraId="618DA66D" w14:textId="77777777" w:rsidTr="00A6141C">
        <w:tc>
          <w:tcPr>
            <w:tcW w:w="4820" w:type="dxa"/>
            <w:shd w:val="clear" w:color="auto" w:fill="auto"/>
          </w:tcPr>
          <w:p w14:paraId="23142A39" w14:textId="4268A5D8" w:rsidR="00B4447F" w:rsidRPr="0022599A" w:rsidRDefault="00B864A3" w:rsidP="0014160D">
            <w:pPr>
              <w:numPr>
                <w:ilvl w:val="2"/>
                <w:numId w:val="13"/>
              </w:numPr>
              <w:suppressLineNumbers/>
              <w:suppressAutoHyphens/>
              <w:ind w:left="0" w:firstLine="480"/>
              <w:jc w:val="both"/>
              <w:rPr>
                <w:sz w:val="24"/>
                <w:szCs w:val="24"/>
              </w:rPr>
            </w:pPr>
            <w:r w:rsidRPr="0022599A">
              <w:rPr>
                <w:sz w:val="24"/>
                <w:szCs w:val="24"/>
                <w:lang w:val="kk-KZ"/>
              </w:rPr>
              <w:t>Кәсіпорынға Интернет-эквайринг шеңберінде Карточкаларды пайдалана отырып Операцияларды жүргізу мен Карточкаларды пайдалану арқылы Тауар(</w:t>
            </w:r>
            <w:r w:rsidR="00EF2C27" w:rsidRPr="0022599A">
              <w:rPr>
                <w:sz w:val="24"/>
                <w:szCs w:val="24"/>
                <w:lang w:val="kk-KZ"/>
              </w:rPr>
              <w:t>-</w:t>
            </w:r>
            <w:r w:rsidRPr="0022599A">
              <w:rPr>
                <w:sz w:val="24"/>
                <w:szCs w:val="24"/>
                <w:lang w:val="kk-KZ"/>
              </w:rPr>
              <w:t>ларды) төлеу бойынша Операцияларды ресімдеуді реттейтін құжаттарды, сондай-ақ Банктің қалауы бойынша Шартты орындау мақсатында Кәсіпорынға қажетті өзге де құжаттарды ұсыну.</w:t>
            </w:r>
          </w:p>
        </w:tc>
        <w:tc>
          <w:tcPr>
            <w:tcW w:w="5104" w:type="dxa"/>
            <w:gridSpan w:val="2"/>
            <w:shd w:val="clear" w:color="auto" w:fill="auto"/>
          </w:tcPr>
          <w:p w14:paraId="57A49FA7" w14:textId="3800F3DB" w:rsidR="00B4447F" w:rsidRPr="0022599A" w:rsidRDefault="00FD7B05" w:rsidP="006730A2">
            <w:pPr>
              <w:suppressLineNumbers/>
              <w:tabs>
                <w:tab w:val="left" w:pos="1452"/>
              </w:tabs>
              <w:suppressAutoHyphens/>
              <w:ind w:firstLine="458"/>
              <w:jc w:val="both"/>
              <w:rPr>
                <w:sz w:val="24"/>
                <w:szCs w:val="24"/>
              </w:rPr>
            </w:pPr>
            <w:r w:rsidRPr="0022599A">
              <w:rPr>
                <w:sz w:val="24"/>
                <w:szCs w:val="24"/>
              </w:rPr>
              <w:t>3.1.</w:t>
            </w:r>
            <w:r w:rsidR="001574AF" w:rsidRPr="0022599A">
              <w:rPr>
                <w:sz w:val="24"/>
                <w:szCs w:val="24"/>
              </w:rPr>
              <w:t>9</w:t>
            </w:r>
            <w:r w:rsidRPr="0022599A">
              <w:rPr>
                <w:sz w:val="24"/>
                <w:szCs w:val="24"/>
              </w:rPr>
              <w:t xml:space="preserve">. </w:t>
            </w:r>
            <w:r w:rsidR="00B4447F" w:rsidRPr="0022599A">
              <w:rPr>
                <w:sz w:val="24"/>
                <w:szCs w:val="24"/>
              </w:rPr>
              <w:t xml:space="preserve">Предоставить Предприятию документы, регламентирующие проведение </w:t>
            </w:r>
            <w:r w:rsidR="006730A2" w:rsidRPr="0022599A">
              <w:rPr>
                <w:sz w:val="24"/>
                <w:szCs w:val="24"/>
              </w:rPr>
              <w:t>в рамках Интернет-эквайринга О</w:t>
            </w:r>
            <w:r w:rsidR="00B4447F" w:rsidRPr="0022599A">
              <w:rPr>
                <w:sz w:val="24"/>
                <w:szCs w:val="24"/>
              </w:rPr>
              <w:t>пераций с использованием Карточек</w:t>
            </w:r>
            <w:r w:rsidR="00C5476A" w:rsidRPr="0022599A">
              <w:rPr>
                <w:sz w:val="24"/>
                <w:szCs w:val="24"/>
              </w:rPr>
              <w:t xml:space="preserve"> </w:t>
            </w:r>
            <w:r w:rsidR="00B4447F" w:rsidRPr="0022599A">
              <w:rPr>
                <w:sz w:val="24"/>
                <w:szCs w:val="24"/>
              </w:rPr>
              <w:t xml:space="preserve">и оформления </w:t>
            </w:r>
            <w:r w:rsidR="006730A2" w:rsidRPr="0022599A">
              <w:rPr>
                <w:sz w:val="24"/>
                <w:szCs w:val="24"/>
              </w:rPr>
              <w:t>О</w:t>
            </w:r>
            <w:r w:rsidR="00B4447F" w:rsidRPr="0022599A">
              <w:rPr>
                <w:sz w:val="24"/>
                <w:szCs w:val="24"/>
              </w:rPr>
              <w:t>пераций по оплате Товар</w:t>
            </w:r>
            <w:r w:rsidR="006730A2" w:rsidRPr="0022599A">
              <w:rPr>
                <w:sz w:val="24"/>
                <w:szCs w:val="24"/>
              </w:rPr>
              <w:t>а (-</w:t>
            </w:r>
            <w:r w:rsidR="00B4447F" w:rsidRPr="0022599A">
              <w:rPr>
                <w:sz w:val="24"/>
                <w:szCs w:val="24"/>
              </w:rPr>
              <w:t>ов</w:t>
            </w:r>
            <w:r w:rsidR="006730A2" w:rsidRPr="0022599A">
              <w:rPr>
                <w:sz w:val="24"/>
                <w:szCs w:val="24"/>
              </w:rPr>
              <w:t>)</w:t>
            </w:r>
            <w:r w:rsidR="00B4447F" w:rsidRPr="0022599A">
              <w:rPr>
                <w:sz w:val="24"/>
                <w:szCs w:val="24"/>
              </w:rPr>
              <w:t xml:space="preserve"> с использованием</w:t>
            </w:r>
            <w:r w:rsidR="00DE76EC" w:rsidRPr="0022599A">
              <w:rPr>
                <w:sz w:val="24"/>
                <w:szCs w:val="24"/>
              </w:rPr>
              <w:t xml:space="preserve"> </w:t>
            </w:r>
            <w:r w:rsidR="00B4447F" w:rsidRPr="0022599A">
              <w:rPr>
                <w:sz w:val="24"/>
                <w:szCs w:val="24"/>
              </w:rPr>
              <w:t>Карточек, а также иные документы, по усмотрению Банка, необходимые Предприятию в целях исполнения Договора</w:t>
            </w:r>
            <w:r w:rsidR="00F10E80" w:rsidRPr="0022599A">
              <w:rPr>
                <w:sz w:val="24"/>
                <w:szCs w:val="24"/>
              </w:rPr>
              <w:t>.</w:t>
            </w:r>
          </w:p>
        </w:tc>
      </w:tr>
      <w:tr w:rsidR="00D6408B" w:rsidRPr="0022599A" w14:paraId="4275350C" w14:textId="77777777" w:rsidTr="00A6141C">
        <w:tc>
          <w:tcPr>
            <w:tcW w:w="4820" w:type="dxa"/>
            <w:shd w:val="clear" w:color="auto" w:fill="auto"/>
          </w:tcPr>
          <w:p w14:paraId="12369EDC" w14:textId="5FCA2D9D" w:rsidR="00B4447F" w:rsidRPr="0022599A" w:rsidRDefault="006521D9" w:rsidP="0014160D">
            <w:pPr>
              <w:numPr>
                <w:ilvl w:val="2"/>
                <w:numId w:val="13"/>
              </w:numPr>
              <w:suppressLineNumbers/>
              <w:suppressAutoHyphens/>
              <w:ind w:left="0" w:firstLine="480"/>
              <w:jc w:val="both"/>
              <w:rPr>
                <w:sz w:val="24"/>
                <w:szCs w:val="24"/>
                <w:lang w:val="kk-KZ"/>
              </w:rPr>
            </w:pPr>
            <w:r w:rsidRPr="0022599A">
              <w:rPr>
                <w:sz w:val="24"/>
                <w:szCs w:val="24"/>
                <w:lang w:val="kk-KZ"/>
              </w:rPr>
              <w:t>Кәсіпорынға ҚР Салық кодексіне сәйкес жазылып</w:t>
            </w:r>
            <w:r w:rsidR="00364EF0" w:rsidRPr="0022599A">
              <w:rPr>
                <w:sz w:val="24"/>
                <w:szCs w:val="24"/>
                <w:lang w:val="kk-KZ"/>
              </w:rPr>
              <w:t xml:space="preserve"> берілген шот-фактураны ұсынуға</w:t>
            </w:r>
            <w:r w:rsidR="00364EF0" w:rsidRPr="0022599A">
              <w:rPr>
                <w:sz w:val="24"/>
                <w:szCs w:val="24"/>
              </w:rPr>
              <w:t>.</w:t>
            </w:r>
            <w:r w:rsidRPr="0022599A">
              <w:rPr>
                <w:sz w:val="24"/>
                <w:szCs w:val="24"/>
                <w:lang w:val="kk-KZ"/>
              </w:rPr>
              <w:t xml:space="preserve"> </w:t>
            </w:r>
          </w:p>
        </w:tc>
        <w:tc>
          <w:tcPr>
            <w:tcW w:w="5104" w:type="dxa"/>
            <w:gridSpan w:val="2"/>
            <w:shd w:val="clear" w:color="auto" w:fill="auto"/>
          </w:tcPr>
          <w:p w14:paraId="547909AE" w14:textId="6C6D4234" w:rsidR="00B4447F" w:rsidRPr="0022599A" w:rsidRDefault="00FD7B05" w:rsidP="00CA6DA3">
            <w:pPr>
              <w:suppressLineNumbers/>
              <w:tabs>
                <w:tab w:val="left" w:pos="1452"/>
              </w:tabs>
              <w:suppressAutoHyphens/>
              <w:ind w:firstLine="458"/>
              <w:jc w:val="both"/>
              <w:rPr>
                <w:sz w:val="24"/>
                <w:szCs w:val="24"/>
              </w:rPr>
            </w:pPr>
            <w:r w:rsidRPr="0022599A">
              <w:rPr>
                <w:sz w:val="24"/>
                <w:szCs w:val="24"/>
                <w:lang w:val="kk-KZ"/>
              </w:rPr>
              <w:t>3.1.</w:t>
            </w:r>
            <w:r w:rsidR="001574AF" w:rsidRPr="0022599A">
              <w:rPr>
                <w:sz w:val="24"/>
                <w:szCs w:val="24"/>
                <w:lang w:val="kk-KZ"/>
              </w:rPr>
              <w:t>10</w:t>
            </w:r>
            <w:r w:rsidRPr="0022599A">
              <w:rPr>
                <w:sz w:val="24"/>
                <w:szCs w:val="24"/>
                <w:lang w:val="kk-KZ"/>
              </w:rPr>
              <w:t xml:space="preserve">. </w:t>
            </w:r>
            <w:r w:rsidR="00B4447F" w:rsidRPr="0022599A">
              <w:rPr>
                <w:sz w:val="24"/>
                <w:szCs w:val="24"/>
              </w:rPr>
              <w:t>Предоставлять Предприятию счет – фактуру, выписанную в соответствии с Налоговым кодексом РК</w:t>
            </w:r>
            <w:r w:rsidR="00F10E80" w:rsidRPr="0022599A">
              <w:rPr>
                <w:sz w:val="24"/>
                <w:szCs w:val="24"/>
              </w:rPr>
              <w:t>.</w:t>
            </w:r>
          </w:p>
        </w:tc>
      </w:tr>
      <w:tr w:rsidR="00D6408B" w:rsidRPr="0022599A" w14:paraId="1234E5F8" w14:textId="77777777" w:rsidTr="00A6141C">
        <w:tc>
          <w:tcPr>
            <w:tcW w:w="4820" w:type="dxa"/>
            <w:shd w:val="clear" w:color="auto" w:fill="auto"/>
          </w:tcPr>
          <w:p w14:paraId="2580E939" w14:textId="55C0765A" w:rsidR="00B4447F" w:rsidRPr="0022599A" w:rsidRDefault="004F35C4" w:rsidP="0014160D">
            <w:pPr>
              <w:numPr>
                <w:ilvl w:val="2"/>
                <w:numId w:val="13"/>
              </w:numPr>
              <w:suppressLineNumbers/>
              <w:suppressAutoHyphens/>
              <w:ind w:left="0" w:firstLine="480"/>
              <w:jc w:val="both"/>
              <w:rPr>
                <w:sz w:val="24"/>
                <w:szCs w:val="24"/>
                <w:lang w:val="kk-KZ"/>
              </w:rPr>
            </w:pPr>
            <w:r w:rsidRPr="0022599A">
              <w:rPr>
                <w:sz w:val="24"/>
                <w:szCs w:val="24"/>
                <w:lang w:val="kk-KZ"/>
              </w:rPr>
              <w:t>Шарттың 3.2.-</w:t>
            </w:r>
            <w:r w:rsidR="0040231D" w:rsidRPr="0022599A">
              <w:rPr>
                <w:sz w:val="24"/>
                <w:szCs w:val="24"/>
                <w:lang w:val="kk-KZ"/>
              </w:rPr>
              <w:t>т</w:t>
            </w:r>
            <w:r w:rsidRPr="0022599A">
              <w:rPr>
                <w:sz w:val="24"/>
                <w:szCs w:val="24"/>
                <w:lang w:val="kk-KZ"/>
              </w:rPr>
              <w:t>. 3.2.4.-</w:t>
            </w:r>
            <w:r w:rsidR="008F5EBC" w:rsidRPr="0022599A">
              <w:rPr>
                <w:sz w:val="24"/>
                <w:szCs w:val="24"/>
                <w:lang w:val="kk-KZ"/>
              </w:rPr>
              <w:t>тш.</w:t>
            </w:r>
            <w:r w:rsidR="0040231D" w:rsidRPr="0022599A">
              <w:rPr>
                <w:sz w:val="24"/>
                <w:szCs w:val="24"/>
                <w:lang w:val="kk-KZ"/>
              </w:rPr>
              <w:t xml:space="preserve"> сәйкес Кәсіпорыннан ақшаны Банктің есептен шығаруы жағдайында Кәсіпорынға тиісті соманы ашып</w:t>
            </w:r>
            <w:r w:rsidR="00364EF0" w:rsidRPr="0022599A">
              <w:rPr>
                <w:sz w:val="24"/>
                <w:szCs w:val="24"/>
                <w:lang w:val="kk-KZ"/>
              </w:rPr>
              <w:t xml:space="preserve"> түсіндірумен ақпаратты ұсынуға</w:t>
            </w:r>
            <w:r w:rsidR="006521D9" w:rsidRPr="0022599A">
              <w:rPr>
                <w:sz w:val="24"/>
                <w:szCs w:val="24"/>
                <w:lang w:val="kk-KZ"/>
              </w:rPr>
              <w:t>.</w:t>
            </w:r>
          </w:p>
        </w:tc>
        <w:tc>
          <w:tcPr>
            <w:tcW w:w="5104" w:type="dxa"/>
            <w:gridSpan w:val="2"/>
            <w:shd w:val="clear" w:color="auto" w:fill="auto"/>
          </w:tcPr>
          <w:p w14:paraId="5D7FFDB5" w14:textId="3DC2B65C" w:rsidR="00B4447F" w:rsidRPr="0022599A" w:rsidRDefault="0059401D" w:rsidP="00805273">
            <w:pPr>
              <w:pStyle w:val="2"/>
              <w:widowControl w:val="0"/>
              <w:numPr>
                <w:ilvl w:val="0"/>
                <w:numId w:val="0"/>
              </w:numPr>
              <w:suppressLineNumbers/>
              <w:suppressAutoHyphens/>
              <w:spacing w:before="0" w:after="0"/>
              <w:ind w:right="-83" w:firstLine="458"/>
              <w:jc w:val="both"/>
              <w:rPr>
                <w:rFonts w:ascii="Times New Roman" w:hAnsi="Times New Roman"/>
                <w:sz w:val="24"/>
                <w:szCs w:val="24"/>
                <w:lang w:val="ru-RU"/>
              </w:rPr>
            </w:pPr>
            <w:r w:rsidRPr="0022599A">
              <w:rPr>
                <w:rFonts w:ascii="Times New Roman" w:hAnsi="Times New Roman"/>
                <w:b w:val="0"/>
                <w:sz w:val="24"/>
                <w:szCs w:val="24"/>
                <w:lang w:val="ru-RU"/>
              </w:rPr>
              <w:t>3.1.1</w:t>
            </w:r>
            <w:r w:rsidR="001574AF" w:rsidRPr="0022599A">
              <w:rPr>
                <w:rFonts w:ascii="Times New Roman" w:hAnsi="Times New Roman"/>
                <w:b w:val="0"/>
                <w:sz w:val="24"/>
                <w:szCs w:val="24"/>
                <w:lang w:val="ru-RU"/>
              </w:rPr>
              <w:t>1</w:t>
            </w:r>
            <w:r w:rsidRPr="0022599A">
              <w:rPr>
                <w:rFonts w:ascii="Times New Roman" w:hAnsi="Times New Roman"/>
                <w:b w:val="0"/>
                <w:sz w:val="24"/>
                <w:szCs w:val="24"/>
                <w:lang w:val="ru-RU"/>
              </w:rPr>
              <w:t xml:space="preserve">. </w:t>
            </w:r>
            <w:r w:rsidR="00EF6C07" w:rsidRPr="0022599A">
              <w:rPr>
                <w:rFonts w:ascii="Times New Roman" w:hAnsi="Times New Roman"/>
                <w:b w:val="0"/>
                <w:sz w:val="24"/>
                <w:szCs w:val="24"/>
                <w:lang w:val="ru-RU"/>
              </w:rPr>
              <w:t xml:space="preserve">В случае списания Банком </w:t>
            </w:r>
            <w:r w:rsidR="00C5476A" w:rsidRPr="0022599A">
              <w:rPr>
                <w:rFonts w:ascii="Times New Roman" w:hAnsi="Times New Roman"/>
                <w:b w:val="0"/>
                <w:sz w:val="24"/>
                <w:szCs w:val="24"/>
                <w:lang w:val="ru-RU"/>
              </w:rPr>
              <w:t>денег</w:t>
            </w:r>
            <w:r w:rsidR="00BD3DA4" w:rsidRPr="0022599A">
              <w:rPr>
                <w:rFonts w:ascii="Times New Roman" w:hAnsi="Times New Roman"/>
                <w:b w:val="0"/>
                <w:sz w:val="24"/>
                <w:szCs w:val="24"/>
                <w:lang w:val="ru-RU"/>
              </w:rPr>
              <w:t xml:space="preserve"> </w:t>
            </w:r>
            <w:r w:rsidR="00EF6C07" w:rsidRPr="0022599A">
              <w:rPr>
                <w:rFonts w:ascii="Times New Roman" w:hAnsi="Times New Roman"/>
                <w:b w:val="0"/>
                <w:sz w:val="24"/>
                <w:szCs w:val="24"/>
                <w:lang w:val="ru-RU"/>
              </w:rPr>
              <w:t>с Предприятия согласно п</w:t>
            </w:r>
            <w:r w:rsidR="00DE76EC" w:rsidRPr="0022599A">
              <w:rPr>
                <w:rFonts w:ascii="Times New Roman" w:hAnsi="Times New Roman"/>
                <w:b w:val="0"/>
                <w:sz w:val="24"/>
                <w:szCs w:val="24"/>
                <w:lang w:val="ru-RU"/>
              </w:rPr>
              <w:t>п</w:t>
            </w:r>
            <w:r w:rsidR="00EF6C07" w:rsidRPr="0022599A">
              <w:rPr>
                <w:rFonts w:ascii="Times New Roman" w:hAnsi="Times New Roman"/>
                <w:b w:val="0"/>
                <w:sz w:val="24"/>
                <w:szCs w:val="24"/>
                <w:lang w:val="ru-RU"/>
              </w:rPr>
              <w:t>.</w:t>
            </w:r>
            <w:r w:rsidR="005536BB" w:rsidRPr="0022599A">
              <w:rPr>
                <w:rFonts w:ascii="Times New Roman" w:hAnsi="Times New Roman"/>
                <w:b w:val="0"/>
                <w:sz w:val="24"/>
                <w:szCs w:val="24"/>
                <w:lang w:val="ru-RU"/>
              </w:rPr>
              <w:t xml:space="preserve"> </w:t>
            </w:r>
            <w:r w:rsidR="00EF6C07" w:rsidRPr="0022599A">
              <w:rPr>
                <w:rFonts w:ascii="Times New Roman" w:hAnsi="Times New Roman"/>
                <w:b w:val="0"/>
                <w:sz w:val="24"/>
                <w:szCs w:val="24"/>
                <w:lang w:val="ru-RU"/>
              </w:rPr>
              <w:t>3.2</w:t>
            </w:r>
            <w:r w:rsidR="002A39B7" w:rsidRPr="0022599A">
              <w:rPr>
                <w:rFonts w:ascii="Times New Roman" w:hAnsi="Times New Roman"/>
                <w:b w:val="0"/>
                <w:sz w:val="24"/>
                <w:szCs w:val="24"/>
                <w:lang w:val="ru-RU"/>
              </w:rPr>
              <w:t>.</w:t>
            </w:r>
            <w:r w:rsidR="00805273" w:rsidRPr="0022599A">
              <w:rPr>
                <w:rFonts w:ascii="Times New Roman" w:hAnsi="Times New Roman"/>
                <w:b w:val="0"/>
                <w:sz w:val="24"/>
                <w:szCs w:val="24"/>
                <w:lang w:val="ru-RU"/>
              </w:rPr>
              <w:t>4</w:t>
            </w:r>
            <w:r w:rsidR="002A39B7" w:rsidRPr="0022599A">
              <w:rPr>
                <w:rFonts w:ascii="Times New Roman" w:hAnsi="Times New Roman"/>
                <w:b w:val="0"/>
                <w:sz w:val="24"/>
                <w:szCs w:val="24"/>
                <w:lang w:val="ru-RU"/>
              </w:rPr>
              <w:t>.</w:t>
            </w:r>
            <w:r w:rsidR="00DE76EC" w:rsidRPr="0022599A">
              <w:rPr>
                <w:rFonts w:ascii="Times New Roman" w:hAnsi="Times New Roman"/>
                <w:b w:val="0"/>
                <w:sz w:val="24"/>
                <w:szCs w:val="24"/>
                <w:lang w:val="ru-RU"/>
              </w:rPr>
              <w:t xml:space="preserve"> п. 3.2.</w:t>
            </w:r>
            <w:r w:rsidR="00EF6C07" w:rsidRPr="0022599A">
              <w:rPr>
                <w:rFonts w:ascii="Times New Roman" w:hAnsi="Times New Roman"/>
                <w:b w:val="0"/>
                <w:sz w:val="24"/>
                <w:szCs w:val="24"/>
                <w:lang w:val="ru-RU"/>
              </w:rPr>
              <w:t xml:space="preserve"> Договора, предоставить Предприятию информацию с расшифровкой соответствующих сумм.</w:t>
            </w:r>
          </w:p>
        </w:tc>
      </w:tr>
      <w:tr w:rsidR="00DE76EC" w:rsidRPr="0022599A" w14:paraId="1AB54EC2" w14:textId="77777777" w:rsidTr="00A6141C">
        <w:tc>
          <w:tcPr>
            <w:tcW w:w="4820" w:type="dxa"/>
            <w:shd w:val="clear" w:color="auto" w:fill="auto"/>
          </w:tcPr>
          <w:p w14:paraId="0409BDAE" w14:textId="303D8271" w:rsidR="00DE76EC" w:rsidRPr="0022599A" w:rsidRDefault="008F5EBC" w:rsidP="0014160D">
            <w:pPr>
              <w:numPr>
                <w:ilvl w:val="2"/>
                <w:numId w:val="13"/>
              </w:numPr>
              <w:suppressLineNumbers/>
              <w:suppressAutoHyphens/>
              <w:ind w:left="0" w:firstLine="480"/>
              <w:jc w:val="both"/>
              <w:rPr>
                <w:sz w:val="24"/>
                <w:szCs w:val="24"/>
                <w:lang w:val="kk-KZ"/>
              </w:rPr>
            </w:pPr>
            <w:r w:rsidRPr="0022599A">
              <w:rPr>
                <w:sz w:val="24"/>
                <w:szCs w:val="24"/>
              </w:rPr>
              <w:t>Алаяқтықтан қорғау іс-шараларын өткізуді қамтамасыз ету.</w:t>
            </w:r>
          </w:p>
        </w:tc>
        <w:tc>
          <w:tcPr>
            <w:tcW w:w="5104" w:type="dxa"/>
            <w:gridSpan w:val="2"/>
            <w:shd w:val="clear" w:color="auto" w:fill="auto"/>
          </w:tcPr>
          <w:p w14:paraId="04BE7C5A" w14:textId="00A94407" w:rsidR="00DE76EC" w:rsidRPr="0022599A" w:rsidRDefault="00DE76EC" w:rsidP="006C5747">
            <w:pPr>
              <w:pStyle w:val="2"/>
              <w:widowControl w:val="0"/>
              <w:numPr>
                <w:ilvl w:val="0"/>
                <w:numId w:val="0"/>
              </w:numPr>
              <w:suppressLineNumbers/>
              <w:suppressAutoHyphens/>
              <w:spacing w:before="0" w:after="0"/>
              <w:ind w:right="-83" w:firstLine="458"/>
              <w:jc w:val="both"/>
              <w:rPr>
                <w:rFonts w:ascii="Times New Roman" w:hAnsi="Times New Roman"/>
                <w:b w:val="0"/>
                <w:sz w:val="24"/>
                <w:szCs w:val="24"/>
                <w:lang w:val="ru-RU"/>
              </w:rPr>
            </w:pPr>
            <w:r w:rsidRPr="0022599A">
              <w:rPr>
                <w:rFonts w:ascii="Times New Roman" w:hAnsi="Times New Roman"/>
                <w:b w:val="0"/>
                <w:sz w:val="24"/>
                <w:szCs w:val="24"/>
                <w:lang w:val="ru-RU"/>
              </w:rPr>
              <w:t>3.1.12.</w:t>
            </w:r>
            <w:r w:rsidR="006C5747" w:rsidRPr="0022599A">
              <w:rPr>
                <w:rFonts w:ascii="Times New Roman" w:hAnsi="Times New Roman"/>
                <w:b w:val="0"/>
                <w:sz w:val="24"/>
                <w:szCs w:val="24"/>
                <w:lang w:val="ru-RU"/>
              </w:rPr>
              <w:t xml:space="preserve"> Обеспечивать проведение мероприятий Защиты от мошенничества.</w:t>
            </w:r>
          </w:p>
        </w:tc>
      </w:tr>
      <w:tr w:rsidR="006C5747" w:rsidRPr="0022599A" w14:paraId="5BA14850" w14:textId="77777777" w:rsidTr="00A6141C">
        <w:tc>
          <w:tcPr>
            <w:tcW w:w="4820" w:type="dxa"/>
            <w:shd w:val="clear" w:color="auto" w:fill="auto"/>
          </w:tcPr>
          <w:p w14:paraId="6C8C5000" w14:textId="30B30A48" w:rsidR="006C5747" w:rsidRPr="0022599A" w:rsidRDefault="008F5EBC" w:rsidP="0014160D">
            <w:pPr>
              <w:numPr>
                <w:ilvl w:val="2"/>
                <w:numId w:val="13"/>
              </w:numPr>
              <w:suppressLineNumbers/>
              <w:suppressAutoHyphens/>
              <w:ind w:left="0" w:firstLine="480"/>
              <w:jc w:val="both"/>
              <w:rPr>
                <w:sz w:val="24"/>
                <w:szCs w:val="24"/>
                <w:lang w:val="kk-KZ"/>
              </w:rPr>
            </w:pPr>
            <w:r w:rsidRPr="0022599A">
              <w:rPr>
                <w:sz w:val="24"/>
                <w:szCs w:val="24"/>
              </w:rPr>
              <w:t>ПС тарапынан айыппұл санкцияларын қолдану қаупі анықталған кезде бұл туралы кәсіпорынға дереу хабарлау қажет.</w:t>
            </w:r>
          </w:p>
        </w:tc>
        <w:tc>
          <w:tcPr>
            <w:tcW w:w="5104" w:type="dxa"/>
            <w:gridSpan w:val="2"/>
            <w:shd w:val="clear" w:color="auto" w:fill="auto"/>
          </w:tcPr>
          <w:p w14:paraId="5DE6002B" w14:textId="0E8F1C43" w:rsidR="006C5747" w:rsidRPr="0022599A" w:rsidRDefault="006C5747" w:rsidP="00E640AC">
            <w:pPr>
              <w:pStyle w:val="2"/>
              <w:widowControl w:val="0"/>
              <w:numPr>
                <w:ilvl w:val="0"/>
                <w:numId w:val="0"/>
              </w:numPr>
              <w:suppressLineNumbers/>
              <w:suppressAutoHyphens/>
              <w:spacing w:before="0" w:after="0"/>
              <w:ind w:right="-83" w:firstLine="458"/>
              <w:jc w:val="both"/>
              <w:rPr>
                <w:rFonts w:ascii="Times New Roman" w:hAnsi="Times New Roman"/>
                <w:b w:val="0"/>
                <w:sz w:val="24"/>
                <w:szCs w:val="24"/>
                <w:lang w:val="ru-RU"/>
              </w:rPr>
            </w:pPr>
            <w:r w:rsidRPr="0022599A">
              <w:rPr>
                <w:rFonts w:ascii="Times New Roman" w:hAnsi="Times New Roman"/>
                <w:b w:val="0"/>
                <w:sz w:val="24"/>
                <w:szCs w:val="24"/>
                <w:lang w:val="ru-RU"/>
              </w:rPr>
              <w:t xml:space="preserve">3.1.13. </w:t>
            </w:r>
            <w:r w:rsidR="00876700" w:rsidRPr="0022599A">
              <w:rPr>
                <w:rFonts w:ascii="Times New Roman" w:hAnsi="Times New Roman"/>
                <w:b w:val="0"/>
                <w:sz w:val="24"/>
                <w:szCs w:val="24"/>
                <w:lang w:val="ru-RU"/>
              </w:rPr>
              <w:t>При обнаружении риска применения штрафных санкций со стороны ПС незамедлительно уведомлять об этом Предприятие.</w:t>
            </w:r>
          </w:p>
        </w:tc>
      </w:tr>
      <w:tr w:rsidR="003A52E2" w:rsidRPr="0022599A" w14:paraId="59A31780" w14:textId="77777777" w:rsidTr="00A6141C">
        <w:tc>
          <w:tcPr>
            <w:tcW w:w="4820" w:type="dxa"/>
            <w:shd w:val="clear" w:color="auto" w:fill="auto"/>
          </w:tcPr>
          <w:p w14:paraId="12715341" w14:textId="011491D1" w:rsidR="003A52E2" w:rsidRPr="0022599A" w:rsidRDefault="003A52E2" w:rsidP="003A52E2">
            <w:pPr>
              <w:numPr>
                <w:ilvl w:val="2"/>
                <w:numId w:val="13"/>
              </w:numPr>
              <w:suppressLineNumbers/>
              <w:tabs>
                <w:tab w:val="clear" w:pos="1082"/>
              </w:tabs>
              <w:suppressAutoHyphens/>
              <w:ind w:left="41" w:firstLine="321"/>
              <w:jc w:val="both"/>
              <w:rPr>
                <w:sz w:val="24"/>
                <w:szCs w:val="24"/>
              </w:rPr>
            </w:pPr>
            <w:r w:rsidRPr="0022599A">
              <w:rPr>
                <w:sz w:val="24"/>
                <w:szCs w:val="24"/>
              </w:rPr>
              <w:t>Қазақстан Республикасының «Дербес деректер және оларды қорғау туралы» Заңының, Қазақстан Республикасының нормативтік құқықтық актілерінің талаптарына, Шарт талаптарына сәйкес оған Кәсіпорын қызметкерлерінен /өкілдерінен не Кәсіпорыннан келіп түсетін олардың дербес деректерінің құпиялылығы мен қауіпсіздігін және оларды мақсаттар үшін және осы Шартты орындауға байланысты өңдеу кезінде қауіпсіздігін қамтамасыз ету.</w:t>
            </w:r>
          </w:p>
        </w:tc>
        <w:tc>
          <w:tcPr>
            <w:tcW w:w="5104" w:type="dxa"/>
            <w:gridSpan w:val="2"/>
            <w:shd w:val="clear" w:color="auto" w:fill="auto"/>
          </w:tcPr>
          <w:p w14:paraId="20939AB7" w14:textId="04875283" w:rsidR="003A52E2" w:rsidRPr="0022599A" w:rsidRDefault="003A52E2" w:rsidP="00FD5D80">
            <w:pPr>
              <w:pStyle w:val="2"/>
              <w:widowControl w:val="0"/>
              <w:numPr>
                <w:ilvl w:val="2"/>
                <w:numId w:val="49"/>
              </w:numPr>
              <w:suppressLineNumbers/>
              <w:tabs>
                <w:tab w:val="clear" w:pos="1082"/>
                <w:tab w:val="num" w:pos="462"/>
              </w:tabs>
              <w:suppressAutoHyphens/>
              <w:spacing w:before="0" w:after="0"/>
              <w:ind w:left="37" w:right="-83" w:firstLine="325"/>
              <w:jc w:val="both"/>
              <w:rPr>
                <w:rFonts w:ascii="Times New Roman" w:hAnsi="Times New Roman"/>
                <w:b w:val="0"/>
                <w:sz w:val="24"/>
                <w:szCs w:val="24"/>
                <w:lang w:val="ru-RU"/>
              </w:rPr>
            </w:pPr>
            <w:r w:rsidRPr="0022599A">
              <w:rPr>
                <w:rFonts w:ascii="Times New Roman" w:hAnsi="Times New Roman"/>
                <w:b w:val="0"/>
                <w:sz w:val="24"/>
                <w:szCs w:val="24"/>
                <w:lang w:val="ru-RU"/>
              </w:rPr>
              <w:t>Обеспечивать конфиденциальность и безопасность персональных данных работников/представителей Предприятий, поступающих к нему от них либо от Предприятия и безопасность при их обработке для целей и в связи с исполнением настоящего Договора в соответствии с требованиями Закона Республики Казахстан «О персональных данных и их защите», нормативных правовых актов Республики Казахстан, условиями Договора</w:t>
            </w:r>
          </w:p>
        </w:tc>
      </w:tr>
      <w:tr w:rsidR="00D6408B" w:rsidRPr="0022599A" w14:paraId="79EE81B1" w14:textId="77777777" w:rsidTr="00A6141C">
        <w:tc>
          <w:tcPr>
            <w:tcW w:w="4820" w:type="dxa"/>
            <w:shd w:val="clear" w:color="auto" w:fill="auto"/>
          </w:tcPr>
          <w:p w14:paraId="12670D13" w14:textId="77777777" w:rsidR="00B4447F" w:rsidRPr="0022599A" w:rsidRDefault="00F374C4" w:rsidP="00932E20">
            <w:pPr>
              <w:numPr>
                <w:ilvl w:val="1"/>
                <w:numId w:val="49"/>
              </w:numPr>
              <w:suppressLineNumbers/>
              <w:tabs>
                <w:tab w:val="left" w:pos="425"/>
                <w:tab w:val="left" w:pos="960"/>
              </w:tabs>
              <w:suppressAutoHyphens/>
              <w:ind w:hanging="388"/>
              <w:jc w:val="both"/>
              <w:rPr>
                <w:sz w:val="24"/>
                <w:szCs w:val="24"/>
              </w:rPr>
            </w:pPr>
            <w:r w:rsidRPr="0022599A">
              <w:rPr>
                <w:b/>
                <w:sz w:val="24"/>
                <w:szCs w:val="24"/>
              </w:rPr>
              <w:t xml:space="preserve">Банк </w:t>
            </w:r>
            <w:r w:rsidRPr="0022599A">
              <w:rPr>
                <w:b/>
                <w:sz w:val="24"/>
                <w:szCs w:val="24"/>
                <w:lang w:val="kk-KZ"/>
              </w:rPr>
              <w:t>мыналарға құқылы</w:t>
            </w:r>
            <w:r w:rsidRPr="0022599A">
              <w:rPr>
                <w:b/>
                <w:sz w:val="24"/>
                <w:szCs w:val="24"/>
              </w:rPr>
              <w:t>:</w:t>
            </w:r>
          </w:p>
        </w:tc>
        <w:tc>
          <w:tcPr>
            <w:tcW w:w="5104" w:type="dxa"/>
            <w:gridSpan w:val="2"/>
            <w:shd w:val="clear" w:color="auto" w:fill="auto"/>
          </w:tcPr>
          <w:p w14:paraId="166D4B4D" w14:textId="77777777" w:rsidR="00B4447F" w:rsidRPr="0022599A" w:rsidRDefault="00812046" w:rsidP="00CA6DA3">
            <w:pPr>
              <w:suppressLineNumbers/>
              <w:tabs>
                <w:tab w:val="left" w:pos="960"/>
              </w:tabs>
              <w:suppressAutoHyphens/>
              <w:jc w:val="both"/>
              <w:rPr>
                <w:b/>
                <w:sz w:val="24"/>
                <w:szCs w:val="24"/>
              </w:rPr>
            </w:pPr>
            <w:r w:rsidRPr="0022599A">
              <w:rPr>
                <w:b/>
                <w:sz w:val="24"/>
                <w:szCs w:val="24"/>
                <w:lang w:val="kk-KZ"/>
              </w:rPr>
              <w:t xml:space="preserve">3.2. </w:t>
            </w:r>
            <w:r w:rsidR="00B4447F" w:rsidRPr="0022599A">
              <w:rPr>
                <w:b/>
                <w:sz w:val="24"/>
                <w:szCs w:val="24"/>
              </w:rPr>
              <w:t>Банк имеет право:</w:t>
            </w:r>
          </w:p>
        </w:tc>
      </w:tr>
      <w:tr w:rsidR="00582F65" w:rsidRPr="0022599A" w14:paraId="7739A758" w14:textId="77777777" w:rsidTr="00A6141C">
        <w:tc>
          <w:tcPr>
            <w:tcW w:w="4820" w:type="dxa"/>
            <w:shd w:val="clear" w:color="auto" w:fill="auto"/>
          </w:tcPr>
          <w:p w14:paraId="787BA31C" w14:textId="371BC725" w:rsidR="00582F65" w:rsidRPr="0022599A" w:rsidRDefault="008F5EBC" w:rsidP="003F3A44">
            <w:pPr>
              <w:suppressLineNumbers/>
              <w:suppressAutoHyphens/>
              <w:ind w:firstLine="314"/>
              <w:jc w:val="both"/>
              <w:rPr>
                <w:sz w:val="24"/>
                <w:szCs w:val="24"/>
                <w:lang w:val="kk-KZ"/>
              </w:rPr>
            </w:pPr>
            <w:r w:rsidRPr="0022599A">
              <w:rPr>
                <w:sz w:val="24"/>
                <w:szCs w:val="24"/>
                <w:lang w:val="kk-KZ"/>
              </w:rPr>
              <w:lastRenderedPageBreak/>
              <w:t>3.2</w:t>
            </w:r>
            <w:r w:rsidR="00EC7AD2" w:rsidRPr="0022599A">
              <w:rPr>
                <w:sz w:val="24"/>
                <w:szCs w:val="24"/>
                <w:lang w:val="kk-KZ"/>
              </w:rPr>
              <w:t>.</w:t>
            </w:r>
            <w:r w:rsidRPr="0022599A">
              <w:rPr>
                <w:sz w:val="24"/>
                <w:szCs w:val="24"/>
                <w:lang w:val="kk-KZ"/>
              </w:rPr>
              <w:t>1. Құжаттарды қараудың кез келген сатысында Кәсіпорынды және оның Интернет-дүкенін (дүкендерін) банктің және оның серіктестерінің жүйелерінде (қажет болған жағдайда) тіркеуден бас тарту туралы себебін түсіндірместен және (немесе) Кәсіпорынмен шарт жасасудан бас тарту туралы шешім қабылдасын, бұл ретте Банк Кәсіпорынның өтінімінде көрсетілген кәсіпорынның электрондық пошта мекенжайы жазбаша хабарлама жіберіп Шартты жасасудан бас тарту себептерін көрсетпеуге құқылы.</w:t>
            </w:r>
          </w:p>
        </w:tc>
        <w:tc>
          <w:tcPr>
            <w:tcW w:w="5104" w:type="dxa"/>
            <w:gridSpan w:val="2"/>
            <w:shd w:val="clear" w:color="auto" w:fill="auto"/>
          </w:tcPr>
          <w:p w14:paraId="3A2D4EED" w14:textId="45AC1DDB" w:rsidR="00582F65" w:rsidRPr="0022599A" w:rsidRDefault="00582F65" w:rsidP="00B451E4">
            <w:pPr>
              <w:pStyle w:val="2"/>
              <w:widowControl w:val="0"/>
              <w:numPr>
                <w:ilvl w:val="2"/>
                <w:numId w:val="24"/>
              </w:numPr>
              <w:suppressLineNumbers/>
              <w:suppressAutoHyphens/>
              <w:spacing w:before="0" w:after="0"/>
              <w:ind w:left="0" w:right="-83" w:firstLine="720"/>
              <w:jc w:val="both"/>
              <w:rPr>
                <w:rFonts w:ascii="Times New Roman" w:hAnsi="Times New Roman"/>
                <w:b w:val="0"/>
                <w:sz w:val="24"/>
                <w:szCs w:val="24"/>
                <w:lang w:val="ru-RU"/>
              </w:rPr>
            </w:pPr>
            <w:r w:rsidRPr="0022599A">
              <w:rPr>
                <w:rFonts w:ascii="Times New Roman" w:hAnsi="Times New Roman"/>
                <w:b w:val="0"/>
                <w:sz w:val="24"/>
                <w:szCs w:val="24"/>
                <w:lang w:val="ru-RU"/>
              </w:rPr>
              <w:t xml:space="preserve">На любой стадии рассмотрения документов принять решение об отказе </w:t>
            </w:r>
            <w:r w:rsidR="00FC1533" w:rsidRPr="0022599A">
              <w:rPr>
                <w:rFonts w:ascii="Times New Roman" w:hAnsi="Times New Roman"/>
                <w:b w:val="0"/>
                <w:sz w:val="24"/>
                <w:szCs w:val="24"/>
                <w:lang w:val="ru-RU"/>
              </w:rPr>
              <w:t xml:space="preserve">в </w:t>
            </w:r>
            <w:r w:rsidR="00704773" w:rsidRPr="0022599A">
              <w:rPr>
                <w:rFonts w:ascii="Times New Roman" w:hAnsi="Times New Roman"/>
                <w:b w:val="0"/>
                <w:sz w:val="24"/>
                <w:szCs w:val="24"/>
                <w:lang w:val="ru-RU"/>
              </w:rPr>
              <w:t>регистрации Предп</w:t>
            </w:r>
            <w:r w:rsidR="0080019F" w:rsidRPr="0022599A">
              <w:rPr>
                <w:rFonts w:ascii="Times New Roman" w:hAnsi="Times New Roman"/>
                <w:b w:val="0"/>
                <w:sz w:val="24"/>
                <w:szCs w:val="24"/>
                <w:lang w:val="ru-RU"/>
              </w:rPr>
              <w:t>риятия и его И</w:t>
            </w:r>
            <w:r w:rsidR="00704773" w:rsidRPr="0022599A">
              <w:rPr>
                <w:rFonts w:ascii="Times New Roman" w:hAnsi="Times New Roman"/>
                <w:b w:val="0"/>
                <w:sz w:val="24"/>
                <w:szCs w:val="24"/>
                <w:lang w:val="ru-RU"/>
              </w:rPr>
              <w:t>нтернет-магазина (-ов) в системах Банка и его партнеров (при необх</w:t>
            </w:r>
            <w:r w:rsidR="00FC1533" w:rsidRPr="0022599A">
              <w:rPr>
                <w:rFonts w:ascii="Times New Roman" w:hAnsi="Times New Roman"/>
                <w:b w:val="0"/>
                <w:sz w:val="24"/>
                <w:szCs w:val="24"/>
                <w:lang w:val="ru-RU"/>
              </w:rPr>
              <w:t>одимости) без объяснения причин и (или)</w:t>
            </w:r>
            <w:r w:rsidR="00704773" w:rsidRPr="0022599A">
              <w:rPr>
                <w:rFonts w:ascii="Times New Roman" w:hAnsi="Times New Roman"/>
                <w:b w:val="0"/>
                <w:sz w:val="24"/>
                <w:szCs w:val="24"/>
                <w:lang w:val="ru-RU"/>
              </w:rPr>
              <w:t xml:space="preserve"> об отказе </w:t>
            </w:r>
            <w:r w:rsidRPr="0022599A">
              <w:rPr>
                <w:rFonts w:ascii="Times New Roman" w:hAnsi="Times New Roman"/>
                <w:b w:val="0"/>
                <w:sz w:val="24"/>
                <w:szCs w:val="24"/>
                <w:lang w:val="ru-RU"/>
              </w:rPr>
              <w:t xml:space="preserve">в заключении Договора с Предприятием, </w:t>
            </w:r>
            <w:r w:rsidR="00FC1533" w:rsidRPr="0022599A">
              <w:rPr>
                <w:rFonts w:ascii="Times New Roman" w:hAnsi="Times New Roman"/>
                <w:b w:val="0"/>
                <w:sz w:val="24"/>
                <w:szCs w:val="24"/>
                <w:lang w:val="ru-RU"/>
              </w:rPr>
              <w:t xml:space="preserve">при этом Банк вправе не указывать причины отказа в заключении Договора, </w:t>
            </w:r>
            <w:r w:rsidRPr="0022599A">
              <w:rPr>
                <w:rFonts w:ascii="Times New Roman" w:hAnsi="Times New Roman"/>
                <w:b w:val="0"/>
                <w:sz w:val="24"/>
                <w:szCs w:val="24"/>
                <w:lang w:val="ru-RU"/>
              </w:rPr>
              <w:t xml:space="preserve">направив </w:t>
            </w:r>
            <w:r w:rsidR="0026521E" w:rsidRPr="0022599A">
              <w:rPr>
                <w:rFonts w:ascii="Times New Roman" w:hAnsi="Times New Roman"/>
                <w:b w:val="0"/>
                <w:sz w:val="24"/>
                <w:szCs w:val="24"/>
              </w:rPr>
              <w:t>на адрес</w:t>
            </w:r>
            <w:r w:rsidR="0026521E" w:rsidRPr="0022599A">
              <w:rPr>
                <w:rFonts w:ascii="Times New Roman" w:hAnsi="Times New Roman"/>
                <w:b w:val="0"/>
                <w:sz w:val="24"/>
                <w:szCs w:val="24"/>
                <w:lang w:val="ru-RU"/>
              </w:rPr>
              <w:t xml:space="preserve"> </w:t>
            </w:r>
            <w:r w:rsidR="0026521E" w:rsidRPr="0022599A">
              <w:rPr>
                <w:rFonts w:ascii="Times New Roman" w:hAnsi="Times New Roman"/>
                <w:b w:val="0"/>
                <w:sz w:val="24"/>
                <w:szCs w:val="24"/>
              </w:rPr>
              <w:t>электронной почты Предприятия, указанный в Заявке Предприятия</w:t>
            </w:r>
            <w:r w:rsidRPr="0022599A">
              <w:rPr>
                <w:rFonts w:ascii="Times New Roman" w:hAnsi="Times New Roman"/>
                <w:b w:val="0"/>
                <w:sz w:val="24"/>
                <w:szCs w:val="24"/>
                <w:lang w:val="ru-RU"/>
              </w:rPr>
              <w:t>, письменное уведомление.</w:t>
            </w:r>
          </w:p>
        </w:tc>
      </w:tr>
      <w:tr w:rsidR="00D6408B" w:rsidRPr="0022599A" w14:paraId="7FF51169" w14:textId="77777777" w:rsidTr="00A6141C">
        <w:tc>
          <w:tcPr>
            <w:tcW w:w="4820" w:type="dxa"/>
            <w:shd w:val="clear" w:color="auto" w:fill="auto"/>
          </w:tcPr>
          <w:p w14:paraId="64031E83" w14:textId="4A10859B" w:rsidR="00B4447F" w:rsidRPr="0022599A" w:rsidRDefault="0061706E" w:rsidP="008F5EBC">
            <w:pPr>
              <w:suppressLineNumbers/>
              <w:suppressAutoHyphens/>
              <w:ind w:firstLine="314"/>
              <w:jc w:val="both"/>
              <w:rPr>
                <w:sz w:val="24"/>
                <w:szCs w:val="24"/>
              </w:rPr>
            </w:pPr>
            <w:r w:rsidRPr="0022599A">
              <w:rPr>
                <w:sz w:val="24"/>
                <w:szCs w:val="24"/>
                <w:lang w:val="kk-KZ"/>
              </w:rPr>
              <w:t>3.2.</w:t>
            </w:r>
            <w:r w:rsidR="008F5EBC" w:rsidRPr="0022599A">
              <w:rPr>
                <w:sz w:val="24"/>
                <w:szCs w:val="24"/>
                <w:lang w:val="kk-KZ"/>
              </w:rPr>
              <w:t>2</w:t>
            </w:r>
            <w:r w:rsidRPr="0022599A">
              <w:rPr>
                <w:sz w:val="24"/>
                <w:szCs w:val="24"/>
                <w:lang w:val="kk-KZ"/>
              </w:rPr>
              <w:t xml:space="preserve"> </w:t>
            </w:r>
            <w:r w:rsidR="00B864A3" w:rsidRPr="0022599A">
              <w:rPr>
                <w:sz w:val="24"/>
                <w:szCs w:val="24"/>
                <w:lang w:val="kk-KZ"/>
              </w:rPr>
              <w:t>Шарт талаптарын орындау шеңберінде Кәсіпорынға төленуі тиіс Жарамсыз Операциялар сомаларын 360 (үш жүз алпыс) күннен аспайтын мерзімге өтеу немесе өтеуді кешіктірусіз төлеу, сонымен қатар тиісті хабарламаны Кәсіпорынның Өтінімінде көрсетілген электрондық пошта мекенжайына жіберу</w:t>
            </w:r>
            <w:r w:rsidR="00B864A3" w:rsidRPr="0022599A">
              <w:rPr>
                <w:sz w:val="24"/>
                <w:lang w:val="kk-KZ"/>
              </w:rPr>
              <w:t>.</w:t>
            </w:r>
          </w:p>
        </w:tc>
        <w:tc>
          <w:tcPr>
            <w:tcW w:w="5104" w:type="dxa"/>
            <w:gridSpan w:val="2"/>
            <w:shd w:val="clear" w:color="auto" w:fill="auto"/>
          </w:tcPr>
          <w:p w14:paraId="66B6700A" w14:textId="61D3D435" w:rsidR="00B4447F" w:rsidRPr="0022599A" w:rsidRDefault="00FD7B05" w:rsidP="002E2721">
            <w:pPr>
              <w:pStyle w:val="2"/>
              <w:widowControl w:val="0"/>
              <w:numPr>
                <w:ilvl w:val="2"/>
                <w:numId w:val="24"/>
              </w:numPr>
              <w:suppressLineNumbers/>
              <w:suppressAutoHyphens/>
              <w:spacing w:before="0" w:after="0"/>
              <w:ind w:left="0" w:right="-83" w:firstLine="283"/>
              <w:jc w:val="both"/>
              <w:rPr>
                <w:rFonts w:ascii="Times New Roman" w:hAnsi="Times New Roman"/>
                <w:b w:val="0"/>
                <w:sz w:val="24"/>
                <w:szCs w:val="24"/>
                <w:lang w:val="ru-RU"/>
              </w:rPr>
            </w:pPr>
            <w:r w:rsidRPr="0022599A">
              <w:rPr>
                <w:rFonts w:ascii="Times New Roman" w:hAnsi="Times New Roman"/>
                <w:b w:val="0"/>
                <w:sz w:val="24"/>
                <w:szCs w:val="24"/>
                <w:lang w:val="ru-RU"/>
              </w:rPr>
              <w:t xml:space="preserve">В рамках выполнения условий Договора, не возмещать или задерживать к возмещению Предприятию на срок не более </w:t>
            </w:r>
            <w:r w:rsidR="00E62EA9" w:rsidRPr="0022599A">
              <w:rPr>
                <w:rFonts w:ascii="Times New Roman" w:hAnsi="Times New Roman"/>
                <w:b w:val="0"/>
                <w:sz w:val="24"/>
                <w:szCs w:val="24"/>
                <w:lang w:val="ru-RU"/>
              </w:rPr>
              <w:t>36</w:t>
            </w:r>
            <w:r w:rsidR="002950F4" w:rsidRPr="0022599A">
              <w:rPr>
                <w:rFonts w:ascii="Times New Roman" w:hAnsi="Times New Roman"/>
                <w:b w:val="0"/>
                <w:sz w:val="24"/>
                <w:szCs w:val="24"/>
                <w:lang w:val="ru-RU"/>
              </w:rPr>
              <w:t>0</w:t>
            </w:r>
            <w:r w:rsidRPr="0022599A">
              <w:rPr>
                <w:rFonts w:ascii="Times New Roman" w:hAnsi="Times New Roman"/>
                <w:b w:val="0"/>
                <w:sz w:val="24"/>
                <w:szCs w:val="24"/>
                <w:lang w:val="ru-RU"/>
              </w:rPr>
              <w:t xml:space="preserve"> (</w:t>
            </w:r>
            <w:r w:rsidR="00E62EA9" w:rsidRPr="0022599A">
              <w:rPr>
                <w:rFonts w:ascii="Times New Roman" w:hAnsi="Times New Roman"/>
                <w:b w:val="0"/>
                <w:sz w:val="24"/>
                <w:szCs w:val="24"/>
                <w:lang w:val="ru-RU"/>
              </w:rPr>
              <w:t>триста шестьдесят</w:t>
            </w:r>
            <w:r w:rsidRPr="0022599A">
              <w:rPr>
                <w:rFonts w:ascii="Times New Roman" w:hAnsi="Times New Roman"/>
                <w:b w:val="0"/>
                <w:sz w:val="24"/>
                <w:szCs w:val="24"/>
                <w:lang w:val="ru-RU"/>
              </w:rPr>
              <w:t>) календарных дней суммы Недействительных Операций с направлением соответствующего уведомления Предприятию на адрес электронной почты, указанный в Заявке Предприятия.</w:t>
            </w:r>
          </w:p>
        </w:tc>
      </w:tr>
      <w:tr w:rsidR="00D6408B" w:rsidRPr="0022599A" w14:paraId="1DB12889" w14:textId="77777777" w:rsidTr="00A6141C">
        <w:tc>
          <w:tcPr>
            <w:tcW w:w="4820" w:type="dxa"/>
            <w:shd w:val="clear" w:color="auto" w:fill="auto"/>
          </w:tcPr>
          <w:p w14:paraId="77A9EAEB" w14:textId="1CA8A70A" w:rsidR="00B4447F" w:rsidRPr="0022599A" w:rsidRDefault="0061706E" w:rsidP="008F5EBC">
            <w:pPr>
              <w:suppressLineNumbers/>
              <w:suppressAutoHyphens/>
              <w:ind w:firstLine="314"/>
              <w:jc w:val="both"/>
              <w:rPr>
                <w:sz w:val="24"/>
                <w:szCs w:val="24"/>
                <w:lang w:val="kk-KZ"/>
              </w:rPr>
            </w:pPr>
            <w:r w:rsidRPr="0022599A">
              <w:rPr>
                <w:sz w:val="24"/>
                <w:szCs w:val="24"/>
                <w:lang w:val="kk-KZ"/>
              </w:rPr>
              <w:t>3.2.</w:t>
            </w:r>
            <w:r w:rsidR="008F5EBC" w:rsidRPr="0022599A">
              <w:rPr>
                <w:sz w:val="24"/>
                <w:szCs w:val="24"/>
                <w:lang w:val="kk-KZ"/>
              </w:rPr>
              <w:t>3</w:t>
            </w:r>
            <w:r w:rsidRPr="0022599A">
              <w:rPr>
                <w:sz w:val="24"/>
                <w:szCs w:val="24"/>
                <w:lang w:val="kk-KZ"/>
              </w:rPr>
              <w:t xml:space="preserve">. </w:t>
            </w:r>
            <w:r w:rsidR="00381699" w:rsidRPr="0022599A">
              <w:rPr>
                <w:sz w:val="24"/>
                <w:szCs w:val="24"/>
                <w:lang w:val="kk-KZ"/>
              </w:rPr>
              <w:t xml:space="preserve">Кәсіпорын Өтінімінде көрсетілген Кәсіпорынның электронды почта </w:t>
            </w:r>
            <w:r w:rsidR="00EA661C" w:rsidRPr="0022599A">
              <w:rPr>
                <w:sz w:val="24"/>
                <w:szCs w:val="24"/>
                <w:lang w:val="kk-KZ"/>
              </w:rPr>
              <w:t>мекенжай</w:t>
            </w:r>
            <w:r w:rsidR="00381699" w:rsidRPr="0022599A">
              <w:rPr>
                <w:sz w:val="24"/>
                <w:szCs w:val="24"/>
                <w:lang w:val="kk-KZ"/>
              </w:rPr>
              <w:t>ына сұранысты бағыттау жолымен Операцияларды</w:t>
            </w:r>
            <w:r w:rsidR="008F5EBC" w:rsidRPr="0022599A">
              <w:rPr>
                <w:sz w:val="24"/>
                <w:szCs w:val="24"/>
                <w:lang w:val="kk-KZ"/>
              </w:rPr>
              <w:t>/Қайтару операцияларды</w:t>
            </w:r>
            <w:r w:rsidR="00381699" w:rsidRPr="0022599A">
              <w:rPr>
                <w:sz w:val="24"/>
                <w:szCs w:val="24"/>
                <w:lang w:val="kk-KZ"/>
              </w:rPr>
              <w:t xml:space="preserve"> өткізуіне қатысты Құжаттарды Кәсіпорыннан</w:t>
            </w:r>
            <w:r w:rsidR="00605ED6" w:rsidRPr="0022599A">
              <w:rPr>
                <w:sz w:val="24"/>
                <w:szCs w:val="24"/>
                <w:lang w:val="kk-KZ"/>
              </w:rPr>
              <w:t xml:space="preserve"> сұратуға</w:t>
            </w:r>
            <w:r w:rsidR="00364EF0" w:rsidRPr="0022599A">
              <w:rPr>
                <w:sz w:val="24"/>
                <w:szCs w:val="24"/>
                <w:lang w:val="kk-KZ"/>
              </w:rPr>
              <w:t>.</w:t>
            </w:r>
            <w:r w:rsidR="006521D9" w:rsidRPr="0022599A">
              <w:rPr>
                <w:sz w:val="24"/>
                <w:szCs w:val="24"/>
                <w:lang w:val="kk-KZ"/>
              </w:rPr>
              <w:t xml:space="preserve"> </w:t>
            </w:r>
          </w:p>
        </w:tc>
        <w:tc>
          <w:tcPr>
            <w:tcW w:w="5104" w:type="dxa"/>
            <w:gridSpan w:val="2"/>
            <w:shd w:val="clear" w:color="auto" w:fill="auto"/>
          </w:tcPr>
          <w:p w14:paraId="4CA62A4A" w14:textId="20B0C2FE" w:rsidR="00B4447F" w:rsidRPr="0022599A" w:rsidRDefault="00FD7B05" w:rsidP="00AF5372">
            <w:pPr>
              <w:pStyle w:val="2"/>
              <w:widowControl w:val="0"/>
              <w:numPr>
                <w:ilvl w:val="0"/>
                <w:numId w:val="0"/>
              </w:numPr>
              <w:suppressLineNumbers/>
              <w:suppressAutoHyphens/>
              <w:spacing w:before="0" w:after="0"/>
              <w:ind w:right="-83" w:firstLine="316"/>
              <w:jc w:val="both"/>
              <w:rPr>
                <w:rFonts w:ascii="Times New Roman" w:hAnsi="Times New Roman"/>
                <w:sz w:val="24"/>
                <w:szCs w:val="24"/>
                <w:lang w:val="ru-RU"/>
              </w:rPr>
            </w:pPr>
            <w:r w:rsidRPr="0022599A">
              <w:rPr>
                <w:rFonts w:ascii="Times New Roman" w:hAnsi="Times New Roman"/>
                <w:b w:val="0"/>
                <w:sz w:val="24"/>
                <w:szCs w:val="24"/>
                <w:lang w:val="ru-RU"/>
              </w:rPr>
              <w:t>3.2.</w:t>
            </w:r>
            <w:r w:rsidR="00AF5372" w:rsidRPr="0022599A">
              <w:rPr>
                <w:rFonts w:ascii="Times New Roman" w:hAnsi="Times New Roman"/>
                <w:b w:val="0"/>
                <w:sz w:val="24"/>
                <w:szCs w:val="24"/>
                <w:lang w:val="ru-RU"/>
              </w:rPr>
              <w:t>3</w:t>
            </w:r>
            <w:r w:rsidRPr="0022599A">
              <w:rPr>
                <w:rFonts w:ascii="Times New Roman" w:hAnsi="Times New Roman"/>
                <w:b w:val="0"/>
                <w:sz w:val="24"/>
                <w:szCs w:val="24"/>
                <w:lang w:val="ru-RU"/>
              </w:rPr>
              <w:t xml:space="preserve">. </w:t>
            </w:r>
            <w:r w:rsidR="00B4447F" w:rsidRPr="0022599A">
              <w:rPr>
                <w:rFonts w:ascii="Times New Roman" w:hAnsi="Times New Roman"/>
                <w:b w:val="0"/>
                <w:sz w:val="24"/>
                <w:szCs w:val="24"/>
                <w:lang w:val="ru-RU"/>
              </w:rPr>
              <w:t>Запрашивать у Предприятия Документы</w:t>
            </w:r>
            <w:r w:rsidRPr="0022599A">
              <w:rPr>
                <w:rFonts w:ascii="Times New Roman" w:hAnsi="Times New Roman"/>
                <w:b w:val="0"/>
                <w:sz w:val="24"/>
                <w:szCs w:val="24"/>
                <w:lang w:val="ru-RU"/>
              </w:rPr>
              <w:t>, касающиеся проведения Операций</w:t>
            </w:r>
            <w:r w:rsidR="00765551" w:rsidRPr="0022599A">
              <w:rPr>
                <w:rFonts w:ascii="Times New Roman" w:hAnsi="Times New Roman"/>
                <w:b w:val="0"/>
                <w:sz w:val="24"/>
                <w:szCs w:val="24"/>
                <w:lang w:val="ru-RU"/>
              </w:rPr>
              <w:t>/Операций возврата</w:t>
            </w:r>
            <w:r w:rsidR="002628E4"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путем направления запроса на адрес электронной почты Предприятия, указанный в Заявке Предприятия.</w:t>
            </w:r>
          </w:p>
        </w:tc>
      </w:tr>
      <w:tr w:rsidR="00D6408B" w:rsidRPr="0022599A" w14:paraId="0C894784" w14:textId="77777777" w:rsidTr="00A6141C">
        <w:tc>
          <w:tcPr>
            <w:tcW w:w="4820" w:type="dxa"/>
            <w:shd w:val="clear" w:color="auto" w:fill="auto"/>
          </w:tcPr>
          <w:p w14:paraId="306CC678" w14:textId="67483267" w:rsidR="006521D9" w:rsidRPr="0022599A" w:rsidRDefault="0061706E" w:rsidP="00AA1FBB">
            <w:pPr>
              <w:suppressLineNumbers/>
              <w:suppressAutoHyphens/>
              <w:ind w:firstLine="314"/>
              <w:jc w:val="both"/>
              <w:rPr>
                <w:sz w:val="24"/>
                <w:szCs w:val="24"/>
                <w:lang w:val="kk-KZ"/>
              </w:rPr>
            </w:pPr>
            <w:r w:rsidRPr="0022599A">
              <w:rPr>
                <w:sz w:val="24"/>
                <w:szCs w:val="24"/>
                <w:lang w:val="kk-KZ"/>
              </w:rPr>
              <w:t>3.2.</w:t>
            </w:r>
            <w:r w:rsidR="008F5EBC" w:rsidRPr="0022599A">
              <w:rPr>
                <w:sz w:val="24"/>
                <w:szCs w:val="24"/>
                <w:lang w:val="kk-KZ"/>
              </w:rPr>
              <w:t>4</w:t>
            </w:r>
            <w:r w:rsidRPr="0022599A">
              <w:rPr>
                <w:sz w:val="24"/>
                <w:szCs w:val="24"/>
                <w:lang w:val="kk-KZ"/>
              </w:rPr>
              <w:t xml:space="preserve"> </w:t>
            </w:r>
            <w:r w:rsidR="000A79EC" w:rsidRPr="0022599A">
              <w:rPr>
                <w:sz w:val="24"/>
                <w:szCs w:val="24"/>
                <w:lang w:val="kk-KZ"/>
              </w:rPr>
              <w:t xml:space="preserve">Кәсіпорын пайдасына арналған келесі өтеулерден (төлемдерден) ұстамау және (немесе) алу, сондай-ақ Кәсіпорынның банк есепшотынан тікелей дебеттеу арқылы алу (Шарттың 5.2 және 5.4 тармақтарына сәйкес) </w:t>
            </w:r>
            <w:r w:rsidR="000A79EC" w:rsidRPr="0022599A">
              <w:rPr>
                <w:sz w:val="24"/>
                <w:lang w:val="kk-KZ"/>
              </w:rPr>
              <w:t xml:space="preserve">немесе </w:t>
            </w:r>
            <w:r w:rsidR="000A79EC" w:rsidRPr="0022599A">
              <w:rPr>
                <w:sz w:val="24"/>
                <w:szCs w:val="24"/>
                <w:lang w:val="kk-KZ"/>
              </w:rPr>
              <w:t>Банк тарапынан</w:t>
            </w:r>
            <w:r w:rsidR="000A79EC" w:rsidRPr="0022599A">
              <w:rPr>
                <w:sz w:val="24"/>
                <w:lang w:val="kk-KZ"/>
              </w:rPr>
              <w:t xml:space="preserve"> жазбаша </w:t>
            </w:r>
            <w:r w:rsidR="000A79EC" w:rsidRPr="0022599A">
              <w:rPr>
                <w:sz w:val="24"/>
                <w:szCs w:val="24"/>
                <w:lang w:val="kk-KZ"/>
              </w:rPr>
              <w:t>талап/хабарлама</w:t>
            </w:r>
            <w:r w:rsidR="000A79EC" w:rsidRPr="0022599A">
              <w:rPr>
                <w:sz w:val="24"/>
                <w:lang w:val="kk-KZ"/>
              </w:rPr>
              <w:t xml:space="preserve"> бойынша </w:t>
            </w:r>
            <w:r w:rsidR="000A79EC" w:rsidRPr="0022599A">
              <w:rPr>
                <w:sz w:val="24"/>
                <w:szCs w:val="24"/>
                <w:lang w:val="kk-KZ"/>
              </w:rPr>
              <w:t>Кәсіпорыннан аударым/төлем</w:t>
            </w:r>
            <w:r w:rsidR="000A79EC" w:rsidRPr="0022599A">
              <w:rPr>
                <w:sz w:val="24"/>
                <w:lang w:val="kk-KZ"/>
              </w:rPr>
              <w:t xml:space="preserve"> талап ету</w:t>
            </w:r>
            <w:r w:rsidR="000A79EC" w:rsidRPr="0022599A">
              <w:rPr>
                <w:sz w:val="24"/>
                <w:szCs w:val="24"/>
                <w:lang w:val="kk-KZ"/>
              </w:rPr>
              <w:t xml:space="preserve"> арқылы мына ақшалар сомасын алу:</w:t>
            </w:r>
            <w:r w:rsidR="006521D9" w:rsidRPr="0022599A">
              <w:rPr>
                <w:sz w:val="24"/>
                <w:szCs w:val="24"/>
                <w:lang w:val="kk-KZ"/>
              </w:rPr>
              <w:t xml:space="preserve">  </w:t>
            </w:r>
          </w:p>
          <w:p w14:paraId="0D4238B4" w14:textId="77777777" w:rsidR="006A7F6E" w:rsidRPr="0022599A" w:rsidRDefault="006A7F6E" w:rsidP="00AA1FBB">
            <w:pPr>
              <w:suppressLineNumbers/>
              <w:suppressAutoHyphens/>
              <w:ind w:firstLine="314"/>
              <w:jc w:val="both"/>
              <w:rPr>
                <w:sz w:val="24"/>
                <w:szCs w:val="24"/>
                <w:lang w:val="kk-KZ"/>
              </w:rPr>
            </w:pPr>
          </w:p>
          <w:p w14:paraId="5806B3FF" w14:textId="0B14A621" w:rsidR="004C06DC" w:rsidRPr="0022599A" w:rsidRDefault="004C06DC" w:rsidP="005A7950">
            <w:pPr>
              <w:numPr>
                <w:ilvl w:val="0"/>
                <w:numId w:val="4"/>
              </w:numPr>
              <w:suppressLineNumbers/>
              <w:tabs>
                <w:tab w:val="clear" w:pos="360"/>
                <w:tab w:val="num" w:pos="0"/>
                <w:tab w:val="num" w:pos="240"/>
              </w:tabs>
              <w:suppressAutoHyphens/>
              <w:ind w:left="34" w:firstLine="425"/>
              <w:jc w:val="both"/>
              <w:rPr>
                <w:sz w:val="24"/>
                <w:szCs w:val="24"/>
                <w:lang w:val="kk-KZ"/>
              </w:rPr>
            </w:pPr>
            <w:r w:rsidRPr="0022599A">
              <w:rPr>
                <w:sz w:val="24"/>
                <w:szCs w:val="24"/>
                <w:lang w:val="kk-KZ"/>
              </w:rPr>
              <w:t>Ережелердің</w:t>
            </w:r>
            <w:r w:rsidR="007E1818" w:rsidRPr="0022599A">
              <w:rPr>
                <w:sz w:val="24"/>
                <w:szCs w:val="24"/>
                <w:lang w:val="kk-KZ"/>
              </w:rPr>
              <w:t>,</w:t>
            </w:r>
            <w:r w:rsidR="005A7950" w:rsidRPr="0022599A">
              <w:rPr>
                <w:sz w:val="24"/>
                <w:szCs w:val="24"/>
                <w:lang w:val="kk-KZ"/>
              </w:rPr>
              <w:t xml:space="preserve"> Төлем жүйесі ережелерінің, Қазақстан Республикасы заңнамасының, Банктің ішкі құжаттарының</w:t>
            </w:r>
            <w:r w:rsidRPr="0022599A">
              <w:rPr>
                <w:sz w:val="24"/>
                <w:szCs w:val="24"/>
                <w:lang w:val="kk-KZ"/>
              </w:rPr>
              <w:t xml:space="preserve"> негізінде </w:t>
            </w:r>
            <w:r w:rsidR="009108F0" w:rsidRPr="0022599A">
              <w:rPr>
                <w:sz w:val="24"/>
                <w:szCs w:val="24"/>
                <w:lang w:val="kk-KZ"/>
              </w:rPr>
              <w:t>Ж</w:t>
            </w:r>
            <w:r w:rsidRPr="0022599A">
              <w:rPr>
                <w:sz w:val="24"/>
                <w:szCs w:val="24"/>
                <w:lang w:val="kk-KZ"/>
              </w:rPr>
              <w:t>арамсыз операция</w:t>
            </w:r>
            <w:r w:rsidR="009108F0" w:rsidRPr="0022599A">
              <w:rPr>
                <w:sz w:val="24"/>
                <w:szCs w:val="24"/>
                <w:lang w:val="kk-KZ"/>
              </w:rPr>
              <w:t xml:space="preserve"> </w:t>
            </w:r>
            <w:r w:rsidR="005A7950" w:rsidRPr="0022599A">
              <w:rPr>
                <w:sz w:val="24"/>
                <w:szCs w:val="24"/>
                <w:lang w:val="kk-KZ"/>
              </w:rPr>
              <w:t>деп танылған Операция</w:t>
            </w:r>
            <w:r w:rsidR="007E1818" w:rsidRPr="0022599A">
              <w:rPr>
                <w:sz w:val="24"/>
                <w:szCs w:val="24"/>
                <w:lang w:val="kk-KZ"/>
              </w:rPr>
              <w:t>лар</w:t>
            </w:r>
            <w:r w:rsidR="005A7950" w:rsidRPr="0022599A">
              <w:rPr>
                <w:sz w:val="24"/>
                <w:szCs w:val="24"/>
                <w:lang w:val="kk-KZ"/>
              </w:rPr>
              <w:t xml:space="preserve"> </w:t>
            </w:r>
            <w:r w:rsidR="009108F0" w:rsidRPr="0022599A">
              <w:rPr>
                <w:sz w:val="24"/>
                <w:szCs w:val="24"/>
                <w:lang w:val="kk-KZ"/>
              </w:rPr>
              <w:t>бойынша</w:t>
            </w:r>
            <w:r w:rsidRPr="0022599A">
              <w:rPr>
                <w:sz w:val="24"/>
                <w:szCs w:val="24"/>
                <w:lang w:val="kk-KZ"/>
              </w:rPr>
              <w:t>;</w:t>
            </w:r>
            <w:r w:rsidR="005A7950" w:rsidRPr="0022599A">
              <w:rPr>
                <w:sz w:val="24"/>
                <w:szCs w:val="24"/>
                <w:lang w:val="kk-KZ"/>
              </w:rPr>
              <w:t xml:space="preserve">                                        </w:t>
            </w:r>
          </w:p>
          <w:p w14:paraId="143425A4" w14:textId="3D4C6974" w:rsidR="006521D9" w:rsidRPr="0022599A" w:rsidRDefault="006521D9" w:rsidP="0014160D">
            <w:pPr>
              <w:numPr>
                <w:ilvl w:val="0"/>
                <w:numId w:val="4"/>
              </w:numPr>
              <w:suppressLineNumbers/>
              <w:tabs>
                <w:tab w:val="clear" w:pos="360"/>
                <w:tab w:val="num" w:pos="0"/>
                <w:tab w:val="num" w:pos="240"/>
              </w:tabs>
              <w:suppressAutoHyphens/>
              <w:ind w:left="34" w:firstLine="425"/>
              <w:jc w:val="both"/>
              <w:rPr>
                <w:sz w:val="24"/>
                <w:szCs w:val="24"/>
                <w:lang w:val="kk-KZ"/>
              </w:rPr>
            </w:pPr>
            <w:r w:rsidRPr="0022599A">
              <w:rPr>
                <w:sz w:val="24"/>
                <w:szCs w:val="24"/>
                <w:lang w:val="kk-KZ"/>
              </w:rPr>
              <w:t>Даулар мен келіспеушіліктердің мәні болып табылған операция</w:t>
            </w:r>
            <w:r w:rsidR="005A7950" w:rsidRPr="0022599A">
              <w:rPr>
                <w:sz w:val="24"/>
                <w:szCs w:val="24"/>
                <w:lang w:val="kk-KZ"/>
              </w:rPr>
              <w:t>лар/күмәнді Операциялар</w:t>
            </w:r>
            <w:r w:rsidRPr="0022599A">
              <w:rPr>
                <w:sz w:val="24"/>
                <w:szCs w:val="24"/>
                <w:lang w:val="kk-KZ"/>
              </w:rPr>
              <w:t>, соның ішінде Ұстаушының даулы/</w:t>
            </w:r>
            <w:r w:rsidR="009108F0" w:rsidRPr="0022599A">
              <w:rPr>
                <w:sz w:val="24"/>
                <w:szCs w:val="24"/>
                <w:lang w:val="kk-KZ"/>
              </w:rPr>
              <w:t>А</w:t>
            </w:r>
            <w:r w:rsidR="00FF5DC2" w:rsidRPr="0022599A">
              <w:rPr>
                <w:sz w:val="24"/>
                <w:szCs w:val="24"/>
                <w:lang w:val="kk-KZ"/>
              </w:rPr>
              <w:t>лаяқтық</w:t>
            </w:r>
            <w:r w:rsidRPr="0022599A">
              <w:rPr>
                <w:sz w:val="24"/>
                <w:szCs w:val="24"/>
                <w:lang w:val="kk-KZ"/>
              </w:rPr>
              <w:t xml:space="preserve"> </w:t>
            </w:r>
            <w:r w:rsidR="00FF5DC2" w:rsidRPr="0022599A">
              <w:rPr>
                <w:sz w:val="24"/>
                <w:szCs w:val="24"/>
                <w:lang w:val="kk-KZ"/>
              </w:rPr>
              <w:t>о</w:t>
            </w:r>
            <w:r w:rsidRPr="0022599A">
              <w:rPr>
                <w:sz w:val="24"/>
                <w:szCs w:val="24"/>
                <w:lang w:val="kk-KZ"/>
              </w:rPr>
              <w:t>перация және</w:t>
            </w:r>
            <w:r w:rsidR="00F64461" w:rsidRPr="0022599A">
              <w:rPr>
                <w:sz w:val="24"/>
                <w:szCs w:val="24"/>
                <w:lang w:val="kk-KZ"/>
              </w:rPr>
              <w:t xml:space="preserve"> (</w:t>
            </w:r>
            <w:r w:rsidRPr="0022599A">
              <w:rPr>
                <w:sz w:val="24"/>
                <w:szCs w:val="24"/>
                <w:lang w:val="kk-KZ"/>
              </w:rPr>
              <w:t>немесе</w:t>
            </w:r>
            <w:r w:rsidR="00F64461" w:rsidRPr="0022599A">
              <w:rPr>
                <w:sz w:val="24"/>
                <w:szCs w:val="24"/>
                <w:lang w:val="kk-KZ"/>
              </w:rPr>
              <w:t>)</w:t>
            </w:r>
            <w:r w:rsidRPr="0022599A">
              <w:rPr>
                <w:sz w:val="24"/>
                <w:szCs w:val="24"/>
                <w:lang w:val="kk-KZ"/>
              </w:rPr>
              <w:t xml:space="preserve"> Банктен </w:t>
            </w:r>
            <w:r w:rsidR="005A7950" w:rsidRPr="0022599A">
              <w:rPr>
                <w:sz w:val="24"/>
                <w:szCs w:val="24"/>
                <w:lang w:val="kk-KZ"/>
              </w:rPr>
              <w:t xml:space="preserve">Төлем жүйесімен </w:t>
            </w:r>
            <w:r w:rsidRPr="0022599A">
              <w:rPr>
                <w:sz w:val="24"/>
                <w:szCs w:val="24"/>
                <w:lang w:val="kk-KZ"/>
              </w:rPr>
              <w:t>және</w:t>
            </w:r>
            <w:r w:rsidR="00F64461" w:rsidRPr="0022599A">
              <w:rPr>
                <w:sz w:val="24"/>
                <w:szCs w:val="24"/>
                <w:lang w:val="kk-KZ"/>
              </w:rPr>
              <w:t xml:space="preserve"> (</w:t>
            </w:r>
            <w:r w:rsidRPr="0022599A">
              <w:rPr>
                <w:sz w:val="24"/>
                <w:szCs w:val="24"/>
                <w:lang w:val="kk-KZ"/>
              </w:rPr>
              <w:t>немесе</w:t>
            </w:r>
            <w:r w:rsidR="00F64461" w:rsidRPr="0022599A">
              <w:rPr>
                <w:sz w:val="24"/>
                <w:szCs w:val="24"/>
                <w:lang w:val="kk-KZ"/>
              </w:rPr>
              <w:t>)</w:t>
            </w:r>
            <w:r w:rsidRPr="0022599A">
              <w:rPr>
                <w:sz w:val="24"/>
                <w:szCs w:val="24"/>
                <w:lang w:val="kk-KZ"/>
              </w:rPr>
              <w:t xml:space="preserve"> Эмитенттермен есептен шығарылған операция жаса</w:t>
            </w:r>
            <w:r w:rsidR="005A7950" w:rsidRPr="0022599A">
              <w:rPr>
                <w:sz w:val="24"/>
                <w:szCs w:val="24"/>
                <w:lang w:val="kk-KZ"/>
              </w:rPr>
              <w:t>луы/жасалмауы</w:t>
            </w:r>
            <w:r w:rsidRPr="0022599A">
              <w:rPr>
                <w:sz w:val="24"/>
                <w:szCs w:val="24"/>
                <w:lang w:val="kk-KZ"/>
              </w:rPr>
              <w:t xml:space="preserve"> туралы өтінішінің негізінде;</w:t>
            </w:r>
          </w:p>
          <w:p w14:paraId="27BF28E6" w14:textId="10C99D3D" w:rsidR="00364EF0" w:rsidRPr="0022599A" w:rsidRDefault="004D5370" w:rsidP="00092B7D">
            <w:pPr>
              <w:numPr>
                <w:ilvl w:val="0"/>
                <w:numId w:val="4"/>
              </w:numPr>
              <w:suppressLineNumbers/>
              <w:tabs>
                <w:tab w:val="clear" w:pos="360"/>
                <w:tab w:val="num" w:pos="0"/>
                <w:tab w:val="num" w:pos="240"/>
              </w:tabs>
              <w:suppressAutoHyphens/>
              <w:ind w:left="34" w:firstLine="425"/>
              <w:jc w:val="both"/>
              <w:rPr>
                <w:sz w:val="24"/>
                <w:szCs w:val="24"/>
                <w:lang w:val="kk-KZ"/>
              </w:rPr>
            </w:pPr>
            <w:r w:rsidRPr="0022599A">
              <w:rPr>
                <w:sz w:val="24"/>
                <w:szCs w:val="24"/>
                <w:lang w:val="kk-KZ"/>
              </w:rPr>
              <w:t>Кәсіпорынмен</w:t>
            </w:r>
            <w:r w:rsidRPr="0022599A">
              <w:rPr>
                <w:sz w:val="24"/>
                <w:szCs w:val="24"/>
                <w:lang w:val="en-US"/>
              </w:rPr>
              <w:t xml:space="preserve"> жүргізілген Қайтару операциялары</w:t>
            </w:r>
            <w:r w:rsidR="00364EF0" w:rsidRPr="0022599A">
              <w:rPr>
                <w:sz w:val="24"/>
                <w:szCs w:val="24"/>
                <w:lang w:val="en-US"/>
              </w:rPr>
              <w:t>;</w:t>
            </w:r>
          </w:p>
          <w:p w14:paraId="529A8737" w14:textId="6FB7D0DE" w:rsidR="006A7F6E" w:rsidRPr="0022599A" w:rsidRDefault="000A79EC" w:rsidP="00AF1795">
            <w:pPr>
              <w:numPr>
                <w:ilvl w:val="0"/>
                <w:numId w:val="4"/>
              </w:numPr>
              <w:suppressLineNumbers/>
              <w:tabs>
                <w:tab w:val="clear" w:pos="360"/>
                <w:tab w:val="num" w:pos="0"/>
                <w:tab w:val="num" w:pos="240"/>
              </w:tabs>
              <w:suppressAutoHyphens/>
              <w:ind w:left="34" w:firstLine="425"/>
              <w:jc w:val="both"/>
              <w:rPr>
                <w:sz w:val="24"/>
                <w:szCs w:val="24"/>
                <w:lang w:val="kk-KZ"/>
              </w:rPr>
            </w:pPr>
            <w:r w:rsidRPr="0022599A">
              <w:rPr>
                <w:sz w:val="24"/>
                <w:szCs w:val="24"/>
                <w:lang w:val="kk-KZ"/>
              </w:rPr>
              <w:lastRenderedPageBreak/>
              <w:t>Төлем жүйесі мен (немесе) Процессингтік ұйым тарапынан, Қазақстан Республикасының уәкілетті мемлекеттік органдары арқылы Банкте Кәсіпорынның қызметі нәтижесінде және (немесе) оның кінәсінен, сондай-ақ Кәсіпорынның Шарт талаптарын, Интернет-эквайринг шарттарын, Төлем жүйесі Ережелерін, Қазақстан Республикасының заңнамасын бұзуы салдарынан салынған айыппұлдар / өсімпұлдар (пенялар) / шығындар, сондай-ақ Банкке Шарттың 3.1</w:t>
            </w:r>
            <w:r w:rsidR="006A7F6E" w:rsidRPr="0022599A">
              <w:rPr>
                <w:sz w:val="24"/>
                <w:szCs w:val="24"/>
                <w:lang w:val="kk-KZ"/>
              </w:rPr>
              <w:t>.</w:t>
            </w:r>
            <w:r w:rsidRPr="0022599A">
              <w:rPr>
                <w:sz w:val="24"/>
                <w:szCs w:val="24"/>
                <w:lang w:val="kk-KZ"/>
              </w:rPr>
              <w:t>-</w:t>
            </w:r>
            <w:r w:rsidR="006A7F6E" w:rsidRPr="0022599A">
              <w:rPr>
                <w:sz w:val="24"/>
                <w:szCs w:val="24"/>
                <w:lang w:val="kk-KZ"/>
              </w:rPr>
              <w:t>т.</w:t>
            </w:r>
            <w:r w:rsidRPr="0022599A">
              <w:rPr>
                <w:sz w:val="24"/>
                <w:szCs w:val="24"/>
                <w:lang w:val="kk-KZ"/>
              </w:rPr>
              <w:t xml:space="preserve"> 3.1.1-т</w:t>
            </w:r>
            <w:r w:rsidR="006A7F6E" w:rsidRPr="0022599A">
              <w:rPr>
                <w:sz w:val="24"/>
                <w:szCs w:val="24"/>
                <w:lang w:val="kk-KZ"/>
              </w:rPr>
              <w:t>ш.</w:t>
            </w:r>
            <w:r w:rsidRPr="0022599A">
              <w:rPr>
                <w:sz w:val="24"/>
                <w:szCs w:val="24"/>
                <w:lang w:val="kk-KZ"/>
              </w:rPr>
              <w:t xml:space="preserve"> сәйкес Кәсіпорынды Төлем жүйесіне тіркеу барысында немесе Банктің талапында көрсетілген басқа шығындар.</w:t>
            </w:r>
          </w:p>
          <w:p w14:paraId="79B0945D" w14:textId="23194801" w:rsidR="005A7950" w:rsidRPr="0022599A" w:rsidRDefault="000A79EC" w:rsidP="00092B7D">
            <w:pPr>
              <w:numPr>
                <w:ilvl w:val="0"/>
                <w:numId w:val="4"/>
              </w:numPr>
              <w:suppressLineNumbers/>
              <w:tabs>
                <w:tab w:val="clear" w:pos="360"/>
                <w:tab w:val="num" w:pos="0"/>
                <w:tab w:val="num" w:pos="240"/>
              </w:tabs>
              <w:suppressAutoHyphens/>
              <w:ind w:left="34" w:firstLine="425"/>
              <w:jc w:val="both"/>
              <w:rPr>
                <w:sz w:val="24"/>
                <w:szCs w:val="24"/>
                <w:lang w:val="kk-KZ"/>
              </w:rPr>
            </w:pPr>
            <w:r w:rsidRPr="0022599A">
              <w:rPr>
                <w:sz w:val="24"/>
                <w:szCs w:val="24"/>
                <w:lang w:val="kk-KZ"/>
              </w:rPr>
              <w:t>Банк комиссиялары мен Шарт талаптарына сәйкес Банкке төленетін өзге де ақшалай сомалар.</w:t>
            </w:r>
          </w:p>
          <w:p w14:paraId="78123AFF" w14:textId="5794CDB3" w:rsidR="00B4447F" w:rsidRPr="0022599A" w:rsidRDefault="00FF5DC2" w:rsidP="00364EF0">
            <w:pPr>
              <w:suppressLineNumbers/>
              <w:suppressAutoHyphens/>
              <w:ind w:firstLine="460"/>
              <w:jc w:val="both"/>
              <w:rPr>
                <w:sz w:val="24"/>
                <w:szCs w:val="24"/>
                <w:lang w:val="kk-KZ"/>
              </w:rPr>
            </w:pPr>
            <w:r w:rsidRPr="0022599A">
              <w:rPr>
                <w:sz w:val="24"/>
                <w:szCs w:val="24"/>
                <w:lang w:val="kk-KZ"/>
              </w:rPr>
              <w:t>Кәсіпорын осы тармақта көзделген тәртіппен Қайтару операциялары бойынша сомаларды жабу мүмкін болмаған жағдайда, Кәсіпорын Шартт</w:t>
            </w:r>
            <w:r w:rsidR="004F35C4" w:rsidRPr="0022599A">
              <w:rPr>
                <w:sz w:val="24"/>
                <w:szCs w:val="24"/>
                <w:lang w:val="kk-KZ"/>
              </w:rPr>
              <w:t>ың 4.1.-т. 4.1.10, 4.1.15-</w:t>
            </w:r>
            <w:r w:rsidRPr="0022599A">
              <w:rPr>
                <w:sz w:val="24"/>
                <w:szCs w:val="24"/>
                <w:lang w:val="kk-KZ"/>
              </w:rPr>
              <w:t>тш. талаптарын орындағанға дейін осы операцияларды және Кәсіпорынның Қайтару операцияларын жүргізу туралы хаттарын (Шартқа № 2 қосымша нысаны бойынша) өңдеуді тоқтата тұрсын.</w:t>
            </w:r>
          </w:p>
        </w:tc>
        <w:tc>
          <w:tcPr>
            <w:tcW w:w="5104" w:type="dxa"/>
            <w:gridSpan w:val="2"/>
            <w:shd w:val="clear" w:color="auto" w:fill="auto"/>
          </w:tcPr>
          <w:p w14:paraId="6E6E374E" w14:textId="37CE53A3" w:rsidR="00B4447F" w:rsidRPr="0022599A" w:rsidRDefault="00FD7B05" w:rsidP="002B38B5">
            <w:pPr>
              <w:suppressLineNumbers/>
              <w:suppressAutoHyphens/>
              <w:ind w:firstLine="316"/>
              <w:jc w:val="both"/>
              <w:rPr>
                <w:sz w:val="24"/>
                <w:szCs w:val="24"/>
              </w:rPr>
            </w:pPr>
            <w:r w:rsidRPr="0022599A">
              <w:rPr>
                <w:sz w:val="24"/>
                <w:szCs w:val="24"/>
                <w:lang w:val="kk-KZ"/>
              </w:rPr>
              <w:lastRenderedPageBreak/>
              <w:t>3.2.</w:t>
            </w:r>
            <w:r w:rsidR="00AF5372" w:rsidRPr="0022599A">
              <w:rPr>
                <w:sz w:val="24"/>
                <w:szCs w:val="24"/>
                <w:lang w:val="kk-KZ"/>
              </w:rPr>
              <w:t>4</w:t>
            </w:r>
            <w:r w:rsidRPr="0022599A">
              <w:rPr>
                <w:sz w:val="24"/>
                <w:szCs w:val="24"/>
                <w:lang w:val="kk-KZ"/>
              </w:rPr>
              <w:t xml:space="preserve">. </w:t>
            </w:r>
            <w:r w:rsidR="00B4447F" w:rsidRPr="0022599A">
              <w:rPr>
                <w:sz w:val="24"/>
                <w:szCs w:val="24"/>
                <w:lang w:val="kk-KZ"/>
              </w:rPr>
              <w:t>Не возмещать</w:t>
            </w:r>
            <w:r w:rsidR="00E44856" w:rsidRPr="0022599A">
              <w:rPr>
                <w:sz w:val="24"/>
                <w:szCs w:val="24"/>
                <w:lang w:val="kk-KZ"/>
              </w:rPr>
              <w:t xml:space="preserve"> и (или)</w:t>
            </w:r>
            <w:r w:rsidR="00B4447F" w:rsidRPr="0022599A">
              <w:rPr>
                <w:sz w:val="24"/>
                <w:szCs w:val="24"/>
                <w:lang w:val="kk-KZ"/>
              </w:rPr>
              <w:t xml:space="preserve"> удерживать из последующих возмещений</w:t>
            </w:r>
            <w:r w:rsidR="004443BF" w:rsidRPr="0022599A">
              <w:rPr>
                <w:sz w:val="24"/>
                <w:szCs w:val="24"/>
                <w:lang w:val="kk-KZ"/>
              </w:rPr>
              <w:t xml:space="preserve"> (платежей)</w:t>
            </w:r>
            <w:r w:rsidR="002A3569" w:rsidRPr="0022599A">
              <w:rPr>
                <w:sz w:val="24"/>
                <w:szCs w:val="24"/>
                <w:lang w:val="kk-KZ"/>
              </w:rPr>
              <w:t>, предназначенных</w:t>
            </w:r>
            <w:r w:rsidR="00B4447F" w:rsidRPr="0022599A">
              <w:rPr>
                <w:sz w:val="24"/>
                <w:szCs w:val="24"/>
                <w:lang w:val="kk-KZ"/>
              </w:rPr>
              <w:t xml:space="preserve"> в пользу</w:t>
            </w:r>
            <w:r w:rsidR="00B4447F" w:rsidRPr="0022599A">
              <w:rPr>
                <w:sz w:val="24"/>
                <w:szCs w:val="24"/>
              </w:rPr>
              <w:t xml:space="preserve"> Предприятия, </w:t>
            </w:r>
            <w:r w:rsidR="006A2109" w:rsidRPr="0022599A">
              <w:rPr>
                <w:sz w:val="24"/>
                <w:szCs w:val="24"/>
              </w:rPr>
              <w:t xml:space="preserve">а также </w:t>
            </w:r>
            <w:r w:rsidR="002628E4" w:rsidRPr="0022599A">
              <w:rPr>
                <w:sz w:val="24"/>
                <w:szCs w:val="24"/>
              </w:rPr>
              <w:t>изымать</w:t>
            </w:r>
            <w:r w:rsidR="00B4447F" w:rsidRPr="0022599A">
              <w:rPr>
                <w:sz w:val="24"/>
                <w:szCs w:val="24"/>
              </w:rPr>
              <w:t xml:space="preserve"> с банковского счета Предприятия</w:t>
            </w:r>
            <w:r w:rsidR="006A2109" w:rsidRPr="0022599A">
              <w:rPr>
                <w:sz w:val="24"/>
                <w:szCs w:val="24"/>
              </w:rPr>
              <w:t xml:space="preserve"> путем прямого дебетования</w:t>
            </w:r>
            <w:r w:rsidR="00B4447F" w:rsidRPr="0022599A">
              <w:rPr>
                <w:sz w:val="24"/>
                <w:szCs w:val="24"/>
              </w:rPr>
              <w:t xml:space="preserve"> (в соответствии с п.</w:t>
            </w:r>
            <w:r w:rsidR="00F75978" w:rsidRPr="0022599A">
              <w:rPr>
                <w:sz w:val="24"/>
                <w:szCs w:val="24"/>
              </w:rPr>
              <w:t xml:space="preserve"> 5.2, </w:t>
            </w:r>
            <w:r w:rsidR="00B4447F" w:rsidRPr="0022599A">
              <w:rPr>
                <w:sz w:val="24"/>
                <w:szCs w:val="24"/>
              </w:rPr>
              <w:t>п.</w:t>
            </w:r>
            <w:r w:rsidR="006313C2" w:rsidRPr="0022599A">
              <w:rPr>
                <w:sz w:val="24"/>
                <w:szCs w:val="24"/>
              </w:rPr>
              <w:t xml:space="preserve"> </w:t>
            </w:r>
            <w:r w:rsidR="00B4447F" w:rsidRPr="0022599A">
              <w:rPr>
                <w:sz w:val="24"/>
                <w:szCs w:val="24"/>
              </w:rPr>
              <w:t xml:space="preserve">5.4. Договора) </w:t>
            </w:r>
            <w:r w:rsidR="00717EE0" w:rsidRPr="0022599A">
              <w:rPr>
                <w:sz w:val="24"/>
                <w:szCs w:val="24"/>
              </w:rPr>
              <w:t>или требовать от Предприятия перечисления</w:t>
            </w:r>
            <w:r w:rsidR="0028347D" w:rsidRPr="0022599A">
              <w:rPr>
                <w:sz w:val="24"/>
                <w:szCs w:val="24"/>
              </w:rPr>
              <w:t>/</w:t>
            </w:r>
            <w:r w:rsidR="006A2109" w:rsidRPr="0022599A">
              <w:rPr>
                <w:sz w:val="24"/>
                <w:szCs w:val="24"/>
              </w:rPr>
              <w:t>уплаты</w:t>
            </w:r>
            <w:r w:rsidR="00717EE0" w:rsidRPr="0022599A">
              <w:rPr>
                <w:sz w:val="24"/>
                <w:szCs w:val="24"/>
              </w:rPr>
              <w:t xml:space="preserve"> по письменному требованию</w:t>
            </w:r>
            <w:r w:rsidR="00626ADD" w:rsidRPr="0022599A">
              <w:rPr>
                <w:sz w:val="24"/>
                <w:szCs w:val="24"/>
              </w:rPr>
              <w:t>/уведомлению</w:t>
            </w:r>
            <w:r w:rsidR="00717EE0" w:rsidRPr="0022599A">
              <w:rPr>
                <w:sz w:val="24"/>
                <w:szCs w:val="24"/>
              </w:rPr>
              <w:t xml:space="preserve"> Банка, </w:t>
            </w:r>
            <w:r w:rsidR="00B4447F" w:rsidRPr="0022599A">
              <w:rPr>
                <w:sz w:val="24"/>
                <w:szCs w:val="24"/>
              </w:rPr>
              <w:t>суммы денег по:</w:t>
            </w:r>
          </w:p>
          <w:p w14:paraId="154C901E" w14:textId="29EAB3DF" w:rsidR="00B4447F" w:rsidRPr="0022599A" w:rsidRDefault="00B4447F" w:rsidP="0014160D">
            <w:pPr>
              <w:numPr>
                <w:ilvl w:val="0"/>
                <w:numId w:val="4"/>
              </w:numPr>
              <w:suppressLineNumbers/>
              <w:tabs>
                <w:tab w:val="clear" w:pos="360"/>
                <w:tab w:val="num" w:pos="0"/>
                <w:tab w:val="num" w:pos="240"/>
              </w:tabs>
              <w:suppressAutoHyphens/>
              <w:ind w:left="34" w:firstLine="425"/>
              <w:jc w:val="both"/>
              <w:rPr>
                <w:sz w:val="24"/>
                <w:szCs w:val="24"/>
              </w:rPr>
            </w:pPr>
            <w:r w:rsidRPr="0022599A">
              <w:rPr>
                <w:sz w:val="24"/>
                <w:szCs w:val="24"/>
              </w:rPr>
              <w:t xml:space="preserve">Операции, признанной </w:t>
            </w:r>
            <w:r w:rsidR="002B5698" w:rsidRPr="0022599A">
              <w:rPr>
                <w:sz w:val="24"/>
                <w:szCs w:val="24"/>
              </w:rPr>
              <w:t>Н</w:t>
            </w:r>
            <w:r w:rsidRPr="0022599A">
              <w:rPr>
                <w:sz w:val="24"/>
                <w:szCs w:val="24"/>
              </w:rPr>
              <w:t xml:space="preserve">едействительной </w:t>
            </w:r>
            <w:r w:rsidR="002B5698" w:rsidRPr="0022599A">
              <w:rPr>
                <w:sz w:val="24"/>
                <w:szCs w:val="24"/>
              </w:rPr>
              <w:t xml:space="preserve">операцией, в том числе </w:t>
            </w:r>
            <w:r w:rsidRPr="0022599A">
              <w:rPr>
                <w:sz w:val="24"/>
                <w:szCs w:val="24"/>
              </w:rPr>
              <w:t xml:space="preserve">на основании </w:t>
            </w:r>
            <w:r w:rsidR="00637D49" w:rsidRPr="0022599A">
              <w:rPr>
                <w:sz w:val="24"/>
                <w:szCs w:val="24"/>
              </w:rPr>
              <w:t xml:space="preserve">Правил, </w:t>
            </w:r>
            <w:r w:rsidR="008F3771" w:rsidRPr="0022599A">
              <w:rPr>
                <w:sz w:val="24"/>
                <w:szCs w:val="24"/>
              </w:rPr>
              <w:t>Правил Платежной системы, законодательства Республики Казахстан, внутренних документов Банка;</w:t>
            </w:r>
          </w:p>
          <w:p w14:paraId="35418E37" w14:textId="5DF5063B" w:rsidR="00B4447F" w:rsidRPr="0022599A" w:rsidRDefault="00B4447F" w:rsidP="0014160D">
            <w:pPr>
              <w:numPr>
                <w:ilvl w:val="0"/>
                <w:numId w:val="4"/>
              </w:numPr>
              <w:suppressLineNumbers/>
              <w:tabs>
                <w:tab w:val="clear" w:pos="360"/>
                <w:tab w:val="num" w:pos="0"/>
                <w:tab w:val="num" w:pos="240"/>
              </w:tabs>
              <w:suppressAutoHyphens/>
              <w:ind w:left="34" w:firstLine="425"/>
              <w:jc w:val="both"/>
              <w:rPr>
                <w:sz w:val="24"/>
                <w:szCs w:val="24"/>
              </w:rPr>
            </w:pPr>
            <w:r w:rsidRPr="0022599A">
              <w:rPr>
                <w:sz w:val="24"/>
                <w:szCs w:val="24"/>
              </w:rPr>
              <w:t>Операции, ставшей предметом споров и разногласий</w:t>
            </w:r>
            <w:r w:rsidR="00E667C2" w:rsidRPr="0022599A">
              <w:rPr>
                <w:sz w:val="24"/>
                <w:szCs w:val="24"/>
              </w:rPr>
              <w:t>/</w:t>
            </w:r>
            <w:r w:rsidR="004F19D9" w:rsidRPr="0022599A">
              <w:rPr>
                <w:sz w:val="24"/>
                <w:szCs w:val="24"/>
              </w:rPr>
              <w:t>подозрительной Операции</w:t>
            </w:r>
            <w:r w:rsidRPr="0022599A">
              <w:rPr>
                <w:sz w:val="24"/>
                <w:szCs w:val="24"/>
              </w:rPr>
              <w:t>, в том числе на основании заявления Держателя о несовершении</w:t>
            </w:r>
            <w:r w:rsidR="00E667C2" w:rsidRPr="0022599A">
              <w:rPr>
                <w:sz w:val="24"/>
                <w:szCs w:val="24"/>
              </w:rPr>
              <w:t>/</w:t>
            </w:r>
            <w:r w:rsidR="004F19D9" w:rsidRPr="0022599A">
              <w:rPr>
                <w:sz w:val="24"/>
                <w:szCs w:val="24"/>
              </w:rPr>
              <w:t>совершении</w:t>
            </w:r>
            <w:r w:rsidRPr="0022599A">
              <w:rPr>
                <w:sz w:val="24"/>
                <w:szCs w:val="24"/>
              </w:rPr>
              <w:t xml:space="preserve"> спорной/</w:t>
            </w:r>
            <w:r w:rsidR="002B5698" w:rsidRPr="0022599A">
              <w:rPr>
                <w:sz w:val="24"/>
                <w:szCs w:val="24"/>
              </w:rPr>
              <w:t>М</w:t>
            </w:r>
            <w:r w:rsidRPr="0022599A">
              <w:rPr>
                <w:sz w:val="24"/>
                <w:szCs w:val="24"/>
              </w:rPr>
              <w:t xml:space="preserve">ошеннической </w:t>
            </w:r>
            <w:r w:rsidR="002B5698" w:rsidRPr="0022599A">
              <w:rPr>
                <w:sz w:val="24"/>
                <w:szCs w:val="24"/>
              </w:rPr>
              <w:t>о</w:t>
            </w:r>
            <w:r w:rsidRPr="0022599A">
              <w:rPr>
                <w:sz w:val="24"/>
                <w:szCs w:val="24"/>
              </w:rPr>
              <w:t>п</w:t>
            </w:r>
            <w:r w:rsidR="00363DC6" w:rsidRPr="0022599A">
              <w:rPr>
                <w:sz w:val="24"/>
                <w:szCs w:val="24"/>
              </w:rPr>
              <w:t>ерации и</w:t>
            </w:r>
            <w:r w:rsidR="00F64461" w:rsidRPr="0022599A">
              <w:rPr>
                <w:sz w:val="24"/>
                <w:szCs w:val="24"/>
              </w:rPr>
              <w:t xml:space="preserve"> (</w:t>
            </w:r>
            <w:r w:rsidR="00363DC6" w:rsidRPr="0022599A">
              <w:rPr>
                <w:sz w:val="24"/>
                <w:szCs w:val="24"/>
              </w:rPr>
              <w:t>или</w:t>
            </w:r>
            <w:r w:rsidR="00F64461" w:rsidRPr="0022599A">
              <w:rPr>
                <w:sz w:val="24"/>
                <w:szCs w:val="24"/>
              </w:rPr>
              <w:t>)</w:t>
            </w:r>
            <w:r w:rsidR="00363DC6" w:rsidRPr="0022599A">
              <w:rPr>
                <w:sz w:val="24"/>
                <w:szCs w:val="24"/>
              </w:rPr>
              <w:t xml:space="preserve"> списанной с Банка </w:t>
            </w:r>
            <w:r w:rsidRPr="0022599A">
              <w:rPr>
                <w:sz w:val="24"/>
                <w:szCs w:val="24"/>
              </w:rPr>
              <w:t>П</w:t>
            </w:r>
            <w:r w:rsidR="004F19D9" w:rsidRPr="0022599A">
              <w:rPr>
                <w:sz w:val="24"/>
                <w:szCs w:val="24"/>
              </w:rPr>
              <w:t>латежной системой</w:t>
            </w:r>
            <w:r w:rsidRPr="0022599A">
              <w:rPr>
                <w:sz w:val="24"/>
                <w:szCs w:val="24"/>
              </w:rPr>
              <w:t xml:space="preserve"> и</w:t>
            </w:r>
            <w:r w:rsidR="00F64461" w:rsidRPr="0022599A">
              <w:rPr>
                <w:sz w:val="24"/>
                <w:szCs w:val="24"/>
              </w:rPr>
              <w:t xml:space="preserve"> (</w:t>
            </w:r>
            <w:r w:rsidRPr="0022599A">
              <w:rPr>
                <w:sz w:val="24"/>
                <w:szCs w:val="24"/>
              </w:rPr>
              <w:t>или</w:t>
            </w:r>
            <w:r w:rsidR="00F64461" w:rsidRPr="0022599A">
              <w:rPr>
                <w:sz w:val="24"/>
                <w:szCs w:val="24"/>
              </w:rPr>
              <w:t>)</w:t>
            </w:r>
            <w:r w:rsidRPr="0022599A">
              <w:rPr>
                <w:sz w:val="24"/>
                <w:szCs w:val="24"/>
              </w:rPr>
              <w:t xml:space="preserve"> Эмитентами;</w:t>
            </w:r>
          </w:p>
          <w:p w14:paraId="1BFCEC9D" w14:textId="77777777" w:rsidR="000C1056" w:rsidRPr="0022599A" w:rsidRDefault="000C1056" w:rsidP="000C1056">
            <w:pPr>
              <w:suppressLineNumbers/>
              <w:tabs>
                <w:tab w:val="num" w:pos="360"/>
              </w:tabs>
              <w:suppressAutoHyphens/>
              <w:ind w:left="459"/>
              <w:jc w:val="both"/>
              <w:rPr>
                <w:sz w:val="24"/>
                <w:szCs w:val="24"/>
              </w:rPr>
            </w:pPr>
          </w:p>
          <w:p w14:paraId="2EF99A1D" w14:textId="77777777" w:rsidR="00B4447F" w:rsidRPr="0022599A" w:rsidRDefault="00B4447F" w:rsidP="0014160D">
            <w:pPr>
              <w:numPr>
                <w:ilvl w:val="0"/>
                <w:numId w:val="4"/>
              </w:numPr>
              <w:suppressLineNumbers/>
              <w:tabs>
                <w:tab w:val="clear" w:pos="360"/>
                <w:tab w:val="num" w:pos="0"/>
                <w:tab w:val="num" w:pos="240"/>
              </w:tabs>
              <w:suppressAutoHyphens/>
              <w:ind w:left="34" w:firstLine="425"/>
              <w:jc w:val="both"/>
              <w:rPr>
                <w:sz w:val="24"/>
                <w:szCs w:val="24"/>
              </w:rPr>
            </w:pPr>
            <w:r w:rsidRPr="0022599A">
              <w:rPr>
                <w:sz w:val="24"/>
                <w:szCs w:val="24"/>
              </w:rPr>
              <w:t>Операции возврата, произведенной Предприятием;</w:t>
            </w:r>
          </w:p>
          <w:p w14:paraId="252DF1EB" w14:textId="1976EF68" w:rsidR="00601124" w:rsidRPr="0022599A" w:rsidRDefault="00B4447F" w:rsidP="00AF1795">
            <w:pPr>
              <w:numPr>
                <w:ilvl w:val="0"/>
                <w:numId w:val="4"/>
              </w:numPr>
              <w:suppressLineNumbers/>
              <w:tabs>
                <w:tab w:val="clear" w:pos="360"/>
                <w:tab w:val="num" w:pos="631"/>
              </w:tabs>
              <w:suppressAutoHyphens/>
              <w:ind w:left="0" w:firstLine="348"/>
              <w:jc w:val="both"/>
              <w:rPr>
                <w:sz w:val="24"/>
                <w:szCs w:val="24"/>
              </w:rPr>
            </w:pPr>
            <w:r w:rsidRPr="0022599A">
              <w:rPr>
                <w:sz w:val="24"/>
                <w:szCs w:val="24"/>
              </w:rPr>
              <w:lastRenderedPageBreak/>
              <w:t>Штрафам</w:t>
            </w:r>
            <w:r w:rsidR="003F43D8" w:rsidRPr="0022599A">
              <w:rPr>
                <w:sz w:val="24"/>
                <w:szCs w:val="24"/>
              </w:rPr>
              <w:t xml:space="preserve"> / неустойкам (пени) / убыткам со стороны</w:t>
            </w:r>
            <w:r w:rsidRPr="0022599A">
              <w:rPr>
                <w:sz w:val="24"/>
                <w:szCs w:val="24"/>
              </w:rPr>
              <w:t xml:space="preserve"> Платежной системы</w:t>
            </w:r>
            <w:r w:rsidR="003F43D8" w:rsidRPr="0022599A">
              <w:rPr>
                <w:sz w:val="24"/>
                <w:szCs w:val="24"/>
              </w:rPr>
              <w:t xml:space="preserve"> и</w:t>
            </w:r>
            <w:r w:rsidR="00526F2D" w:rsidRPr="0022599A">
              <w:rPr>
                <w:sz w:val="24"/>
                <w:szCs w:val="24"/>
              </w:rPr>
              <w:t xml:space="preserve"> (</w:t>
            </w:r>
            <w:r w:rsidR="003F43D8" w:rsidRPr="0022599A">
              <w:rPr>
                <w:sz w:val="24"/>
                <w:szCs w:val="24"/>
              </w:rPr>
              <w:t>или</w:t>
            </w:r>
            <w:r w:rsidR="00526F2D" w:rsidRPr="0022599A">
              <w:rPr>
                <w:sz w:val="24"/>
                <w:szCs w:val="24"/>
              </w:rPr>
              <w:t>)</w:t>
            </w:r>
            <w:r w:rsidR="003F43D8" w:rsidRPr="0022599A">
              <w:rPr>
                <w:sz w:val="24"/>
                <w:szCs w:val="24"/>
              </w:rPr>
              <w:t xml:space="preserve"> Процессинговой организации, </w:t>
            </w:r>
            <w:r w:rsidR="00342DCB" w:rsidRPr="0022599A">
              <w:rPr>
                <w:sz w:val="24"/>
                <w:szCs w:val="24"/>
              </w:rPr>
              <w:t>наложенных</w:t>
            </w:r>
            <w:r w:rsidR="003F43D8" w:rsidRPr="0022599A">
              <w:rPr>
                <w:sz w:val="24"/>
                <w:szCs w:val="24"/>
              </w:rPr>
              <w:t xml:space="preserve"> (-ым)</w:t>
            </w:r>
            <w:r w:rsidR="00342DCB" w:rsidRPr="0022599A">
              <w:rPr>
                <w:sz w:val="24"/>
                <w:szCs w:val="24"/>
              </w:rPr>
              <w:t xml:space="preserve"> </w:t>
            </w:r>
            <w:r w:rsidR="00360AC4" w:rsidRPr="0022599A">
              <w:rPr>
                <w:sz w:val="24"/>
                <w:szCs w:val="24"/>
              </w:rPr>
              <w:t>и (или) уполномоченных государственных органов Республики Казахстан</w:t>
            </w:r>
            <w:r w:rsidR="006A2109" w:rsidRPr="0022599A">
              <w:rPr>
                <w:sz w:val="24"/>
                <w:szCs w:val="24"/>
              </w:rPr>
              <w:t>,</w:t>
            </w:r>
            <w:r w:rsidR="00360AC4" w:rsidRPr="0022599A">
              <w:rPr>
                <w:sz w:val="24"/>
                <w:szCs w:val="24"/>
              </w:rPr>
              <w:t xml:space="preserve"> </w:t>
            </w:r>
            <w:r w:rsidR="00342DCB" w:rsidRPr="0022599A">
              <w:rPr>
                <w:sz w:val="24"/>
                <w:szCs w:val="24"/>
              </w:rPr>
              <w:t>на Банк в результате деятельности</w:t>
            </w:r>
            <w:r w:rsidR="00526F2D" w:rsidRPr="0022599A">
              <w:rPr>
                <w:sz w:val="24"/>
                <w:szCs w:val="24"/>
              </w:rPr>
              <w:t xml:space="preserve"> Предприятия и (</w:t>
            </w:r>
            <w:r w:rsidR="003F43D8" w:rsidRPr="0022599A">
              <w:rPr>
                <w:sz w:val="24"/>
                <w:szCs w:val="24"/>
              </w:rPr>
              <w:t>или</w:t>
            </w:r>
            <w:r w:rsidR="00526F2D" w:rsidRPr="0022599A">
              <w:rPr>
                <w:sz w:val="24"/>
                <w:szCs w:val="24"/>
              </w:rPr>
              <w:t>) по его вине и (</w:t>
            </w:r>
            <w:r w:rsidR="003F43D8" w:rsidRPr="0022599A">
              <w:rPr>
                <w:sz w:val="24"/>
                <w:szCs w:val="24"/>
              </w:rPr>
              <w:t>или</w:t>
            </w:r>
            <w:r w:rsidR="00526F2D" w:rsidRPr="0022599A">
              <w:rPr>
                <w:sz w:val="24"/>
                <w:szCs w:val="24"/>
              </w:rPr>
              <w:t>)</w:t>
            </w:r>
            <w:r w:rsidR="003F43D8" w:rsidRPr="0022599A">
              <w:rPr>
                <w:sz w:val="24"/>
                <w:szCs w:val="24"/>
              </w:rPr>
              <w:t xml:space="preserve"> в результате нарушения Предприятием условий Договора</w:t>
            </w:r>
            <w:r w:rsidR="00342DCB" w:rsidRPr="0022599A">
              <w:rPr>
                <w:sz w:val="24"/>
                <w:szCs w:val="24"/>
              </w:rPr>
              <w:t xml:space="preserve">, </w:t>
            </w:r>
            <w:r w:rsidR="00331FEF" w:rsidRPr="0022599A">
              <w:rPr>
                <w:sz w:val="24"/>
                <w:szCs w:val="24"/>
              </w:rPr>
              <w:t>условий Интернет-эквайринга,</w:t>
            </w:r>
            <w:r w:rsidR="006A2109" w:rsidRPr="0022599A">
              <w:rPr>
                <w:sz w:val="24"/>
                <w:szCs w:val="24"/>
              </w:rPr>
              <w:t xml:space="preserve"> условий Правил Платежной системы,</w:t>
            </w:r>
            <w:r w:rsidR="00662FAB" w:rsidRPr="0022599A">
              <w:rPr>
                <w:sz w:val="24"/>
                <w:szCs w:val="24"/>
              </w:rPr>
              <w:t xml:space="preserve"> законодательства Республики Казахстан,</w:t>
            </w:r>
            <w:r w:rsidR="00331FEF" w:rsidRPr="0022599A">
              <w:rPr>
                <w:sz w:val="24"/>
                <w:szCs w:val="24"/>
              </w:rPr>
              <w:t xml:space="preserve"> </w:t>
            </w:r>
            <w:r w:rsidR="00342DCB" w:rsidRPr="0022599A">
              <w:rPr>
                <w:sz w:val="24"/>
                <w:szCs w:val="24"/>
              </w:rPr>
              <w:t>а также расходы, понесенные Банком в результате регистрации Предприятия в ПС в соответствии пп. 3.1.1 п. 3.1. Договора</w:t>
            </w:r>
            <w:r w:rsidRPr="0022599A">
              <w:rPr>
                <w:sz w:val="24"/>
                <w:szCs w:val="24"/>
              </w:rPr>
              <w:t>,</w:t>
            </w:r>
            <w:r w:rsidR="00342DCB" w:rsidRPr="0022599A">
              <w:rPr>
                <w:sz w:val="24"/>
                <w:szCs w:val="24"/>
              </w:rPr>
              <w:t xml:space="preserve"> и (или)</w:t>
            </w:r>
            <w:r w:rsidRPr="0022599A">
              <w:rPr>
                <w:sz w:val="24"/>
                <w:szCs w:val="24"/>
              </w:rPr>
              <w:t xml:space="preserve"> обозначенным в требовании Банка</w:t>
            </w:r>
            <w:r w:rsidR="00110F50" w:rsidRPr="0022599A">
              <w:rPr>
                <w:sz w:val="24"/>
                <w:szCs w:val="24"/>
              </w:rPr>
              <w:t>;</w:t>
            </w:r>
          </w:p>
          <w:p w14:paraId="19BDB679" w14:textId="0B2B9EBC" w:rsidR="00B4447F" w:rsidRPr="0022599A" w:rsidRDefault="00110F50" w:rsidP="0014160D">
            <w:pPr>
              <w:numPr>
                <w:ilvl w:val="0"/>
                <w:numId w:val="4"/>
              </w:numPr>
              <w:suppressLineNumbers/>
              <w:tabs>
                <w:tab w:val="clear" w:pos="360"/>
                <w:tab w:val="num" w:pos="631"/>
              </w:tabs>
              <w:suppressAutoHyphens/>
              <w:ind w:left="0" w:firstLine="348"/>
              <w:jc w:val="both"/>
              <w:rPr>
                <w:sz w:val="24"/>
                <w:szCs w:val="24"/>
              </w:rPr>
            </w:pPr>
            <w:r w:rsidRPr="0022599A">
              <w:rPr>
                <w:sz w:val="24"/>
                <w:szCs w:val="24"/>
              </w:rPr>
              <w:t xml:space="preserve">Комиссиям Банка, а также </w:t>
            </w:r>
            <w:r w:rsidR="006A2109" w:rsidRPr="0022599A">
              <w:rPr>
                <w:sz w:val="24"/>
                <w:szCs w:val="24"/>
              </w:rPr>
              <w:t xml:space="preserve">по </w:t>
            </w:r>
            <w:r w:rsidRPr="0022599A">
              <w:rPr>
                <w:sz w:val="24"/>
                <w:szCs w:val="24"/>
              </w:rPr>
              <w:t>иным суммам денег, причитающихся Банку согласно условиям Договора</w:t>
            </w:r>
            <w:r w:rsidR="00427358" w:rsidRPr="0022599A">
              <w:rPr>
                <w:sz w:val="24"/>
                <w:szCs w:val="24"/>
              </w:rPr>
              <w:t>.</w:t>
            </w:r>
          </w:p>
          <w:p w14:paraId="389A24F9" w14:textId="1139774F" w:rsidR="00342DCB" w:rsidRPr="0022599A" w:rsidRDefault="00342DCB" w:rsidP="008A72E6">
            <w:pPr>
              <w:suppressLineNumbers/>
              <w:suppressAutoHyphens/>
              <w:ind w:firstLine="348"/>
              <w:jc w:val="both"/>
              <w:rPr>
                <w:sz w:val="24"/>
                <w:szCs w:val="24"/>
                <w:lang w:val="x-none"/>
              </w:rPr>
            </w:pPr>
            <w:r w:rsidRPr="0022599A">
              <w:rPr>
                <w:sz w:val="24"/>
                <w:szCs w:val="24"/>
                <w:lang w:val="x-none"/>
              </w:rPr>
              <w:t>В случае невозможности покрытия Предприятием сумм по Операциям возврата в порядке, предусмотренном в настоящем пункте, приостановить обработку этих операций и писем Предприятия о проведении Операций возврата (по форме Приложения № 2 к Договору) до выполнения Предприятием требований п</w:t>
            </w:r>
            <w:r w:rsidRPr="0022599A">
              <w:rPr>
                <w:sz w:val="24"/>
                <w:szCs w:val="24"/>
              </w:rPr>
              <w:t>п</w:t>
            </w:r>
            <w:r w:rsidRPr="0022599A">
              <w:rPr>
                <w:sz w:val="24"/>
                <w:szCs w:val="24"/>
                <w:lang w:val="x-none"/>
              </w:rPr>
              <w:t>.</w:t>
            </w:r>
            <w:r w:rsidRPr="0022599A">
              <w:rPr>
                <w:sz w:val="24"/>
                <w:szCs w:val="24"/>
              </w:rPr>
              <w:t xml:space="preserve"> </w:t>
            </w:r>
            <w:r w:rsidRPr="0022599A">
              <w:rPr>
                <w:sz w:val="24"/>
                <w:szCs w:val="24"/>
                <w:lang w:val="x-none"/>
              </w:rPr>
              <w:t>4.1.</w:t>
            </w:r>
            <w:r w:rsidR="00AF5372" w:rsidRPr="0022599A">
              <w:rPr>
                <w:sz w:val="24"/>
                <w:szCs w:val="24"/>
              </w:rPr>
              <w:t>10</w:t>
            </w:r>
            <w:r w:rsidR="00586561" w:rsidRPr="0022599A">
              <w:rPr>
                <w:sz w:val="24"/>
                <w:szCs w:val="24"/>
              </w:rPr>
              <w:t>, пп. 4.1.15.</w:t>
            </w:r>
            <w:r w:rsidRPr="0022599A">
              <w:rPr>
                <w:sz w:val="24"/>
                <w:szCs w:val="24"/>
                <w:lang w:val="x-none"/>
              </w:rPr>
              <w:t xml:space="preserve"> </w:t>
            </w:r>
            <w:r w:rsidRPr="0022599A">
              <w:rPr>
                <w:sz w:val="24"/>
                <w:szCs w:val="24"/>
              </w:rPr>
              <w:t xml:space="preserve">п. </w:t>
            </w:r>
            <w:r w:rsidR="00AA4F4E" w:rsidRPr="0022599A">
              <w:rPr>
                <w:sz w:val="24"/>
                <w:szCs w:val="24"/>
              </w:rPr>
              <w:t xml:space="preserve">4.1. </w:t>
            </w:r>
            <w:r w:rsidRPr="0022599A">
              <w:rPr>
                <w:sz w:val="24"/>
                <w:szCs w:val="24"/>
                <w:lang w:val="x-none"/>
              </w:rPr>
              <w:t>Договора.</w:t>
            </w:r>
          </w:p>
        </w:tc>
      </w:tr>
      <w:tr w:rsidR="00D6408B" w:rsidRPr="0022599A" w14:paraId="4BD55C06" w14:textId="77777777" w:rsidTr="00A6141C">
        <w:tc>
          <w:tcPr>
            <w:tcW w:w="4820" w:type="dxa"/>
            <w:shd w:val="clear" w:color="auto" w:fill="auto"/>
          </w:tcPr>
          <w:p w14:paraId="09894B61" w14:textId="2A74457D" w:rsidR="000B0C0C" w:rsidRPr="0022599A" w:rsidRDefault="0061706E" w:rsidP="00EA07AC">
            <w:pPr>
              <w:suppressLineNumbers/>
              <w:suppressAutoHyphens/>
              <w:ind w:firstLine="480"/>
              <w:jc w:val="both"/>
              <w:rPr>
                <w:sz w:val="24"/>
                <w:szCs w:val="24"/>
                <w:lang w:val="kk-KZ"/>
              </w:rPr>
            </w:pPr>
            <w:r w:rsidRPr="0022599A">
              <w:rPr>
                <w:sz w:val="24"/>
                <w:szCs w:val="24"/>
                <w:lang w:val="kk-KZ"/>
              </w:rPr>
              <w:lastRenderedPageBreak/>
              <w:t>3.2.</w:t>
            </w:r>
            <w:r w:rsidR="00FF5DC2" w:rsidRPr="0022599A">
              <w:rPr>
                <w:sz w:val="24"/>
                <w:szCs w:val="24"/>
                <w:lang w:val="kk-KZ"/>
              </w:rPr>
              <w:t>5</w:t>
            </w:r>
            <w:r w:rsidRPr="0022599A">
              <w:rPr>
                <w:sz w:val="24"/>
                <w:szCs w:val="24"/>
                <w:lang w:val="kk-KZ"/>
              </w:rPr>
              <w:t xml:space="preserve"> </w:t>
            </w:r>
            <w:r w:rsidR="0064669D" w:rsidRPr="0022599A">
              <w:rPr>
                <w:sz w:val="24"/>
                <w:szCs w:val="24"/>
                <w:lang w:val="kk-KZ"/>
              </w:rPr>
              <w:t xml:space="preserve">Кәсіпорыннан Банкте Кәсіпорынның әрекеттері/әрекетсіздігі нәтижесінде салынған </w:t>
            </w:r>
            <w:r w:rsidR="00EA07AC" w:rsidRPr="0022599A">
              <w:rPr>
                <w:sz w:val="24"/>
                <w:szCs w:val="24"/>
                <w:lang w:val="kk-KZ"/>
              </w:rPr>
              <w:t>ТЖ</w:t>
            </w:r>
            <w:r w:rsidR="0064669D" w:rsidRPr="0022599A">
              <w:rPr>
                <w:sz w:val="24"/>
                <w:szCs w:val="24"/>
                <w:lang w:val="kk-KZ"/>
              </w:rPr>
              <w:t xml:space="preserve"> айыппұлдары/өсімпұлдары сомаларын ұстау күні – Кәсіпорынмен кейінгі есеп айырысулардан ақшаны ұстау күні, Банкте ашылған Кәсіпорынның есепшотынан ақшаны шығару күні немесе Банктің жазбаша талап/хабарламасында көрсетілген есепшотқа ақшаны аудару күні болып саналады, бұл Кәсіпорынның міндеттемелерін өтеу тәсілі Банктің Шарттың 3.2</w:t>
            </w:r>
            <w:r w:rsidR="006A7F6E" w:rsidRPr="0022599A">
              <w:rPr>
                <w:sz w:val="24"/>
                <w:szCs w:val="24"/>
                <w:lang w:val="kk-KZ"/>
              </w:rPr>
              <w:t>.</w:t>
            </w:r>
            <w:r w:rsidR="0064669D" w:rsidRPr="0022599A">
              <w:rPr>
                <w:sz w:val="24"/>
                <w:szCs w:val="24"/>
                <w:lang w:val="kk-KZ"/>
              </w:rPr>
              <w:t>-</w:t>
            </w:r>
            <w:r w:rsidR="006A7F6E" w:rsidRPr="0022599A">
              <w:rPr>
                <w:sz w:val="24"/>
                <w:szCs w:val="24"/>
                <w:lang w:val="kk-KZ"/>
              </w:rPr>
              <w:t>т.</w:t>
            </w:r>
            <w:r w:rsidR="0064669D" w:rsidRPr="0022599A">
              <w:rPr>
                <w:sz w:val="24"/>
                <w:szCs w:val="24"/>
                <w:lang w:val="kk-KZ"/>
              </w:rPr>
              <w:t xml:space="preserve"> 3.2.4-</w:t>
            </w:r>
            <w:r w:rsidR="006A7F6E" w:rsidRPr="0022599A">
              <w:rPr>
                <w:sz w:val="24"/>
                <w:szCs w:val="24"/>
                <w:lang w:val="kk-KZ"/>
              </w:rPr>
              <w:t>тш.</w:t>
            </w:r>
            <w:r w:rsidR="0064669D" w:rsidRPr="0022599A">
              <w:rPr>
                <w:sz w:val="24"/>
                <w:szCs w:val="24"/>
                <w:lang w:val="kk-KZ"/>
              </w:rPr>
              <w:t xml:space="preserve"> сәйкес қолданылуына байланысты анықталады.</w:t>
            </w:r>
            <w:r w:rsidR="000B0C0C" w:rsidRPr="0022599A">
              <w:rPr>
                <w:sz w:val="24"/>
                <w:szCs w:val="24"/>
                <w:lang w:val="kk-KZ"/>
              </w:rPr>
              <w:t xml:space="preserve"> </w:t>
            </w:r>
          </w:p>
        </w:tc>
        <w:tc>
          <w:tcPr>
            <w:tcW w:w="5104" w:type="dxa"/>
            <w:gridSpan w:val="2"/>
            <w:shd w:val="clear" w:color="auto" w:fill="auto"/>
          </w:tcPr>
          <w:p w14:paraId="731D7318" w14:textId="00E4CF7A" w:rsidR="000B0C0C" w:rsidRPr="0022599A" w:rsidRDefault="000B0C0C" w:rsidP="00386398">
            <w:pPr>
              <w:suppressLineNumbers/>
              <w:suppressAutoHyphens/>
              <w:ind w:firstLine="480"/>
              <w:jc w:val="both"/>
              <w:rPr>
                <w:sz w:val="24"/>
                <w:szCs w:val="24"/>
              </w:rPr>
            </w:pPr>
            <w:r w:rsidRPr="0022599A">
              <w:rPr>
                <w:sz w:val="24"/>
                <w:szCs w:val="24"/>
              </w:rPr>
              <w:t>3.2.</w:t>
            </w:r>
            <w:r w:rsidR="00AF5372" w:rsidRPr="0022599A">
              <w:rPr>
                <w:sz w:val="24"/>
                <w:szCs w:val="24"/>
              </w:rPr>
              <w:t>5</w:t>
            </w:r>
            <w:r w:rsidRPr="0022599A">
              <w:rPr>
                <w:sz w:val="24"/>
                <w:szCs w:val="24"/>
              </w:rPr>
              <w:t xml:space="preserve">. Датой удержания с Предприятия сумм </w:t>
            </w:r>
            <w:r w:rsidR="00386398" w:rsidRPr="0022599A">
              <w:rPr>
                <w:sz w:val="24"/>
                <w:szCs w:val="24"/>
              </w:rPr>
              <w:t xml:space="preserve">неустойки (пени) / </w:t>
            </w:r>
            <w:r w:rsidRPr="0022599A">
              <w:rPr>
                <w:sz w:val="24"/>
                <w:szCs w:val="24"/>
              </w:rPr>
              <w:t>штрафов ПС, наложенных на Банк вследствие действий</w:t>
            </w:r>
            <w:r w:rsidR="00386398" w:rsidRPr="0022599A">
              <w:rPr>
                <w:sz w:val="24"/>
                <w:szCs w:val="24"/>
              </w:rPr>
              <w:t>/бездействий</w:t>
            </w:r>
            <w:r w:rsidRPr="0022599A">
              <w:rPr>
                <w:sz w:val="24"/>
                <w:szCs w:val="24"/>
              </w:rPr>
              <w:t xml:space="preserve"> Предприятия, считается дата удержания денег из сумм последующих расчетов с Предприятием, или дата списания</w:t>
            </w:r>
            <w:r w:rsidR="00DD66B2" w:rsidRPr="0022599A">
              <w:rPr>
                <w:sz w:val="24"/>
                <w:szCs w:val="24"/>
              </w:rPr>
              <w:t xml:space="preserve"> денег</w:t>
            </w:r>
            <w:r w:rsidRPr="0022599A">
              <w:rPr>
                <w:sz w:val="24"/>
                <w:szCs w:val="24"/>
              </w:rPr>
              <w:t xml:space="preserve"> с банковского счета Предприятия, </w:t>
            </w:r>
            <w:r w:rsidR="00386398" w:rsidRPr="0022599A">
              <w:rPr>
                <w:sz w:val="24"/>
                <w:szCs w:val="24"/>
              </w:rPr>
              <w:t xml:space="preserve">открытого в Банке, </w:t>
            </w:r>
            <w:r w:rsidRPr="0022599A">
              <w:rPr>
                <w:sz w:val="24"/>
                <w:szCs w:val="24"/>
              </w:rPr>
              <w:t>или дата зачисления денег на счет, указанный в письменном требовании</w:t>
            </w:r>
            <w:r w:rsidR="00386398" w:rsidRPr="0022599A">
              <w:rPr>
                <w:sz w:val="24"/>
                <w:szCs w:val="24"/>
              </w:rPr>
              <w:t>/уведомлении</w:t>
            </w:r>
            <w:r w:rsidRPr="0022599A">
              <w:rPr>
                <w:sz w:val="24"/>
                <w:szCs w:val="24"/>
              </w:rPr>
              <w:t xml:space="preserve"> Банка, в зависимости от того, какой способ погашения обязательств Предприятия будет использован Банком в соответствии с п</w:t>
            </w:r>
            <w:r w:rsidR="002A3569" w:rsidRPr="0022599A">
              <w:rPr>
                <w:sz w:val="24"/>
                <w:szCs w:val="24"/>
              </w:rPr>
              <w:t>п</w:t>
            </w:r>
            <w:r w:rsidRPr="0022599A">
              <w:rPr>
                <w:sz w:val="24"/>
                <w:szCs w:val="24"/>
              </w:rPr>
              <w:t>.</w:t>
            </w:r>
            <w:r w:rsidR="006313C2" w:rsidRPr="0022599A">
              <w:rPr>
                <w:sz w:val="24"/>
                <w:szCs w:val="24"/>
              </w:rPr>
              <w:t xml:space="preserve"> </w:t>
            </w:r>
            <w:r w:rsidRPr="0022599A">
              <w:rPr>
                <w:sz w:val="24"/>
                <w:szCs w:val="24"/>
              </w:rPr>
              <w:t>3.2.</w:t>
            </w:r>
            <w:r w:rsidR="00AF5372" w:rsidRPr="0022599A">
              <w:rPr>
                <w:sz w:val="24"/>
                <w:szCs w:val="24"/>
              </w:rPr>
              <w:t>4</w:t>
            </w:r>
            <w:r w:rsidRPr="0022599A">
              <w:rPr>
                <w:sz w:val="24"/>
                <w:szCs w:val="24"/>
              </w:rPr>
              <w:t xml:space="preserve">. </w:t>
            </w:r>
            <w:r w:rsidR="002A3569" w:rsidRPr="0022599A">
              <w:rPr>
                <w:sz w:val="24"/>
                <w:szCs w:val="24"/>
              </w:rPr>
              <w:t xml:space="preserve">п. 3.2. </w:t>
            </w:r>
            <w:r w:rsidRPr="0022599A">
              <w:rPr>
                <w:sz w:val="24"/>
                <w:szCs w:val="24"/>
              </w:rPr>
              <w:t>Договора.</w:t>
            </w:r>
          </w:p>
        </w:tc>
      </w:tr>
      <w:tr w:rsidR="00D6408B" w:rsidRPr="0022599A" w14:paraId="1F94AD0B" w14:textId="77777777" w:rsidTr="00A6141C">
        <w:tc>
          <w:tcPr>
            <w:tcW w:w="4820" w:type="dxa"/>
            <w:shd w:val="clear" w:color="auto" w:fill="auto"/>
          </w:tcPr>
          <w:p w14:paraId="4BA2D47B" w14:textId="1D5B0745" w:rsidR="00A74B7D" w:rsidRPr="0022599A" w:rsidRDefault="00EC7AD2" w:rsidP="005D7C79">
            <w:pPr>
              <w:suppressLineNumbers/>
              <w:suppressAutoHyphens/>
              <w:jc w:val="both"/>
              <w:rPr>
                <w:sz w:val="24"/>
                <w:szCs w:val="24"/>
                <w:lang w:val="kk-KZ"/>
              </w:rPr>
            </w:pPr>
            <w:r w:rsidRPr="0022599A">
              <w:rPr>
                <w:sz w:val="24"/>
                <w:szCs w:val="24"/>
                <w:lang w:val="kk-KZ"/>
              </w:rPr>
              <w:t xml:space="preserve">     </w:t>
            </w:r>
            <w:r w:rsidR="002D64DA" w:rsidRPr="0022599A">
              <w:rPr>
                <w:sz w:val="24"/>
                <w:szCs w:val="24"/>
                <w:lang w:val="kk-KZ"/>
              </w:rPr>
              <w:t>3.2.</w:t>
            </w:r>
            <w:r w:rsidR="00FF5DC2" w:rsidRPr="0022599A">
              <w:rPr>
                <w:sz w:val="24"/>
                <w:szCs w:val="24"/>
                <w:lang w:val="kk-KZ"/>
              </w:rPr>
              <w:t>6</w:t>
            </w:r>
            <w:r w:rsidR="002D64DA" w:rsidRPr="0022599A">
              <w:rPr>
                <w:sz w:val="24"/>
                <w:szCs w:val="24"/>
                <w:lang w:val="kk-KZ"/>
              </w:rPr>
              <w:t xml:space="preserve"> </w:t>
            </w:r>
            <w:r w:rsidR="005D7C79" w:rsidRPr="0022599A">
              <w:rPr>
                <w:sz w:val="24"/>
                <w:szCs w:val="24"/>
                <w:lang w:val="kk-KZ"/>
              </w:rPr>
              <w:t>Шарттың 3.1. т. 3.1.4. т.ш. көзделген Банктің міндеттемелерін орындауды біржақты тәртіппен тоқтата тұру, Кәсіпорынға Автор</w:t>
            </w:r>
            <w:r w:rsidR="00E36F79" w:rsidRPr="0022599A">
              <w:rPr>
                <w:sz w:val="24"/>
                <w:szCs w:val="24"/>
                <w:lang w:val="kk-KZ"/>
              </w:rPr>
              <w:t xml:space="preserve">ландыру </w:t>
            </w:r>
            <w:r w:rsidR="005D7C79" w:rsidRPr="0022599A">
              <w:rPr>
                <w:sz w:val="24"/>
                <w:szCs w:val="24"/>
                <w:lang w:val="kk-KZ"/>
              </w:rPr>
              <w:t>тоқтатыла тұрған күннен бастап 2 (екі) жұмыс күнінен кешіктірмей</w:t>
            </w:r>
            <w:r w:rsidR="006D59DE" w:rsidRPr="0022599A">
              <w:rPr>
                <w:sz w:val="24"/>
                <w:szCs w:val="24"/>
                <w:lang w:val="kk-KZ"/>
              </w:rPr>
              <w:t xml:space="preserve"> келесі жағдайларда </w:t>
            </w:r>
            <w:r w:rsidR="005D7C79" w:rsidRPr="0022599A">
              <w:rPr>
                <w:sz w:val="24"/>
                <w:szCs w:val="24"/>
                <w:lang w:val="kk-KZ"/>
              </w:rPr>
              <w:t xml:space="preserve"> жазбаша хабарлама жіберу:</w:t>
            </w:r>
          </w:p>
          <w:p w14:paraId="2547AE7E" w14:textId="71BC61BD" w:rsidR="005D7C79" w:rsidRPr="0022599A" w:rsidRDefault="005D7C79" w:rsidP="005D7C79">
            <w:pPr>
              <w:suppressLineNumbers/>
              <w:suppressAutoHyphens/>
              <w:jc w:val="both"/>
              <w:rPr>
                <w:sz w:val="24"/>
                <w:szCs w:val="24"/>
                <w:lang w:val="kk-KZ"/>
              </w:rPr>
            </w:pPr>
            <w:r w:rsidRPr="0022599A">
              <w:rPr>
                <w:sz w:val="24"/>
                <w:szCs w:val="24"/>
                <w:lang w:val="kk-KZ"/>
              </w:rPr>
              <w:t xml:space="preserve">3.2.6.1. </w:t>
            </w:r>
            <w:bookmarkStart w:id="24" w:name="OLE_LINK74"/>
            <w:bookmarkStart w:id="25" w:name="OLE_LINK75"/>
            <w:r w:rsidRPr="0022599A">
              <w:rPr>
                <w:sz w:val="24"/>
                <w:szCs w:val="24"/>
                <w:lang w:val="kk-KZ"/>
              </w:rPr>
              <w:t>Интернет-дүкендегі Операциялар бойынша Авторизация санының/көлемінің және</w:t>
            </w:r>
            <w:r w:rsidR="00E6076B" w:rsidRPr="0022599A">
              <w:rPr>
                <w:sz w:val="24"/>
                <w:szCs w:val="24"/>
                <w:lang w:val="kk-KZ"/>
              </w:rPr>
              <w:t xml:space="preserve"> (</w:t>
            </w:r>
            <w:r w:rsidRPr="0022599A">
              <w:rPr>
                <w:sz w:val="24"/>
                <w:szCs w:val="24"/>
                <w:lang w:val="kk-KZ"/>
              </w:rPr>
              <w:t>немесе</w:t>
            </w:r>
            <w:r w:rsidR="00E6076B" w:rsidRPr="0022599A">
              <w:rPr>
                <w:sz w:val="24"/>
                <w:szCs w:val="24"/>
                <w:lang w:val="kk-KZ"/>
              </w:rPr>
              <w:t>)</w:t>
            </w:r>
            <w:r w:rsidRPr="0022599A">
              <w:rPr>
                <w:sz w:val="24"/>
                <w:szCs w:val="24"/>
                <w:lang w:val="kk-KZ"/>
              </w:rPr>
              <w:t xml:space="preserve"> айналымының (соңғы 3 (үш) күнтізбелік айдағы Банк есептейтін орташа </w:t>
            </w:r>
            <w:r w:rsidRPr="0022599A">
              <w:rPr>
                <w:sz w:val="24"/>
                <w:szCs w:val="24"/>
                <w:lang w:val="kk-KZ"/>
              </w:rPr>
              <w:lastRenderedPageBreak/>
              <w:t>мәнге қатысты 2 (екі) еседен астам)</w:t>
            </w:r>
            <w:r w:rsidR="00157D8E" w:rsidRPr="0022599A">
              <w:rPr>
                <w:sz w:val="24"/>
                <w:szCs w:val="24"/>
                <w:lang w:val="kk-KZ"/>
              </w:rPr>
              <w:t xml:space="preserve"> күрт төмендеуі; </w:t>
            </w:r>
          </w:p>
          <w:p w14:paraId="0FA161D2" w14:textId="0C6F8EE5" w:rsidR="00EA07AC" w:rsidRPr="0022599A" w:rsidRDefault="005D7C79" w:rsidP="005D7C79">
            <w:pPr>
              <w:suppressLineNumbers/>
              <w:suppressAutoHyphens/>
              <w:jc w:val="both"/>
              <w:rPr>
                <w:sz w:val="24"/>
                <w:szCs w:val="24"/>
                <w:lang w:val="kk-KZ"/>
              </w:rPr>
            </w:pPr>
            <w:bookmarkStart w:id="26" w:name="OLE_LINK51"/>
            <w:bookmarkStart w:id="27" w:name="OLE_LINK18"/>
            <w:bookmarkStart w:id="28" w:name="OLE_LINK29"/>
            <w:bookmarkEnd w:id="24"/>
            <w:bookmarkEnd w:id="25"/>
            <w:r w:rsidRPr="0022599A">
              <w:rPr>
                <w:sz w:val="24"/>
                <w:szCs w:val="24"/>
                <w:lang w:val="kk-KZ"/>
              </w:rPr>
              <w:t>3.2.6.2. Банктің құзырет</w:t>
            </w:r>
            <w:r w:rsidR="00E6076B" w:rsidRPr="0022599A">
              <w:rPr>
                <w:sz w:val="24"/>
                <w:szCs w:val="24"/>
                <w:lang w:val="kk-KZ"/>
              </w:rPr>
              <w:t>ті мемлекеттік органдардан және (</w:t>
            </w:r>
            <w:r w:rsidRPr="0022599A">
              <w:rPr>
                <w:sz w:val="24"/>
                <w:szCs w:val="24"/>
                <w:lang w:val="kk-KZ"/>
              </w:rPr>
              <w:t>немесе</w:t>
            </w:r>
            <w:r w:rsidR="00E6076B" w:rsidRPr="0022599A">
              <w:rPr>
                <w:sz w:val="24"/>
                <w:szCs w:val="24"/>
                <w:lang w:val="kk-KZ"/>
              </w:rPr>
              <w:t>)</w:t>
            </w:r>
            <w:r w:rsidRPr="0022599A">
              <w:rPr>
                <w:sz w:val="24"/>
                <w:szCs w:val="24"/>
                <w:lang w:val="kk-KZ"/>
              </w:rPr>
              <w:t xml:space="preserve"> ТЖ-дан Кәсіпорын</w:t>
            </w:r>
            <w:r w:rsidR="00172094" w:rsidRPr="0022599A">
              <w:rPr>
                <w:sz w:val="24"/>
                <w:szCs w:val="24"/>
                <w:lang w:val="kk-KZ"/>
              </w:rPr>
              <w:t xml:space="preserve"> туралы </w:t>
            </w:r>
            <w:r w:rsidR="000E1C27" w:rsidRPr="0022599A">
              <w:rPr>
                <w:sz w:val="24"/>
                <w:szCs w:val="24"/>
                <w:lang w:val="kk-KZ"/>
              </w:rPr>
              <w:t xml:space="preserve">жағымсыз ақпарат алуы. Ондай ақпаратқа сонымен қатар Кәсіпорынның  </w:t>
            </w:r>
            <w:r w:rsidR="00E6076B" w:rsidRPr="0022599A">
              <w:rPr>
                <w:sz w:val="24"/>
                <w:szCs w:val="24"/>
                <w:lang w:val="kk-KZ"/>
              </w:rPr>
              <w:t>және (</w:t>
            </w:r>
            <w:r w:rsidRPr="0022599A">
              <w:rPr>
                <w:sz w:val="24"/>
                <w:szCs w:val="24"/>
                <w:lang w:val="kk-KZ"/>
              </w:rPr>
              <w:t>немесе</w:t>
            </w:r>
            <w:r w:rsidR="00E6076B" w:rsidRPr="0022599A">
              <w:rPr>
                <w:sz w:val="24"/>
                <w:szCs w:val="24"/>
                <w:lang w:val="kk-KZ"/>
              </w:rPr>
              <w:t>)</w:t>
            </w:r>
            <w:r w:rsidRPr="0022599A">
              <w:rPr>
                <w:sz w:val="24"/>
                <w:szCs w:val="24"/>
                <w:lang w:val="kk-KZ"/>
              </w:rPr>
              <w:t xml:space="preserve"> оның </w:t>
            </w:r>
            <w:r w:rsidR="00A5275A" w:rsidRPr="0022599A">
              <w:rPr>
                <w:sz w:val="24"/>
                <w:szCs w:val="24"/>
                <w:lang w:val="kk-KZ"/>
              </w:rPr>
              <w:t>қызметкерлер/қатысушылар/</w:t>
            </w:r>
            <w:r w:rsidR="00AD4390" w:rsidRPr="0022599A">
              <w:rPr>
                <w:sz w:val="24"/>
                <w:szCs w:val="24"/>
                <w:lang w:val="kk-KZ"/>
              </w:rPr>
              <w:t xml:space="preserve">акционерлер </w:t>
            </w:r>
            <w:r w:rsidR="00A5275A" w:rsidRPr="0022599A">
              <w:rPr>
                <w:sz w:val="24"/>
                <w:szCs w:val="24"/>
                <w:lang w:val="kk-KZ"/>
              </w:rPr>
              <w:t>алаяқтық</w:t>
            </w:r>
            <w:r w:rsidR="005D1D64" w:rsidRPr="0022599A">
              <w:rPr>
                <w:sz w:val="24"/>
                <w:szCs w:val="24"/>
                <w:lang w:val="kk-KZ"/>
              </w:rPr>
              <w:t xml:space="preserve"> схемаларға, </w:t>
            </w:r>
            <w:r w:rsidRPr="0022599A">
              <w:rPr>
                <w:sz w:val="24"/>
                <w:szCs w:val="24"/>
                <w:lang w:val="kk-KZ"/>
              </w:rPr>
              <w:t xml:space="preserve"> ОД/ФТ/ФРОМУ операцияларына қатысуы</w:t>
            </w:r>
            <w:r w:rsidR="00876418" w:rsidRPr="0022599A">
              <w:rPr>
                <w:sz w:val="24"/>
                <w:szCs w:val="24"/>
                <w:lang w:val="kk-KZ"/>
              </w:rPr>
              <w:t xml:space="preserve"> / </w:t>
            </w:r>
            <w:r w:rsidRPr="0022599A">
              <w:rPr>
                <w:sz w:val="24"/>
                <w:szCs w:val="24"/>
                <w:lang w:val="kk-KZ"/>
              </w:rPr>
              <w:t xml:space="preserve"> туралы ақпарат, сондай-ақ Банктің уәкілетті мемлекеттік органдардан Кәсіпорынның және (немесе) оның қызметкерлері</w:t>
            </w:r>
            <w:r w:rsidR="00C1034A" w:rsidRPr="0022599A">
              <w:rPr>
                <w:sz w:val="24"/>
                <w:szCs w:val="24"/>
                <w:lang w:val="kk-KZ"/>
              </w:rPr>
              <w:t>нің</w:t>
            </w:r>
            <w:r w:rsidRPr="0022599A">
              <w:rPr>
                <w:sz w:val="24"/>
                <w:szCs w:val="24"/>
                <w:lang w:val="kk-KZ"/>
              </w:rPr>
              <w:t xml:space="preserve">/Кәсіпорынның және (немесе) оның </w:t>
            </w:r>
            <w:r w:rsidR="009750B1" w:rsidRPr="0022599A">
              <w:rPr>
                <w:sz w:val="24"/>
                <w:szCs w:val="24"/>
                <w:lang w:val="kk-KZ"/>
              </w:rPr>
              <w:t>қызметкерлер/қатысушылар</w:t>
            </w:r>
            <w:r w:rsidR="00AD4390" w:rsidRPr="0022599A">
              <w:rPr>
                <w:sz w:val="24"/>
                <w:szCs w:val="24"/>
                <w:lang w:val="kk-KZ"/>
              </w:rPr>
              <w:t>/акционерлер</w:t>
            </w:r>
            <w:r w:rsidRPr="0022599A">
              <w:rPr>
                <w:sz w:val="24"/>
                <w:szCs w:val="24"/>
                <w:lang w:val="kk-KZ"/>
              </w:rPr>
              <w:t xml:space="preserve"> қаржылық және экономикалық қызмет саласында қылмыс/құқық бұзушылық жасағанына күдік келтіруі және өзгелері</w:t>
            </w:r>
            <w:r w:rsidR="00EC7D3A" w:rsidRPr="0022599A">
              <w:rPr>
                <w:sz w:val="24"/>
                <w:szCs w:val="24"/>
                <w:lang w:val="kk-KZ"/>
              </w:rPr>
              <w:t xml:space="preserve"> туралы ақпарат жатуы мүмкін</w:t>
            </w:r>
            <w:r w:rsidRPr="0022599A">
              <w:rPr>
                <w:sz w:val="24"/>
                <w:szCs w:val="24"/>
                <w:lang w:val="kk-KZ"/>
              </w:rPr>
              <w:t>;</w:t>
            </w:r>
            <w:bookmarkEnd w:id="26"/>
            <w:bookmarkEnd w:id="27"/>
            <w:bookmarkEnd w:id="28"/>
          </w:p>
          <w:p w14:paraId="7049BBA1" w14:textId="6CAC0EA9" w:rsidR="009602AF" w:rsidRPr="0022599A" w:rsidRDefault="005D7C79" w:rsidP="006C330B">
            <w:pPr>
              <w:suppressLineNumbers/>
              <w:suppressAutoHyphens/>
              <w:jc w:val="both"/>
              <w:rPr>
                <w:sz w:val="24"/>
                <w:szCs w:val="24"/>
                <w:lang w:val="kk-KZ"/>
              </w:rPr>
            </w:pPr>
            <w:r w:rsidRPr="0022599A">
              <w:rPr>
                <w:sz w:val="24"/>
                <w:szCs w:val="24"/>
                <w:lang w:val="kk-KZ"/>
              </w:rPr>
              <w:t>3.2.6.3. Кәсіпорынды тарату рәсімі басталған, не Кәсіпорынға қатысты банкроттық рәсімін қозғамай оңалту/банкроттық/берешекті қайта құрылымдау/тарату туралы іс қозғалған;</w:t>
            </w:r>
          </w:p>
          <w:p w14:paraId="349A52B9" w14:textId="78439F03" w:rsidR="002D64DA" w:rsidRPr="0022599A" w:rsidRDefault="002D64DA" w:rsidP="001F2150">
            <w:pPr>
              <w:pStyle w:val="2"/>
              <w:widowControl w:val="0"/>
              <w:numPr>
                <w:ilvl w:val="0"/>
                <w:numId w:val="0"/>
              </w:numPr>
              <w:suppressLineNumbers/>
              <w:suppressAutoHyphens/>
              <w:spacing w:before="0" w:after="0"/>
              <w:jc w:val="both"/>
              <w:rPr>
                <w:rFonts w:ascii="Times New Roman" w:hAnsi="Times New Roman"/>
                <w:b w:val="0"/>
                <w:sz w:val="24"/>
                <w:szCs w:val="24"/>
                <w:lang w:val="kk-KZ"/>
              </w:rPr>
            </w:pPr>
            <w:r w:rsidRPr="0022599A">
              <w:rPr>
                <w:rFonts w:ascii="Times New Roman" w:hAnsi="Times New Roman"/>
                <w:b w:val="0"/>
                <w:sz w:val="24"/>
                <w:szCs w:val="24"/>
                <w:lang w:val="kk-KZ"/>
              </w:rPr>
              <w:t>3.2.</w:t>
            </w:r>
            <w:r w:rsidR="00FF5DC2" w:rsidRPr="0022599A">
              <w:rPr>
                <w:rFonts w:ascii="Times New Roman" w:hAnsi="Times New Roman"/>
                <w:b w:val="0"/>
                <w:sz w:val="24"/>
                <w:szCs w:val="24"/>
                <w:lang w:val="kk-KZ"/>
              </w:rPr>
              <w:t>6</w:t>
            </w:r>
            <w:r w:rsidRPr="0022599A">
              <w:rPr>
                <w:rFonts w:ascii="Times New Roman" w:hAnsi="Times New Roman"/>
                <w:b w:val="0"/>
                <w:sz w:val="24"/>
                <w:szCs w:val="24"/>
                <w:lang w:val="kk-KZ"/>
              </w:rPr>
              <w:t xml:space="preserve">.4 </w:t>
            </w:r>
            <w:r w:rsidR="007F7FDD" w:rsidRPr="0022599A">
              <w:rPr>
                <w:rFonts w:ascii="Times New Roman" w:hAnsi="Times New Roman"/>
                <w:b w:val="0"/>
                <w:sz w:val="24"/>
                <w:szCs w:val="24"/>
                <w:lang w:val="kk-KZ"/>
              </w:rPr>
              <w:t xml:space="preserve">Кәсіпорынмен </w:t>
            </w:r>
            <w:r w:rsidR="009447B1" w:rsidRPr="0022599A">
              <w:rPr>
                <w:rFonts w:ascii="Times New Roman" w:hAnsi="Times New Roman"/>
                <w:b w:val="0"/>
                <w:sz w:val="24"/>
                <w:szCs w:val="24"/>
                <w:lang w:val="kk-KZ"/>
              </w:rPr>
              <w:t>Шарт талаптарын</w:t>
            </w:r>
            <w:r w:rsidR="007F7FDD" w:rsidRPr="0022599A">
              <w:rPr>
                <w:rFonts w:ascii="Times New Roman" w:hAnsi="Times New Roman"/>
                <w:b w:val="0"/>
                <w:sz w:val="24"/>
                <w:szCs w:val="24"/>
                <w:lang w:val="kk-KZ"/>
              </w:rPr>
              <w:t xml:space="preserve"> бұз</w:t>
            </w:r>
            <w:r w:rsidR="009447B1" w:rsidRPr="0022599A">
              <w:rPr>
                <w:rFonts w:ascii="Times New Roman" w:hAnsi="Times New Roman"/>
                <w:b w:val="0"/>
                <w:sz w:val="24"/>
                <w:szCs w:val="24"/>
                <w:lang w:val="kk-KZ"/>
              </w:rPr>
              <w:t xml:space="preserve">уымен, оның ішінде </w:t>
            </w:r>
            <w:r w:rsidR="0063123D" w:rsidRPr="0022599A">
              <w:rPr>
                <w:rFonts w:ascii="Times New Roman" w:hAnsi="Times New Roman"/>
                <w:b w:val="0"/>
                <w:sz w:val="24"/>
                <w:szCs w:val="24"/>
                <w:lang w:val="kk-KZ"/>
              </w:rPr>
              <w:t>Т</w:t>
            </w:r>
            <w:r w:rsidR="009447B1" w:rsidRPr="0022599A">
              <w:rPr>
                <w:rFonts w:ascii="Times New Roman" w:hAnsi="Times New Roman"/>
                <w:b w:val="0"/>
                <w:sz w:val="24"/>
                <w:szCs w:val="24"/>
                <w:lang w:val="kk-KZ"/>
              </w:rPr>
              <w:t xml:space="preserve">өлем </w:t>
            </w:r>
            <w:r w:rsidR="006C330B" w:rsidRPr="0022599A">
              <w:rPr>
                <w:rFonts w:ascii="Times New Roman" w:hAnsi="Times New Roman"/>
                <w:b w:val="0"/>
                <w:sz w:val="24"/>
                <w:szCs w:val="24"/>
                <w:lang w:val="kk-KZ"/>
              </w:rPr>
              <w:t>Карточкалары</w:t>
            </w:r>
            <w:r w:rsidR="0063123D" w:rsidRPr="0022599A">
              <w:rPr>
                <w:rFonts w:ascii="Times New Roman" w:hAnsi="Times New Roman"/>
                <w:b w:val="0"/>
                <w:sz w:val="24"/>
                <w:szCs w:val="24"/>
                <w:lang w:val="kk-KZ"/>
              </w:rPr>
              <w:t>н</w:t>
            </w:r>
            <w:r w:rsidR="009447B1" w:rsidRPr="0022599A">
              <w:rPr>
                <w:rFonts w:ascii="Times New Roman" w:hAnsi="Times New Roman"/>
                <w:b w:val="0"/>
                <w:sz w:val="24"/>
                <w:szCs w:val="24"/>
                <w:lang w:val="kk-KZ"/>
              </w:rPr>
              <w:t xml:space="preserve"> деректемелерін алаяқтық жолмен</w:t>
            </w:r>
            <w:r w:rsidR="007F7FDD" w:rsidRPr="0022599A">
              <w:rPr>
                <w:rFonts w:ascii="Times New Roman" w:hAnsi="Times New Roman"/>
                <w:b w:val="0"/>
                <w:sz w:val="24"/>
                <w:szCs w:val="24"/>
                <w:lang w:val="kk-KZ"/>
              </w:rPr>
              <w:t xml:space="preserve"> Операцияларды</w:t>
            </w:r>
            <w:r w:rsidR="0063123D" w:rsidRPr="0022599A">
              <w:rPr>
                <w:rFonts w:ascii="Times New Roman" w:hAnsi="Times New Roman"/>
                <w:b w:val="0"/>
                <w:sz w:val="24"/>
                <w:szCs w:val="24"/>
                <w:lang w:val="kk-KZ"/>
              </w:rPr>
              <w:t>/Қайтару операцияларды</w:t>
            </w:r>
            <w:r w:rsidR="007F7FDD" w:rsidRPr="0022599A">
              <w:rPr>
                <w:rFonts w:ascii="Times New Roman" w:hAnsi="Times New Roman"/>
                <w:b w:val="0"/>
                <w:sz w:val="24"/>
                <w:szCs w:val="24"/>
                <w:lang w:val="kk-KZ"/>
              </w:rPr>
              <w:t xml:space="preserve"> жасауына</w:t>
            </w:r>
            <w:r w:rsidRPr="0022599A">
              <w:rPr>
                <w:rFonts w:ascii="Times New Roman" w:hAnsi="Times New Roman"/>
                <w:b w:val="0"/>
                <w:sz w:val="24"/>
                <w:szCs w:val="24"/>
                <w:lang w:val="kk-KZ"/>
              </w:rPr>
              <w:t>;</w:t>
            </w:r>
          </w:p>
          <w:p w14:paraId="1F64612B" w14:textId="464B63D1" w:rsidR="002D64DA" w:rsidRPr="0022599A" w:rsidRDefault="002D64DA" w:rsidP="00F862C1">
            <w:pPr>
              <w:pStyle w:val="2"/>
              <w:widowControl w:val="0"/>
              <w:numPr>
                <w:ilvl w:val="0"/>
                <w:numId w:val="0"/>
              </w:numPr>
              <w:suppressLineNumbers/>
              <w:suppressAutoHyphens/>
              <w:spacing w:before="0" w:after="0"/>
              <w:ind w:left="34"/>
              <w:jc w:val="both"/>
              <w:rPr>
                <w:rFonts w:ascii="Times New Roman" w:hAnsi="Times New Roman"/>
                <w:b w:val="0"/>
                <w:sz w:val="24"/>
                <w:szCs w:val="24"/>
                <w:lang w:val="kk-KZ"/>
              </w:rPr>
            </w:pPr>
            <w:r w:rsidRPr="0022599A">
              <w:rPr>
                <w:rFonts w:ascii="Times New Roman" w:hAnsi="Times New Roman"/>
                <w:b w:val="0"/>
                <w:sz w:val="24"/>
                <w:szCs w:val="24"/>
                <w:lang w:val="kk-KZ"/>
              </w:rPr>
              <w:t>3.2.</w:t>
            </w:r>
            <w:r w:rsidR="0063123D" w:rsidRPr="0022599A">
              <w:rPr>
                <w:rFonts w:ascii="Times New Roman" w:hAnsi="Times New Roman"/>
                <w:b w:val="0"/>
                <w:sz w:val="24"/>
                <w:szCs w:val="24"/>
                <w:lang w:val="kk-KZ"/>
              </w:rPr>
              <w:t>6</w:t>
            </w:r>
            <w:r w:rsidRPr="0022599A">
              <w:rPr>
                <w:rFonts w:ascii="Times New Roman" w:hAnsi="Times New Roman"/>
                <w:b w:val="0"/>
                <w:sz w:val="24"/>
                <w:szCs w:val="24"/>
                <w:lang w:val="kk-KZ"/>
              </w:rPr>
              <w:t xml:space="preserve">.5 </w:t>
            </w:r>
            <w:r w:rsidR="007F7FDD" w:rsidRPr="0022599A">
              <w:rPr>
                <w:rFonts w:ascii="Times New Roman" w:hAnsi="Times New Roman"/>
                <w:b w:val="0"/>
                <w:sz w:val="24"/>
                <w:szCs w:val="24"/>
                <w:lang w:val="kk-KZ"/>
              </w:rPr>
              <w:t>Кәсіпорынның алаяқтық және заңға қайшы қызметіне қатысуы</w:t>
            </w:r>
            <w:r w:rsidRPr="0022599A">
              <w:rPr>
                <w:rFonts w:ascii="Times New Roman" w:hAnsi="Times New Roman"/>
                <w:b w:val="0"/>
                <w:sz w:val="24"/>
                <w:szCs w:val="24"/>
                <w:lang w:val="kk-KZ"/>
              </w:rPr>
              <w:t>;</w:t>
            </w:r>
          </w:p>
          <w:p w14:paraId="68F07FEB" w14:textId="6E04F0CE" w:rsidR="002D64DA" w:rsidRPr="0022599A" w:rsidRDefault="002D64DA" w:rsidP="00F862C1">
            <w:pPr>
              <w:suppressLineNumbers/>
              <w:suppressAutoHyphens/>
              <w:jc w:val="both"/>
              <w:rPr>
                <w:sz w:val="24"/>
                <w:szCs w:val="24"/>
                <w:lang w:val="kk-KZ"/>
              </w:rPr>
            </w:pPr>
            <w:r w:rsidRPr="0022599A">
              <w:rPr>
                <w:sz w:val="24"/>
                <w:szCs w:val="24"/>
                <w:lang w:val="kk-KZ"/>
              </w:rPr>
              <w:t>3.2.</w:t>
            </w:r>
            <w:r w:rsidR="0063123D" w:rsidRPr="0022599A">
              <w:rPr>
                <w:sz w:val="24"/>
                <w:szCs w:val="24"/>
                <w:lang w:val="kk-KZ"/>
              </w:rPr>
              <w:t>6</w:t>
            </w:r>
            <w:r w:rsidRPr="0022599A">
              <w:rPr>
                <w:sz w:val="24"/>
                <w:szCs w:val="24"/>
                <w:lang w:val="kk-KZ"/>
              </w:rPr>
              <w:t xml:space="preserve">.6 </w:t>
            </w:r>
            <w:r w:rsidR="007F7FDD" w:rsidRPr="0022599A">
              <w:rPr>
                <w:sz w:val="24"/>
                <w:szCs w:val="24"/>
                <w:lang w:val="kk-KZ"/>
              </w:rPr>
              <w:t xml:space="preserve">Банкке теріс ақпарат беру, сондай-ақ Шарттың </w:t>
            </w:r>
            <w:r w:rsidR="0063123D" w:rsidRPr="0022599A">
              <w:rPr>
                <w:sz w:val="24"/>
                <w:szCs w:val="24"/>
                <w:lang w:val="kk-KZ"/>
              </w:rPr>
              <w:t>4.1.</w:t>
            </w:r>
            <w:r w:rsidR="004F35C4" w:rsidRPr="0022599A">
              <w:rPr>
                <w:sz w:val="24"/>
                <w:szCs w:val="24"/>
                <w:lang w:val="kk-KZ"/>
              </w:rPr>
              <w:t>-</w:t>
            </w:r>
            <w:r w:rsidR="0063123D" w:rsidRPr="0022599A">
              <w:rPr>
                <w:sz w:val="24"/>
                <w:szCs w:val="24"/>
                <w:lang w:val="kk-KZ"/>
              </w:rPr>
              <w:t xml:space="preserve">т. </w:t>
            </w:r>
            <w:r w:rsidR="007F7FDD" w:rsidRPr="0022599A">
              <w:rPr>
                <w:sz w:val="24"/>
                <w:szCs w:val="24"/>
                <w:lang w:val="kk-KZ"/>
              </w:rPr>
              <w:t>4.1.4-т</w:t>
            </w:r>
            <w:r w:rsidR="0063123D" w:rsidRPr="0022599A">
              <w:rPr>
                <w:sz w:val="24"/>
                <w:szCs w:val="24"/>
                <w:lang w:val="kk-KZ"/>
              </w:rPr>
              <w:t>ш.</w:t>
            </w:r>
            <w:r w:rsidR="007F7FDD" w:rsidRPr="0022599A">
              <w:rPr>
                <w:sz w:val="24"/>
                <w:szCs w:val="24"/>
                <w:lang w:val="kk-KZ"/>
              </w:rPr>
              <w:t xml:space="preserve"> орындамау немесе тиіс</w:t>
            </w:r>
            <w:r w:rsidR="00E72603" w:rsidRPr="0022599A">
              <w:rPr>
                <w:sz w:val="24"/>
                <w:szCs w:val="24"/>
                <w:lang w:val="kk-KZ"/>
              </w:rPr>
              <w:t xml:space="preserve">інше </w:t>
            </w:r>
            <w:r w:rsidR="007F7FDD" w:rsidRPr="0022599A">
              <w:rPr>
                <w:sz w:val="24"/>
                <w:szCs w:val="24"/>
                <w:lang w:val="kk-KZ"/>
              </w:rPr>
              <w:t xml:space="preserve"> орында</w:t>
            </w:r>
            <w:r w:rsidR="00E72603" w:rsidRPr="0022599A">
              <w:rPr>
                <w:sz w:val="24"/>
                <w:szCs w:val="24"/>
                <w:lang w:val="kk-KZ"/>
              </w:rPr>
              <w:t>ма</w:t>
            </w:r>
            <w:r w:rsidR="007F7FDD" w:rsidRPr="0022599A">
              <w:rPr>
                <w:sz w:val="24"/>
                <w:szCs w:val="24"/>
                <w:lang w:val="kk-KZ"/>
              </w:rPr>
              <w:t>у</w:t>
            </w:r>
            <w:r w:rsidRPr="0022599A">
              <w:rPr>
                <w:sz w:val="24"/>
                <w:szCs w:val="24"/>
                <w:lang w:val="kk-KZ"/>
              </w:rPr>
              <w:t>;</w:t>
            </w:r>
          </w:p>
          <w:p w14:paraId="3249F9D4" w14:textId="77777777" w:rsidR="001F2150" w:rsidRPr="0022599A" w:rsidRDefault="001F2150" w:rsidP="00F862C1">
            <w:pPr>
              <w:suppressLineNumbers/>
              <w:suppressAutoHyphens/>
              <w:jc w:val="both"/>
              <w:rPr>
                <w:sz w:val="24"/>
                <w:szCs w:val="24"/>
                <w:lang w:val="kk-KZ"/>
              </w:rPr>
            </w:pPr>
          </w:p>
          <w:p w14:paraId="6D683748" w14:textId="5CB7F177" w:rsidR="002D64DA" w:rsidRPr="0022599A" w:rsidRDefault="002D64DA" w:rsidP="00F862C1">
            <w:pPr>
              <w:suppressLineNumbers/>
              <w:suppressAutoHyphens/>
              <w:jc w:val="both"/>
              <w:rPr>
                <w:sz w:val="24"/>
                <w:szCs w:val="24"/>
                <w:lang w:val="kk-KZ"/>
              </w:rPr>
            </w:pPr>
            <w:r w:rsidRPr="0022599A">
              <w:rPr>
                <w:sz w:val="24"/>
                <w:szCs w:val="24"/>
                <w:lang w:val="kk-KZ"/>
              </w:rPr>
              <w:t>3.2.</w:t>
            </w:r>
            <w:r w:rsidR="001F2150" w:rsidRPr="0022599A">
              <w:rPr>
                <w:sz w:val="24"/>
                <w:szCs w:val="24"/>
                <w:lang w:val="kk-KZ"/>
              </w:rPr>
              <w:t>6</w:t>
            </w:r>
            <w:r w:rsidRPr="0022599A">
              <w:rPr>
                <w:sz w:val="24"/>
                <w:szCs w:val="24"/>
                <w:lang w:val="kk-KZ"/>
              </w:rPr>
              <w:t xml:space="preserve">.7 </w:t>
            </w:r>
            <w:r w:rsidR="00E53FA2" w:rsidRPr="0022599A">
              <w:rPr>
                <w:sz w:val="24"/>
                <w:szCs w:val="24"/>
                <w:lang w:val="kk-KZ"/>
              </w:rPr>
              <w:t>Банк беделіне залал келтіретін қызмет түрлерін жүзеге асыру</w:t>
            </w:r>
            <w:r w:rsidRPr="0022599A">
              <w:rPr>
                <w:sz w:val="24"/>
                <w:szCs w:val="24"/>
                <w:lang w:val="kk-KZ"/>
              </w:rPr>
              <w:t xml:space="preserve">. </w:t>
            </w:r>
            <w:r w:rsidR="00032689" w:rsidRPr="0022599A">
              <w:rPr>
                <w:sz w:val="24"/>
                <w:szCs w:val="24"/>
                <w:lang w:val="kk-KZ"/>
              </w:rPr>
              <w:t>М</w:t>
            </w:r>
            <w:r w:rsidR="00E53FA2" w:rsidRPr="0022599A">
              <w:rPr>
                <w:sz w:val="24"/>
                <w:szCs w:val="24"/>
                <w:lang w:val="kk-KZ"/>
              </w:rPr>
              <w:t>ұндай қызмет</w:t>
            </w:r>
            <w:r w:rsidR="00B829A7" w:rsidRPr="0022599A">
              <w:rPr>
                <w:sz w:val="24"/>
                <w:szCs w:val="24"/>
                <w:lang w:val="kk-KZ"/>
              </w:rPr>
              <w:t xml:space="preserve"> ойын бизнесі, құқық иеленушілердің рұқсатынсыз Тауарларды тарату (авторлық құқықтарды бұзу), </w:t>
            </w:r>
            <w:r w:rsidR="000378E9" w:rsidRPr="0022599A">
              <w:rPr>
                <w:sz w:val="24"/>
                <w:szCs w:val="24"/>
                <w:lang w:val="kk-KZ"/>
              </w:rPr>
              <w:t xml:space="preserve">темекі және алкоголь бұйымдарын/өнімдерін, </w:t>
            </w:r>
            <w:r w:rsidR="00DE7F27" w:rsidRPr="0022599A">
              <w:rPr>
                <w:sz w:val="24"/>
                <w:szCs w:val="24"/>
                <w:lang w:val="kk-KZ"/>
              </w:rPr>
              <w:t xml:space="preserve">порнография, </w:t>
            </w:r>
            <w:r w:rsidR="00EA4303" w:rsidRPr="0022599A">
              <w:rPr>
                <w:sz w:val="24"/>
                <w:szCs w:val="24"/>
                <w:lang w:val="kk-KZ"/>
              </w:rPr>
              <w:t>зорлық</w:t>
            </w:r>
            <w:r w:rsidR="00DE7F27" w:rsidRPr="0022599A">
              <w:rPr>
                <w:sz w:val="24"/>
                <w:szCs w:val="24"/>
                <w:lang w:val="kk-KZ"/>
              </w:rPr>
              <w:t xml:space="preserve"> көрсету, </w:t>
            </w:r>
            <w:r w:rsidR="00630F6A" w:rsidRPr="0022599A">
              <w:rPr>
                <w:sz w:val="24"/>
                <w:szCs w:val="24"/>
                <w:lang w:val="kk-KZ"/>
              </w:rPr>
              <w:t>азғындату</w:t>
            </w:r>
            <w:r w:rsidR="00DE7F27" w:rsidRPr="0022599A">
              <w:rPr>
                <w:sz w:val="24"/>
                <w:szCs w:val="24"/>
                <w:lang w:val="kk-KZ"/>
              </w:rPr>
              <w:t xml:space="preserve"> және т.б.</w:t>
            </w:r>
            <w:r w:rsidR="007F7EA5" w:rsidRPr="0022599A">
              <w:rPr>
                <w:sz w:val="24"/>
                <w:szCs w:val="24"/>
                <w:lang w:val="kk-KZ"/>
              </w:rPr>
              <w:t xml:space="preserve"> кез келген түрлерінен тұратын </w:t>
            </w:r>
            <w:r w:rsidR="000378E9" w:rsidRPr="0022599A">
              <w:rPr>
                <w:sz w:val="24"/>
                <w:szCs w:val="24"/>
                <w:lang w:val="kk-KZ"/>
              </w:rPr>
              <w:t>материалдарды  өткізу</w:t>
            </w:r>
            <w:r w:rsidRPr="0022599A">
              <w:rPr>
                <w:sz w:val="24"/>
                <w:szCs w:val="24"/>
                <w:lang w:val="kk-KZ"/>
              </w:rPr>
              <w:t xml:space="preserve">, </w:t>
            </w:r>
            <w:r w:rsidR="007F7EA5" w:rsidRPr="0022599A">
              <w:rPr>
                <w:sz w:val="24"/>
                <w:szCs w:val="24"/>
                <w:lang w:val="kk-KZ"/>
              </w:rPr>
              <w:t>оқ ататын және суық қарулар мен ілеспе тауарларды өткізу және өзгелері</w:t>
            </w:r>
            <w:r w:rsidRPr="0022599A">
              <w:rPr>
                <w:sz w:val="24"/>
                <w:szCs w:val="24"/>
                <w:lang w:val="kk-KZ"/>
              </w:rPr>
              <w:t>;</w:t>
            </w:r>
          </w:p>
          <w:p w14:paraId="5B021ABF" w14:textId="77777777" w:rsidR="001F2150" w:rsidRPr="0022599A" w:rsidRDefault="001F2150" w:rsidP="00F862C1">
            <w:pPr>
              <w:suppressLineNumbers/>
              <w:suppressAutoHyphens/>
              <w:jc w:val="both"/>
              <w:rPr>
                <w:sz w:val="24"/>
                <w:szCs w:val="24"/>
                <w:lang w:val="kk-KZ"/>
              </w:rPr>
            </w:pPr>
          </w:p>
          <w:p w14:paraId="521DA7FC" w14:textId="17B759D2" w:rsidR="002D64DA" w:rsidRPr="0022599A" w:rsidRDefault="002D64DA" w:rsidP="00F862C1">
            <w:pPr>
              <w:suppressLineNumbers/>
              <w:suppressAutoHyphens/>
              <w:jc w:val="both"/>
              <w:rPr>
                <w:sz w:val="24"/>
                <w:szCs w:val="24"/>
                <w:lang w:val="kk-KZ"/>
              </w:rPr>
            </w:pPr>
            <w:r w:rsidRPr="0022599A">
              <w:rPr>
                <w:sz w:val="24"/>
                <w:szCs w:val="24"/>
                <w:lang w:val="kk-KZ"/>
              </w:rPr>
              <w:t>3.2.</w:t>
            </w:r>
            <w:r w:rsidR="0063123D" w:rsidRPr="0022599A">
              <w:rPr>
                <w:sz w:val="24"/>
                <w:szCs w:val="24"/>
                <w:lang w:val="kk-KZ"/>
              </w:rPr>
              <w:t>6</w:t>
            </w:r>
            <w:r w:rsidRPr="0022599A">
              <w:rPr>
                <w:sz w:val="24"/>
                <w:szCs w:val="24"/>
                <w:lang w:val="kk-KZ"/>
              </w:rPr>
              <w:t xml:space="preserve">.8 </w:t>
            </w:r>
            <w:r w:rsidR="007F7EA5" w:rsidRPr="0022599A">
              <w:rPr>
                <w:sz w:val="24"/>
                <w:szCs w:val="24"/>
                <w:lang w:val="kk-KZ"/>
              </w:rPr>
              <w:t xml:space="preserve">Шарт талаптарына сәйкес </w:t>
            </w:r>
            <w:r w:rsidR="004F73A8" w:rsidRPr="0022599A">
              <w:rPr>
                <w:sz w:val="24"/>
                <w:szCs w:val="24"/>
                <w:lang w:val="kk-KZ"/>
              </w:rPr>
              <w:t xml:space="preserve">Кәсіпорынның </w:t>
            </w:r>
            <w:r w:rsidR="007F7EA5" w:rsidRPr="0022599A">
              <w:rPr>
                <w:sz w:val="24"/>
                <w:szCs w:val="24"/>
                <w:lang w:val="kk-KZ"/>
              </w:rPr>
              <w:t xml:space="preserve">Жарамсыз Операциялар </w:t>
            </w:r>
            <w:r w:rsidR="004F73A8" w:rsidRPr="0022599A">
              <w:rPr>
                <w:sz w:val="24"/>
                <w:szCs w:val="24"/>
                <w:lang w:val="kk-KZ"/>
              </w:rPr>
              <w:t xml:space="preserve">деп </w:t>
            </w:r>
            <w:r w:rsidR="007F7EA5" w:rsidRPr="0022599A">
              <w:rPr>
                <w:sz w:val="24"/>
                <w:szCs w:val="24"/>
                <w:lang w:val="kk-KZ"/>
              </w:rPr>
              <w:t>танылған Операцияларды өткізуі</w:t>
            </w:r>
            <w:r w:rsidRPr="0022599A">
              <w:rPr>
                <w:sz w:val="24"/>
                <w:szCs w:val="24"/>
                <w:lang w:val="kk-KZ"/>
              </w:rPr>
              <w:t>;</w:t>
            </w:r>
          </w:p>
          <w:p w14:paraId="7B7CD7DC" w14:textId="3DA5938E" w:rsidR="00745E77" w:rsidRPr="0022599A" w:rsidRDefault="002D64DA" w:rsidP="00745E77">
            <w:pPr>
              <w:suppressLineNumbers/>
              <w:suppressAutoHyphens/>
              <w:jc w:val="both"/>
              <w:rPr>
                <w:sz w:val="24"/>
                <w:szCs w:val="24"/>
                <w:lang w:val="kk-KZ"/>
              </w:rPr>
            </w:pPr>
            <w:r w:rsidRPr="0022599A">
              <w:rPr>
                <w:sz w:val="24"/>
                <w:szCs w:val="24"/>
                <w:lang w:val="kk-KZ"/>
              </w:rPr>
              <w:t>3.2.</w:t>
            </w:r>
            <w:r w:rsidR="0063123D" w:rsidRPr="0022599A">
              <w:rPr>
                <w:sz w:val="24"/>
                <w:szCs w:val="24"/>
                <w:lang w:val="kk-KZ"/>
              </w:rPr>
              <w:t>6</w:t>
            </w:r>
            <w:r w:rsidRPr="0022599A">
              <w:rPr>
                <w:sz w:val="24"/>
                <w:szCs w:val="24"/>
                <w:lang w:val="kk-KZ"/>
              </w:rPr>
              <w:t xml:space="preserve">.9. </w:t>
            </w:r>
            <w:r w:rsidR="00745E77" w:rsidRPr="0022599A">
              <w:rPr>
                <w:sz w:val="24"/>
                <w:szCs w:val="24"/>
                <w:lang w:val="kk-KZ"/>
              </w:rPr>
              <w:t xml:space="preserve">Кәсіпорын Шартта көзделген міндеттемелерді және (немесе) талаптарды және (немесе) кепілдіктерді (растауларды) </w:t>
            </w:r>
            <w:r w:rsidR="00745E77" w:rsidRPr="0022599A">
              <w:rPr>
                <w:sz w:val="24"/>
                <w:szCs w:val="24"/>
                <w:lang w:val="kk-KZ"/>
              </w:rPr>
              <w:lastRenderedPageBreak/>
              <w:t>орындамаған немесе тиісінше орындамаған және (немесе) Кәсіпорын Банктің/Төлем жүйесінің ішкі құжаттарында, Қазақстан Республикасының заңнамасында көзделген міндеттемелерді және (немесе) талаптарды орындамаған немесе тиісінше орындамаған жағдайда;</w:t>
            </w:r>
          </w:p>
          <w:p w14:paraId="7FC637DE" w14:textId="640F66C1" w:rsidR="00A217C3" w:rsidRPr="0022599A" w:rsidRDefault="00745E77" w:rsidP="00745E77">
            <w:pPr>
              <w:suppressLineNumbers/>
              <w:suppressAutoHyphens/>
              <w:jc w:val="both"/>
              <w:rPr>
                <w:sz w:val="24"/>
                <w:szCs w:val="24"/>
                <w:lang w:val="kk-KZ"/>
              </w:rPr>
            </w:pPr>
            <w:bookmarkStart w:id="29" w:name="OLE_LINK33"/>
            <w:r w:rsidRPr="0022599A">
              <w:rPr>
                <w:sz w:val="24"/>
                <w:szCs w:val="24"/>
                <w:lang w:val="kk-KZ"/>
              </w:rPr>
              <w:t xml:space="preserve">3.2.6.10. Кәсіпорынның Банктің сұрау салуы бойынша Қазақстан Республикасының заңнамасында, оның ішінде </w:t>
            </w:r>
            <w:r w:rsidR="005A1C97" w:rsidRPr="0022599A">
              <w:rPr>
                <w:sz w:val="24"/>
                <w:szCs w:val="24"/>
                <w:lang w:val="kk-KZ"/>
              </w:rPr>
              <w:t xml:space="preserve">КЖ/ТҚІ </w:t>
            </w:r>
            <w:r w:rsidRPr="0022599A">
              <w:rPr>
                <w:sz w:val="24"/>
                <w:szCs w:val="24"/>
                <w:lang w:val="kk-KZ"/>
              </w:rPr>
              <w:t xml:space="preserve"> жөніндегі заңнамада және</w:t>
            </w:r>
            <w:r w:rsidR="00401540" w:rsidRPr="0022599A">
              <w:rPr>
                <w:sz w:val="24"/>
                <w:szCs w:val="24"/>
                <w:lang w:val="kk-KZ"/>
              </w:rPr>
              <w:t xml:space="preserve"> (</w:t>
            </w:r>
            <w:r w:rsidRPr="0022599A">
              <w:rPr>
                <w:sz w:val="24"/>
                <w:szCs w:val="24"/>
                <w:lang w:val="kk-KZ"/>
              </w:rPr>
              <w:t>немесе</w:t>
            </w:r>
            <w:r w:rsidR="00401540" w:rsidRPr="0022599A">
              <w:rPr>
                <w:sz w:val="24"/>
                <w:szCs w:val="24"/>
                <w:lang w:val="kk-KZ"/>
              </w:rPr>
              <w:t>)</w:t>
            </w:r>
            <w:r w:rsidRPr="0022599A">
              <w:rPr>
                <w:sz w:val="24"/>
                <w:szCs w:val="24"/>
                <w:lang w:val="kk-KZ"/>
              </w:rPr>
              <w:t xml:space="preserve"> Банктің ішкі құжаттарында, халықаралық</w:t>
            </w:r>
            <w:r w:rsidR="00401540" w:rsidRPr="0022599A">
              <w:rPr>
                <w:sz w:val="24"/>
                <w:szCs w:val="24"/>
                <w:lang w:val="kk-KZ"/>
              </w:rPr>
              <w:t>/үкіметаралық келісімдерде және (</w:t>
            </w:r>
            <w:r w:rsidRPr="0022599A">
              <w:rPr>
                <w:sz w:val="24"/>
                <w:szCs w:val="24"/>
                <w:lang w:val="kk-KZ"/>
              </w:rPr>
              <w:t>немесе</w:t>
            </w:r>
            <w:r w:rsidR="00401540" w:rsidRPr="0022599A">
              <w:rPr>
                <w:sz w:val="24"/>
                <w:szCs w:val="24"/>
                <w:lang w:val="kk-KZ"/>
              </w:rPr>
              <w:t>)</w:t>
            </w:r>
            <w:r w:rsidRPr="0022599A">
              <w:rPr>
                <w:sz w:val="24"/>
                <w:szCs w:val="24"/>
                <w:lang w:val="kk-KZ"/>
              </w:rPr>
              <w:t xml:space="preserve"> шетелдік заңнаманың талаптарында көзделген ақпаратты және</w:t>
            </w:r>
            <w:r w:rsidR="00401540" w:rsidRPr="0022599A">
              <w:rPr>
                <w:sz w:val="24"/>
                <w:szCs w:val="24"/>
                <w:lang w:val="kk-KZ"/>
              </w:rPr>
              <w:t xml:space="preserve"> (</w:t>
            </w:r>
            <w:r w:rsidRPr="0022599A">
              <w:rPr>
                <w:sz w:val="24"/>
                <w:szCs w:val="24"/>
                <w:lang w:val="kk-KZ"/>
              </w:rPr>
              <w:t>немесе</w:t>
            </w:r>
            <w:r w:rsidR="00401540" w:rsidRPr="0022599A">
              <w:rPr>
                <w:sz w:val="24"/>
                <w:szCs w:val="24"/>
                <w:lang w:val="kk-KZ"/>
              </w:rPr>
              <w:t>)</w:t>
            </w:r>
            <w:r w:rsidRPr="0022599A">
              <w:rPr>
                <w:sz w:val="24"/>
                <w:szCs w:val="24"/>
                <w:lang w:val="kk-KZ"/>
              </w:rPr>
              <w:t xml:space="preserve"> құжаттарды бермеуі;</w:t>
            </w:r>
          </w:p>
          <w:p w14:paraId="57B6148A" w14:textId="77777777" w:rsidR="00745E77" w:rsidRPr="0022599A" w:rsidRDefault="00745E77" w:rsidP="00745E77">
            <w:pPr>
              <w:suppressLineNumbers/>
              <w:suppressAutoHyphens/>
              <w:jc w:val="both"/>
              <w:rPr>
                <w:sz w:val="24"/>
                <w:szCs w:val="24"/>
                <w:lang w:val="kk-KZ"/>
              </w:rPr>
            </w:pPr>
            <w:r w:rsidRPr="0022599A">
              <w:rPr>
                <w:sz w:val="24"/>
                <w:szCs w:val="24"/>
                <w:lang w:val="kk-KZ"/>
              </w:rPr>
              <w:t>3.2.6.11. Кәсіпорын келесідей талаптарды сақтамаған жағдайда:</w:t>
            </w:r>
          </w:p>
          <w:p w14:paraId="7F3ED15D" w14:textId="4E1698C5" w:rsidR="00745E77" w:rsidRPr="0022599A" w:rsidRDefault="00401540" w:rsidP="00745E77">
            <w:pPr>
              <w:suppressLineNumbers/>
              <w:suppressAutoHyphens/>
              <w:jc w:val="both"/>
              <w:rPr>
                <w:sz w:val="24"/>
                <w:szCs w:val="24"/>
                <w:lang w:val="kk-KZ"/>
              </w:rPr>
            </w:pPr>
            <w:r w:rsidRPr="0022599A">
              <w:rPr>
                <w:sz w:val="24"/>
                <w:szCs w:val="24"/>
                <w:lang w:val="kk-KZ"/>
              </w:rPr>
              <w:t>а) Кәсіпорын және (</w:t>
            </w:r>
            <w:r w:rsidR="00745E77" w:rsidRPr="0022599A">
              <w:rPr>
                <w:sz w:val="24"/>
                <w:szCs w:val="24"/>
                <w:lang w:val="kk-KZ"/>
              </w:rPr>
              <w:t>немесе</w:t>
            </w:r>
            <w:r w:rsidRPr="0022599A">
              <w:rPr>
                <w:sz w:val="24"/>
                <w:szCs w:val="24"/>
                <w:lang w:val="kk-KZ"/>
              </w:rPr>
              <w:t>)</w:t>
            </w:r>
            <w:r w:rsidR="00745E77" w:rsidRPr="0022599A">
              <w:rPr>
                <w:sz w:val="24"/>
                <w:szCs w:val="24"/>
                <w:lang w:val="kk-KZ"/>
              </w:rPr>
              <w:t xml:space="preserve"> мұндай операцияның өзге де қатысушылары төменде көрсетілген тізімдерде болмауы немесе мыналарда көрсетілген тұлғалармен байланысты/үлестес болмауы тиіс:</w:t>
            </w:r>
          </w:p>
          <w:p w14:paraId="27F2D7D2" w14:textId="7FCA2FBD" w:rsidR="00745E77" w:rsidRPr="0022599A" w:rsidRDefault="00745E77" w:rsidP="00FD5D80">
            <w:pPr>
              <w:pStyle w:val="af"/>
              <w:numPr>
                <w:ilvl w:val="1"/>
                <w:numId w:val="48"/>
              </w:numPr>
              <w:suppressLineNumbers/>
              <w:tabs>
                <w:tab w:val="left" w:pos="394"/>
              </w:tabs>
              <w:suppressAutoHyphens/>
              <w:ind w:left="0" w:firstLine="322"/>
              <w:jc w:val="both"/>
              <w:rPr>
                <w:sz w:val="24"/>
                <w:szCs w:val="24"/>
                <w:lang w:val="kk-KZ"/>
              </w:rPr>
            </w:pPr>
            <w:r w:rsidRPr="0022599A">
              <w:rPr>
                <w:sz w:val="24"/>
                <w:szCs w:val="24"/>
                <w:lang w:val="kk-KZ"/>
              </w:rPr>
              <w:t>халықаралық санкциялар тізімдерінде;</w:t>
            </w:r>
          </w:p>
          <w:p w14:paraId="2A4E50A8" w14:textId="36C6B519" w:rsidR="00745E77" w:rsidRPr="0022599A" w:rsidRDefault="00745E77" w:rsidP="00FD5D80">
            <w:pPr>
              <w:pStyle w:val="af"/>
              <w:numPr>
                <w:ilvl w:val="1"/>
                <w:numId w:val="48"/>
              </w:numPr>
              <w:suppressLineNumbers/>
              <w:tabs>
                <w:tab w:val="left" w:pos="394"/>
              </w:tabs>
              <w:suppressAutoHyphens/>
              <w:ind w:left="0" w:firstLine="322"/>
              <w:jc w:val="both"/>
              <w:rPr>
                <w:sz w:val="24"/>
                <w:szCs w:val="24"/>
                <w:lang w:val="kk-KZ"/>
              </w:rPr>
            </w:pPr>
            <w:r w:rsidRPr="0022599A">
              <w:rPr>
                <w:sz w:val="24"/>
                <w:szCs w:val="24"/>
                <w:lang w:val="kk-KZ"/>
              </w:rPr>
              <w:t>жекелеген мемлекеттердің санкциялық тізімдерінде;</w:t>
            </w:r>
          </w:p>
          <w:p w14:paraId="19790DCE" w14:textId="71B41BD4" w:rsidR="00745E77" w:rsidRPr="0022599A" w:rsidRDefault="00745E77" w:rsidP="00FD5D80">
            <w:pPr>
              <w:pStyle w:val="af"/>
              <w:numPr>
                <w:ilvl w:val="1"/>
                <w:numId w:val="48"/>
              </w:numPr>
              <w:suppressLineNumbers/>
              <w:tabs>
                <w:tab w:val="left" w:pos="394"/>
              </w:tabs>
              <w:suppressAutoHyphens/>
              <w:ind w:left="0" w:firstLine="322"/>
              <w:jc w:val="both"/>
              <w:rPr>
                <w:sz w:val="24"/>
                <w:szCs w:val="24"/>
                <w:lang w:val="kk-KZ"/>
              </w:rPr>
            </w:pPr>
            <w:r w:rsidRPr="0022599A">
              <w:rPr>
                <w:sz w:val="24"/>
                <w:szCs w:val="24"/>
                <w:lang w:val="kk-KZ"/>
              </w:rPr>
              <w:t>жекелеген мемлекеттер клиенттерінің ерекше/тыйым салынған санаттарының тізімдері;</w:t>
            </w:r>
          </w:p>
          <w:p w14:paraId="54136A55" w14:textId="77135E40" w:rsidR="00745E77" w:rsidRPr="0022599A" w:rsidRDefault="00745E77" w:rsidP="00FD5D80">
            <w:pPr>
              <w:pStyle w:val="af"/>
              <w:numPr>
                <w:ilvl w:val="1"/>
                <w:numId w:val="48"/>
              </w:numPr>
              <w:suppressLineNumbers/>
              <w:tabs>
                <w:tab w:val="left" w:pos="394"/>
              </w:tabs>
              <w:suppressAutoHyphens/>
              <w:ind w:left="0" w:firstLine="322"/>
              <w:jc w:val="both"/>
              <w:rPr>
                <w:sz w:val="24"/>
                <w:szCs w:val="24"/>
                <w:lang w:val="kk-KZ"/>
              </w:rPr>
            </w:pPr>
            <w:r w:rsidRPr="0022599A">
              <w:rPr>
                <w:sz w:val="24"/>
                <w:szCs w:val="24"/>
                <w:lang w:val="kk-KZ"/>
              </w:rPr>
              <w:t>корреспондент банктердің клиенттеріне қызмет көрсету үшін қолайсыз/тыйым салынған тізімдерде, сондай-ақ егер операция/операцияға қатысушылар тәуекел деңгейі жоғары елдердің тізімімен байланысты болса;</w:t>
            </w:r>
          </w:p>
          <w:p w14:paraId="07E31832" w14:textId="77777777" w:rsidR="00745E77" w:rsidRPr="0022599A" w:rsidRDefault="00745E77" w:rsidP="00745E77">
            <w:pPr>
              <w:suppressLineNumbers/>
              <w:suppressAutoHyphens/>
              <w:jc w:val="both"/>
              <w:rPr>
                <w:sz w:val="24"/>
                <w:szCs w:val="24"/>
                <w:lang w:val="kk-KZ"/>
              </w:rPr>
            </w:pPr>
            <w:r w:rsidRPr="0022599A">
              <w:rPr>
                <w:sz w:val="24"/>
                <w:szCs w:val="24"/>
                <w:lang w:val="kk-KZ"/>
              </w:rPr>
              <w:t>б) Кәсіпорын Банкке дұрыс емес ақпаратты, жарамсыз және жалған құжаттарды бермеуге тиіс;</w:t>
            </w:r>
          </w:p>
          <w:p w14:paraId="7E5B5EE7" w14:textId="6B7A5F74" w:rsidR="00DE0762" w:rsidRPr="0022599A" w:rsidRDefault="00745E77" w:rsidP="00745E77">
            <w:pPr>
              <w:suppressLineNumbers/>
              <w:suppressAutoHyphens/>
              <w:jc w:val="both"/>
              <w:rPr>
                <w:sz w:val="24"/>
                <w:szCs w:val="24"/>
                <w:lang w:val="kk-KZ"/>
              </w:rPr>
            </w:pPr>
            <w:r w:rsidRPr="0022599A">
              <w:rPr>
                <w:sz w:val="24"/>
                <w:szCs w:val="24"/>
                <w:lang w:val="kk-KZ"/>
              </w:rPr>
              <w:t>в) Кәсіпорын қаржылық және экономикалық қызмет саласындағы қылмыстарды/құқық бұзушылықтарды жасамауы тиіс және Банк уәкілетті мемлекеттік органдардан Кәсіпорынның және (немесе) оның қызметкерлерінің қаржылық және экономикалық қызмет саласындағы қылмыстарды/құқық бұзушылықтарды жасауда Кәсіпорын және (немесе) оның қызметкерлерін</w:t>
            </w:r>
            <w:r w:rsidR="003743EA" w:rsidRPr="0022599A">
              <w:rPr>
                <w:sz w:val="24"/>
                <w:szCs w:val="24"/>
                <w:lang w:val="kk-KZ"/>
              </w:rPr>
              <w:t>ен</w:t>
            </w:r>
            <w:r w:rsidRPr="0022599A">
              <w:rPr>
                <w:sz w:val="24"/>
                <w:szCs w:val="24"/>
                <w:lang w:val="kk-KZ"/>
              </w:rPr>
              <w:t xml:space="preserve"> күдікте</w:t>
            </w:r>
            <w:r w:rsidR="00275AF0" w:rsidRPr="0022599A">
              <w:rPr>
                <w:sz w:val="24"/>
                <w:szCs w:val="24"/>
                <w:lang w:val="kk-KZ"/>
              </w:rPr>
              <w:t>ну</w:t>
            </w:r>
            <w:r w:rsidRPr="0022599A">
              <w:rPr>
                <w:sz w:val="24"/>
                <w:szCs w:val="24"/>
                <w:lang w:val="kk-KZ"/>
              </w:rPr>
              <w:t xml:space="preserve"> туралы ақпаратты/мәліметтерді алмаған; </w:t>
            </w:r>
          </w:p>
          <w:p w14:paraId="229FD6E9" w14:textId="4D137109" w:rsidR="00745E77" w:rsidRPr="0022599A" w:rsidRDefault="00745E77" w:rsidP="00745E77">
            <w:pPr>
              <w:suppressLineNumbers/>
              <w:suppressAutoHyphens/>
              <w:jc w:val="both"/>
              <w:rPr>
                <w:sz w:val="24"/>
                <w:szCs w:val="24"/>
                <w:lang w:val="kk-KZ"/>
              </w:rPr>
            </w:pPr>
            <w:r w:rsidRPr="0022599A">
              <w:rPr>
                <w:sz w:val="24"/>
                <w:szCs w:val="24"/>
                <w:lang w:val="kk-KZ"/>
              </w:rPr>
              <w:t xml:space="preserve">г) Кәсіпорын Шарттың талаптарына, Қазақстан Республикасының заңнамасына, </w:t>
            </w:r>
            <w:r w:rsidRPr="0022599A">
              <w:rPr>
                <w:sz w:val="24"/>
                <w:szCs w:val="24"/>
                <w:lang w:val="kk-KZ"/>
              </w:rPr>
              <w:lastRenderedPageBreak/>
              <w:t xml:space="preserve">оның ішінде </w:t>
            </w:r>
            <w:r w:rsidR="005A1C97" w:rsidRPr="0022599A">
              <w:rPr>
                <w:sz w:val="24"/>
                <w:szCs w:val="24"/>
                <w:lang w:val="kk-KZ"/>
              </w:rPr>
              <w:t xml:space="preserve">КЖ/ТҚІ </w:t>
            </w:r>
            <w:r w:rsidRPr="0022599A">
              <w:rPr>
                <w:sz w:val="24"/>
                <w:szCs w:val="24"/>
                <w:lang w:val="kk-KZ"/>
              </w:rPr>
              <w:t>және</w:t>
            </w:r>
            <w:r w:rsidR="002459CA" w:rsidRPr="0022599A">
              <w:rPr>
                <w:sz w:val="24"/>
                <w:szCs w:val="24"/>
                <w:lang w:val="kk-KZ"/>
              </w:rPr>
              <w:t xml:space="preserve"> (</w:t>
            </w:r>
            <w:r w:rsidRPr="0022599A">
              <w:rPr>
                <w:sz w:val="24"/>
                <w:szCs w:val="24"/>
                <w:lang w:val="kk-KZ"/>
              </w:rPr>
              <w:t>немесе</w:t>
            </w:r>
            <w:r w:rsidR="002459CA" w:rsidRPr="0022599A">
              <w:rPr>
                <w:sz w:val="24"/>
                <w:szCs w:val="24"/>
                <w:lang w:val="kk-KZ"/>
              </w:rPr>
              <w:t>)</w:t>
            </w:r>
            <w:r w:rsidRPr="0022599A">
              <w:rPr>
                <w:sz w:val="24"/>
                <w:szCs w:val="24"/>
                <w:lang w:val="kk-KZ"/>
              </w:rPr>
              <w:t xml:space="preserve"> Банктің ақшаны заңдастыру мәселелері жөніндегі ішкі құжаттарына, Қазақстан Республикасы ратификациялаған не Қазақстан Республикасының бейрезидент-банктермен жасалған шартта көзделген халықаралық</w:t>
            </w:r>
            <w:r w:rsidR="00DA6E5F" w:rsidRPr="0022599A">
              <w:rPr>
                <w:sz w:val="24"/>
                <w:szCs w:val="24"/>
                <w:lang w:val="kk-KZ"/>
              </w:rPr>
              <w:t>/</w:t>
            </w:r>
            <w:r w:rsidR="007E1818" w:rsidRPr="0022599A">
              <w:rPr>
                <w:sz w:val="24"/>
                <w:szCs w:val="24"/>
                <w:lang w:val="kk-KZ"/>
              </w:rPr>
              <w:t xml:space="preserve"> </w:t>
            </w:r>
            <w:r w:rsidR="00DA6E5F" w:rsidRPr="0022599A">
              <w:rPr>
                <w:sz w:val="24"/>
                <w:szCs w:val="24"/>
                <w:lang w:val="kk-KZ"/>
              </w:rPr>
              <w:t>үкіметаралық келісімдерге және (</w:t>
            </w:r>
            <w:r w:rsidRPr="0022599A">
              <w:rPr>
                <w:sz w:val="24"/>
                <w:szCs w:val="24"/>
                <w:lang w:val="kk-KZ"/>
              </w:rPr>
              <w:t>немесе</w:t>
            </w:r>
            <w:r w:rsidR="00DA6E5F" w:rsidRPr="0022599A">
              <w:rPr>
                <w:sz w:val="24"/>
                <w:szCs w:val="24"/>
                <w:lang w:val="kk-KZ"/>
              </w:rPr>
              <w:t>)</w:t>
            </w:r>
            <w:r w:rsidRPr="0022599A">
              <w:rPr>
                <w:sz w:val="24"/>
                <w:szCs w:val="24"/>
                <w:lang w:val="kk-KZ"/>
              </w:rPr>
              <w:t xml:space="preserve"> шетел заңнамасының талаптарына қайшы келетін Банкті</w:t>
            </w:r>
            <w:r w:rsidR="002459CA" w:rsidRPr="0022599A">
              <w:rPr>
                <w:sz w:val="24"/>
                <w:szCs w:val="24"/>
                <w:lang w:val="kk-KZ"/>
              </w:rPr>
              <w:t>ң сұранымы бойынша ақпарат және (</w:t>
            </w:r>
            <w:r w:rsidRPr="0022599A">
              <w:rPr>
                <w:sz w:val="24"/>
                <w:szCs w:val="24"/>
                <w:lang w:val="kk-KZ"/>
              </w:rPr>
              <w:t>немесе</w:t>
            </w:r>
            <w:r w:rsidR="002459CA" w:rsidRPr="0022599A">
              <w:rPr>
                <w:sz w:val="24"/>
                <w:szCs w:val="24"/>
                <w:lang w:val="kk-KZ"/>
              </w:rPr>
              <w:t>)</w:t>
            </w:r>
            <w:r w:rsidRPr="0022599A">
              <w:rPr>
                <w:sz w:val="24"/>
                <w:szCs w:val="24"/>
                <w:lang w:val="kk-KZ"/>
              </w:rPr>
              <w:t xml:space="preserve"> құжаттар ұсынбауы (не толық көлемде ұсынбауы) тиіс;</w:t>
            </w:r>
          </w:p>
          <w:p w14:paraId="69047E96" w14:textId="2E8BC47A" w:rsidR="00745E77" w:rsidRPr="0022599A" w:rsidRDefault="00745E77" w:rsidP="00745E77">
            <w:pPr>
              <w:suppressLineNumbers/>
              <w:suppressAutoHyphens/>
              <w:jc w:val="both"/>
              <w:rPr>
                <w:sz w:val="24"/>
                <w:szCs w:val="24"/>
                <w:lang w:val="kk-KZ"/>
              </w:rPr>
            </w:pPr>
            <w:r w:rsidRPr="0022599A">
              <w:rPr>
                <w:sz w:val="24"/>
                <w:szCs w:val="24"/>
                <w:lang w:val="kk-KZ"/>
              </w:rPr>
              <w:t>д) Кәсіпорын Карточка ұстаушысының Қазақстан Республикасының қолданыстағы заңнамасының нормаларын, халықаралық/үкіметаралық келісімдерді, сондай-ақ банк ережелерін, төлем құжаттарын ресімдеу техникасын және</w:t>
            </w:r>
            <w:r w:rsidR="00873071" w:rsidRPr="0022599A">
              <w:rPr>
                <w:sz w:val="24"/>
                <w:szCs w:val="24"/>
                <w:lang w:val="kk-KZ"/>
              </w:rPr>
              <w:t xml:space="preserve"> (</w:t>
            </w:r>
            <w:r w:rsidRPr="0022599A">
              <w:rPr>
                <w:sz w:val="24"/>
                <w:szCs w:val="24"/>
                <w:lang w:val="kk-KZ"/>
              </w:rPr>
              <w:t>немесе</w:t>
            </w:r>
            <w:r w:rsidR="00873071" w:rsidRPr="0022599A">
              <w:rPr>
                <w:sz w:val="24"/>
                <w:szCs w:val="24"/>
                <w:lang w:val="kk-KZ"/>
              </w:rPr>
              <w:t>)</w:t>
            </w:r>
            <w:r w:rsidRPr="0022599A">
              <w:rPr>
                <w:sz w:val="24"/>
                <w:szCs w:val="24"/>
                <w:lang w:val="kk-KZ"/>
              </w:rPr>
              <w:t xml:space="preserve"> Банк пен Кәсіпорын арасында жасалған келісімдердің талаптарын және оларды Банкке ұсыну мерзімдерін бұзғанын куәландыратын фактілердің болуына жол бермеуге тиіс;</w:t>
            </w:r>
          </w:p>
          <w:p w14:paraId="56C25EDD" w14:textId="145684FE" w:rsidR="00745E77" w:rsidRPr="0022599A" w:rsidRDefault="00745E77" w:rsidP="00745E77">
            <w:pPr>
              <w:suppressLineNumbers/>
              <w:suppressAutoHyphens/>
              <w:jc w:val="both"/>
              <w:rPr>
                <w:sz w:val="24"/>
                <w:szCs w:val="24"/>
                <w:lang w:val="kk-KZ"/>
              </w:rPr>
            </w:pPr>
            <w:r w:rsidRPr="0022599A">
              <w:rPr>
                <w:sz w:val="24"/>
                <w:szCs w:val="24"/>
                <w:lang w:val="kk-KZ"/>
              </w:rPr>
              <w:t>е) операция/операцияға қатысушылар тәуекел деңгейі жоғары елдердің тізімімен байланысты болмауы тиіс.</w:t>
            </w:r>
            <w:bookmarkEnd w:id="29"/>
          </w:p>
        </w:tc>
        <w:tc>
          <w:tcPr>
            <w:tcW w:w="5104" w:type="dxa"/>
            <w:gridSpan w:val="2"/>
            <w:shd w:val="clear" w:color="auto" w:fill="auto"/>
          </w:tcPr>
          <w:p w14:paraId="79BE28D6" w14:textId="64106ABA" w:rsidR="000B0C0C" w:rsidRPr="0022599A" w:rsidRDefault="00F820D5" w:rsidP="00A914C9">
            <w:pPr>
              <w:pStyle w:val="2"/>
              <w:widowControl w:val="0"/>
              <w:numPr>
                <w:ilvl w:val="0"/>
                <w:numId w:val="0"/>
              </w:numPr>
              <w:suppressLineNumbers/>
              <w:suppressAutoHyphens/>
              <w:spacing w:before="0" w:after="0"/>
              <w:ind w:right="-85"/>
              <w:jc w:val="both"/>
              <w:rPr>
                <w:rFonts w:ascii="Times New Roman" w:hAnsi="Times New Roman"/>
                <w:b w:val="0"/>
                <w:sz w:val="24"/>
                <w:szCs w:val="24"/>
                <w:lang w:val="ru-RU"/>
              </w:rPr>
            </w:pPr>
            <w:r w:rsidRPr="0022599A">
              <w:rPr>
                <w:rFonts w:ascii="Times New Roman" w:hAnsi="Times New Roman"/>
                <w:b w:val="0"/>
                <w:sz w:val="24"/>
                <w:szCs w:val="24"/>
                <w:lang w:val="kk-KZ"/>
              </w:rPr>
              <w:lastRenderedPageBreak/>
              <w:t xml:space="preserve">     </w:t>
            </w:r>
            <w:r w:rsidR="000B0C0C" w:rsidRPr="0022599A">
              <w:rPr>
                <w:rFonts w:ascii="Times New Roman" w:hAnsi="Times New Roman"/>
                <w:b w:val="0"/>
                <w:sz w:val="24"/>
                <w:szCs w:val="24"/>
                <w:lang w:val="ru-RU"/>
              </w:rPr>
              <w:t>3.2.</w:t>
            </w:r>
            <w:r w:rsidR="00586561" w:rsidRPr="0022599A">
              <w:rPr>
                <w:rFonts w:ascii="Times New Roman" w:hAnsi="Times New Roman"/>
                <w:b w:val="0"/>
                <w:sz w:val="24"/>
                <w:szCs w:val="24"/>
                <w:lang w:val="ru-RU"/>
              </w:rPr>
              <w:t>6</w:t>
            </w:r>
            <w:r w:rsidR="000B0C0C" w:rsidRPr="0022599A">
              <w:rPr>
                <w:rFonts w:ascii="Times New Roman" w:hAnsi="Times New Roman"/>
                <w:b w:val="0"/>
                <w:sz w:val="24"/>
                <w:szCs w:val="24"/>
                <w:lang w:val="ru-RU"/>
              </w:rPr>
              <w:t>.</w:t>
            </w:r>
            <w:r w:rsidR="000B0C0C" w:rsidRPr="0022599A">
              <w:rPr>
                <w:rFonts w:ascii="Times New Roman" w:hAnsi="Times New Roman"/>
                <w:sz w:val="24"/>
                <w:szCs w:val="24"/>
                <w:lang w:val="ru-RU"/>
              </w:rPr>
              <w:t xml:space="preserve"> </w:t>
            </w:r>
            <w:r w:rsidR="000B0C0C" w:rsidRPr="0022599A">
              <w:rPr>
                <w:rFonts w:ascii="Times New Roman" w:hAnsi="Times New Roman"/>
                <w:b w:val="0"/>
                <w:sz w:val="24"/>
                <w:szCs w:val="24"/>
                <w:lang w:val="ru-RU"/>
              </w:rPr>
              <w:t>В одностороннем порядке приостановить</w:t>
            </w:r>
            <w:r w:rsidR="00C30CD6" w:rsidRPr="0022599A">
              <w:rPr>
                <w:rFonts w:ascii="Times New Roman" w:hAnsi="Times New Roman"/>
                <w:b w:val="0"/>
                <w:sz w:val="24"/>
                <w:szCs w:val="24"/>
                <w:lang w:val="ru-RU"/>
              </w:rPr>
              <w:t xml:space="preserve"> исполнение обязательств Банка, предусмотренных</w:t>
            </w:r>
            <w:r w:rsidR="000B0C0C" w:rsidRPr="0022599A">
              <w:rPr>
                <w:rFonts w:ascii="Times New Roman" w:hAnsi="Times New Roman"/>
                <w:b w:val="0"/>
                <w:sz w:val="24"/>
                <w:szCs w:val="24"/>
                <w:lang w:val="ru-RU"/>
              </w:rPr>
              <w:t xml:space="preserve"> п</w:t>
            </w:r>
            <w:r w:rsidR="002A3569" w:rsidRPr="0022599A">
              <w:rPr>
                <w:rFonts w:ascii="Times New Roman" w:hAnsi="Times New Roman"/>
                <w:b w:val="0"/>
                <w:sz w:val="24"/>
                <w:szCs w:val="24"/>
                <w:lang w:val="ru-RU"/>
              </w:rPr>
              <w:t>п</w:t>
            </w:r>
            <w:r w:rsidR="000B0C0C" w:rsidRPr="0022599A">
              <w:rPr>
                <w:rFonts w:ascii="Times New Roman" w:hAnsi="Times New Roman"/>
                <w:b w:val="0"/>
                <w:sz w:val="24"/>
                <w:szCs w:val="24"/>
                <w:lang w:val="ru-RU"/>
              </w:rPr>
              <w:t>.</w:t>
            </w:r>
            <w:r w:rsidR="006313C2" w:rsidRPr="0022599A">
              <w:rPr>
                <w:rFonts w:ascii="Times New Roman" w:hAnsi="Times New Roman"/>
                <w:b w:val="0"/>
                <w:sz w:val="24"/>
                <w:szCs w:val="24"/>
                <w:lang w:val="ru-RU"/>
              </w:rPr>
              <w:t xml:space="preserve"> </w:t>
            </w:r>
            <w:r w:rsidR="000B0C0C" w:rsidRPr="0022599A">
              <w:rPr>
                <w:rFonts w:ascii="Times New Roman" w:hAnsi="Times New Roman"/>
                <w:b w:val="0"/>
                <w:sz w:val="24"/>
                <w:szCs w:val="24"/>
                <w:lang w:val="ru-RU"/>
              </w:rPr>
              <w:t>3.1.4.</w:t>
            </w:r>
            <w:r w:rsidR="002A3569" w:rsidRPr="0022599A">
              <w:rPr>
                <w:rFonts w:ascii="Times New Roman" w:hAnsi="Times New Roman"/>
                <w:b w:val="0"/>
                <w:sz w:val="24"/>
                <w:szCs w:val="24"/>
                <w:lang w:val="ru-RU"/>
              </w:rPr>
              <w:t xml:space="preserve"> п. 3.1.</w:t>
            </w:r>
            <w:r w:rsidR="000B0C0C" w:rsidRPr="0022599A">
              <w:rPr>
                <w:rFonts w:ascii="Times New Roman" w:hAnsi="Times New Roman"/>
                <w:b w:val="0"/>
                <w:sz w:val="24"/>
                <w:szCs w:val="24"/>
                <w:lang w:val="ru-RU"/>
              </w:rPr>
              <w:t xml:space="preserve"> Договора</w:t>
            </w:r>
            <w:r w:rsidR="00C30CD6" w:rsidRPr="0022599A">
              <w:rPr>
                <w:rFonts w:ascii="Times New Roman" w:hAnsi="Times New Roman"/>
                <w:b w:val="0"/>
                <w:sz w:val="24"/>
                <w:szCs w:val="24"/>
                <w:lang w:val="ru-RU"/>
              </w:rPr>
              <w:t>,</w:t>
            </w:r>
            <w:r w:rsidR="000B0C0C" w:rsidRPr="0022599A">
              <w:rPr>
                <w:rFonts w:ascii="Times New Roman" w:hAnsi="Times New Roman"/>
                <w:b w:val="0"/>
                <w:sz w:val="24"/>
                <w:szCs w:val="24"/>
                <w:lang w:val="ru-RU"/>
              </w:rPr>
              <w:t xml:space="preserve"> с направлением Предприятию письменного уведомления не позднее 2 (двух) рабочих дней со дня приостановления Авторизаций в следующих случаях:</w:t>
            </w:r>
          </w:p>
          <w:p w14:paraId="0F3190CE" w14:textId="16521898" w:rsidR="000B0C0C" w:rsidRPr="0022599A" w:rsidRDefault="000B0C0C" w:rsidP="00AB1F38">
            <w:pPr>
              <w:pStyle w:val="2"/>
              <w:widowControl w:val="0"/>
              <w:numPr>
                <w:ilvl w:val="0"/>
                <w:numId w:val="0"/>
              </w:numPr>
              <w:suppressLineNumbers/>
              <w:suppressAutoHyphens/>
              <w:spacing w:before="0" w:after="0"/>
              <w:ind w:right="-85"/>
              <w:jc w:val="both"/>
              <w:rPr>
                <w:rFonts w:ascii="Times New Roman" w:hAnsi="Times New Roman"/>
                <w:b w:val="0"/>
                <w:sz w:val="24"/>
                <w:szCs w:val="24"/>
                <w:lang w:val="ru-RU"/>
              </w:rPr>
            </w:pPr>
            <w:r w:rsidRPr="0022599A">
              <w:rPr>
                <w:rFonts w:ascii="Times New Roman" w:hAnsi="Times New Roman"/>
                <w:b w:val="0"/>
                <w:sz w:val="24"/>
                <w:szCs w:val="24"/>
                <w:lang w:val="ru-RU"/>
              </w:rPr>
              <w:t>3.2.</w:t>
            </w:r>
            <w:r w:rsidR="00586561" w:rsidRPr="0022599A">
              <w:rPr>
                <w:rFonts w:ascii="Times New Roman" w:hAnsi="Times New Roman"/>
                <w:b w:val="0"/>
                <w:sz w:val="24"/>
                <w:szCs w:val="24"/>
                <w:lang w:val="ru-RU"/>
              </w:rPr>
              <w:t>6</w:t>
            </w:r>
            <w:r w:rsidRPr="0022599A">
              <w:rPr>
                <w:rFonts w:ascii="Times New Roman" w:hAnsi="Times New Roman"/>
                <w:b w:val="0"/>
                <w:sz w:val="24"/>
                <w:szCs w:val="24"/>
                <w:lang w:val="ru-RU"/>
              </w:rPr>
              <w:t xml:space="preserve">.1. </w:t>
            </w:r>
            <w:r w:rsidR="002A3569" w:rsidRPr="0022599A">
              <w:rPr>
                <w:rFonts w:ascii="Times New Roman" w:hAnsi="Times New Roman"/>
                <w:b w:val="0"/>
                <w:sz w:val="24"/>
                <w:szCs w:val="24"/>
                <w:lang w:val="ru-RU"/>
              </w:rPr>
              <w:t>р</w:t>
            </w:r>
            <w:r w:rsidRPr="0022599A">
              <w:rPr>
                <w:rFonts w:ascii="Times New Roman" w:hAnsi="Times New Roman"/>
                <w:b w:val="0"/>
                <w:sz w:val="24"/>
                <w:szCs w:val="24"/>
                <w:lang w:val="ru-RU"/>
              </w:rPr>
              <w:t xml:space="preserve">езкого (более чем в </w:t>
            </w:r>
            <w:r w:rsidR="00F13170" w:rsidRPr="0022599A">
              <w:rPr>
                <w:rFonts w:ascii="Times New Roman" w:hAnsi="Times New Roman"/>
                <w:b w:val="0"/>
                <w:sz w:val="24"/>
                <w:szCs w:val="24"/>
                <w:lang w:val="ru-RU"/>
              </w:rPr>
              <w:t>2 (</w:t>
            </w:r>
            <w:r w:rsidRPr="0022599A">
              <w:rPr>
                <w:rFonts w:ascii="Times New Roman" w:hAnsi="Times New Roman"/>
                <w:b w:val="0"/>
                <w:sz w:val="24"/>
                <w:szCs w:val="24"/>
                <w:lang w:val="ru-RU"/>
              </w:rPr>
              <w:t>два</w:t>
            </w:r>
            <w:r w:rsidR="00F13170"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раза по отношению к среднему значению, рассчитываемому Банком за последние 3 (три) календарных месяца) снижения/роста </w:t>
            </w:r>
            <w:r w:rsidRPr="0022599A">
              <w:rPr>
                <w:rFonts w:ascii="Times New Roman" w:hAnsi="Times New Roman"/>
                <w:b w:val="0"/>
                <w:sz w:val="24"/>
                <w:szCs w:val="24"/>
                <w:lang w:val="ru-RU"/>
              </w:rPr>
              <w:lastRenderedPageBreak/>
              <w:t>количества/объема Авторизаций и</w:t>
            </w:r>
            <w:r w:rsidR="007F4710"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или</w:t>
            </w:r>
            <w:r w:rsidR="007F4710"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оборота </w:t>
            </w:r>
            <w:r w:rsidR="00B20A1A" w:rsidRPr="0022599A">
              <w:rPr>
                <w:rFonts w:ascii="Times New Roman" w:hAnsi="Times New Roman"/>
                <w:b w:val="0"/>
                <w:sz w:val="24"/>
                <w:szCs w:val="24"/>
                <w:lang w:val="ru-RU"/>
              </w:rPr>
              <w:t xml:space="preserve">по Операциям в </w:t>
            </w:r>
            <w:r w:rsidR="0080019F" w:rsidRPr="0022599A">
              <w:rPr>
                <w:rFonts w:ascii="Times New Roman" w:hAnsi="Times New Roman"/>
                <w:b w:val="0"/>
                <w:sz w:val="24"/>
                <w:szCs w:val="24"/>
                <w:lang w:val="ru-RU"/>
              </w:rPr>
              <w:t>И</w:t>
            </w:r>
            <w:r w:rsidR="007F4710" w:rsidRPr="0022599A">
              <w:rPr>
                <w:rFonts w:ascii="Times New Roman" w:hAnsi="Times New Roman"/>
                <w:b w:val="0"/>
                <w:sz w:val="24"/>
                <w:szCs w:val="24"/>
                <w:lang w:val="ru-RU"/>
              </w:rPr>
              <w:t>нтернет-магазине</w:t>
            </w:r>
            <w:r w:rsidRPr="0022599A">
              <w:rPr>
                <w:rFonts w:ascii="Times New Roman" w:hAnsi="Times New Roman"/>
                <w:b w:val="0"/>
                <w:sz w:val="24"/>
                <w:szCs w:val="24"/>
                <w:lang w:val="ru-RU"/>
              </w:rPr>
              <w:t>;</w:t>
            </w:r>
          </w:p>
          <w:p w14:paraId="7B8CFA6F" w14:textId="5170EE5D" w:rsidR="000B0C0C" w:rsidRPr="0022599A" w:rsidRDefault="000B0C0C" w:rsidP="00B74FE7">
            <w:pPr>
              <w:pStyle w:val="2"/>
              <w:widowControl w:val="0"/>
              <w:numPr>
                <w:ilvl w:val="0"/>
                <w:numId w:val="0"/>
              </w:numPr>
              <w:suppressLineNumbers/>
              <w:suppressAutoHyphens/>
              <w:spacing w:before="0" w:after="0"/>
              <w:ind w:left="34" w:hanging="34"/>
              <w:jc w:val="both"/>
              <w:rPr>
                <w:rFonts w:ascii="Times New Roman" w:hAnsi="Times New Roman"/>
                <w:b w:val="0"/>
                <w:sz w:val="24"/>
                <w:szCs w:val="24"/>
                <w:lang w:val="ru-RU"/>
              </w:rPr>
            </w:pPr>
            <w:r w:rsidRPr="0022599A">
              <w:rPr>
                <w:rFonts w:ascii="Times New Roman" w:hAnsi="Times New Roman"/>
                <w:b w:val="0"/>
                <w:sz w:val="24"/>
                <w:szCs w:val="24"/>
                <w:lang w:val="ru-RU"/>
              </w:rPr>
              <w:t>3.2.</w:t>
            </w:r>
            <w:r w:rsidR="00586561" w:rsidRPr="0022599A">
              <w:rPr>
                <w:rFonts w:ascii="Times New Roman" w:hAnsi="Times New Roman"/>
                <w:b w:val="0"/>
                <w:sz w:val="24"/>
                <w:szCs w:val="24"/>
                <w:lang w:val="ru-RU"/>
              </w:rPr>
              <w:t>6</w:t>
            </w:r>
            <w:r w:rsidRPr="0022599A">
              <w:rPr>
                <w:rFonts w:ascii="Times New Roman" w:hAnsi="Times New Roman"/>
                <w:b w:val="0"/>
                <w:sz w:val="24"/>
                <w:szCs w:val="24"/>
                <w:lang w:val="ru-RU"/>
              </w:rPr>
              <w:t xml:space="preserve">.2. </w:t>
            </w:r>
            <w:bookmarkStart w:id="30" w:name="OLE_LINK15"/>
            <w:r w:rsidR="002A3569" w:rsidRPr="0022599A">
              <w:rPr>
                <w:rFonts w:ascii="Times New Roman" w:hAnsi="Times New Roman"/>
                <w:b w:val="0"/>
                <w:sz w:val="24"/>
                <w:szCs w:val="24"/>
                <w:lang w:val="ru-RU"/>
              </w:rPr>
              <w:t>п</w:t>
            </w:r>
            <w:r w:rsidRPr="0022599A">
              <w:rPr>
                <w:rFonts w:ascii="Times New Roman" w:hAnsi="Times New Roman"/>
                <w:b w:val="0"/>
                <w:sz w:val="24"/>
                <w:szCs w:val="24"/>
                <w:lang w:val="ru-RU"/>
              </w:rPr>
              <w:t>олучения Банком негативной информации о Предприятии от компетентных го</w:t>
            </w:r>
            <w:r w:rsidR="00401540" w:rsidRPr="0022599A">
              <w:rPr>
                <w:rFonts w:ascii="Times New Roman" w:hAnsi="Times New Roman"/>
                <w:b w:val="0"/>
                <w:sz w:val="24"/>
                <w:szCs w:val="24"/>
                <w:lang w:val="ru-RU"/>
              </w:rPr>
              <w:t>сударственных органов</w:t>
            </w:r>
            <w:r w:rsidR="00B5050E" w:rsidRPr="0022599A">
              <w:rPr>
                <w:rFonts w:ascii="Times New Roman" w:hAnsi="Times New Roman"/>
                <w:b w:val="0"/>
                <w:sz w:val="24"/>
                <w:szCs w:val="24"/>
                <w:lang w:val="ru-RU"/>
              </w:rPr>
              <w:t xml:space="preserve"> </w:t>
            </w:r>
            <w:r w:rsidR="00401540" w:rsidRPr="0022599A">
              <w:rPr>
                <w:rFonts w:ascii="Times New Roman" w:hAnsi="Times New Roman"/>
                <w:b w:val="0"/>
                <w:sz w:val="24"/>
                <w:szCs w:val="24"/>
                <w:lang w:val="ru-RU"/>
              </w:rPr>
              <w:t>и (</w:t>
            </w:r>
            <w:r w:rsidR="00363DC6" w:rsidRPr="0022599A">
              <w:rPr>
                <w:rFonts w:ascii="Times New Roman" w:hAnsi="Times New Roman"/>
                <w:b w:val="0"/>
                <w:sz w:val="24"/>
                <w:szCs w:val="24"/>
                <w:lang w:val="ru-RU"/>
              </w:rPr>
              <w:t>или</w:t>
            </w:r>
            <w:r w:rsidR="00401540" w:rsidRPr="0022599A">
              <w:rPr>
                <w:rFonts w:ascii="Times New Roman" w:hAnsi="Times New Roman"/>
                <w:b w:val="0"/>
                <w:sz w:val="24"/>
                <w:szCs w:val="24"/>
                <w:lang w:val="ru-RU"/>
              </w:rPr>
              <w:t>)</w:t>
            </w:r>
            <w:r w:rsidR="00363DC6" w:rsidRPr="0022599A">
              <w:rPr>
                <w:rFonts w:ascii="Times New Roman" w:hAnsi="Times New Roman"/>
                <w:b w:val="0"/>
                <w:sz w:val="24"/>
                <w:szCs w:val="24"/>
                <w:lang w:val="ru-RU"/>
              </w:rPr>
              <w:t xml:space="preserve"> из </w:t>
            </w:r>
            <w:r w:rsidRPr="0022599A">
              <w:rPr>
                <w:rFonts w:ascii="Times New Roman" w:hAnsi="Times New Roman"/>
                <w:b w:val="0"/>
                <w:sz w:val="24"/>
                <w:szCs w:val="24"/>
                <w:lang w:val="ru-RU"/>
              </w:rPr>
              <w:t xml:space="preserve">ПС. Такой информацией также может являться информация об участии </w:t>
            </w:r>
            <w:r w:rsidR="001746CE" w:rsidRPr="0022599A">
              <w:rPr>
                <w:rFonts w:ascii="Times New Roman" w:hAnsi="Times New Roman"/>
                <w:b w:val="0"/>
                <w:sz w:val="24"/>
                <w:szCs w:val="24"/>
                <w:lang w:val="ru-RU"/>
              </w:rPr>
              <w:t>Предприятия и</w:t>
            </w:r>
            <w:r w:rsidR="00401540" w:rsidRPr="0022599A">
              <w:rPr>
                <w:rFonts w:ascii="Times New Roman" w:hAnsi="Times New Roman"/>
                <w:b w:val="0"/>
                <w:sz w:val="24"/>
                <w:szCs w:val="24"/>
                <w:lang w:val="ru-RU"/>
              </w:rPr>
              <w:t xml:space="preserve"> (</w:t>
            </w:r>
            <w:r w:rsidR="001746CE" w:rsidRPr="0022599A">
              <w:rPr>
                <w:rFonts w:ascii="Times New Roman" w:hAnsi="Times New Roman"/>
                <w:b w:val="0"/>
                <w:sz w:val="24"/>
                <w:szCs w:val="24"/>
                <w:lang w:val="ru-RU"/>
              </w:rPr>
              <w:t>или</w:t>
            </w:r>
            <w:r w:rsidR="00401540" w:rsidRPr="0022599A">
              <w:rPr>
                <w:rFonts w:ascii="Times New Roman" w:hAnsi="Times New Roman"/>
                <w:b w:val="0"/>
                <w:sz w:val="24"/>
                <w:szCs w:val="24"/>
                <w:lang w:val="ru-RU"/>
              </w:rPr>
              <w:t>)</w:t>
            </w:r>
            <w:r w:rsidR="001746CE" w:rsidRPr="0022599A">
              <w:rPr>
                <w:rFonts w:ascii="Times New Roman" w:hAnsi="Times New Roman"/>
                <w:b w:val="0"/>
                <w:sz w:val="24"/>
                <w:szCs w:val="24"/>
                <w:lang w:val="ru-RU"/>
              </w:rPr>
              <w:t xml:space="preserve"> его работников</w:t>
            </w:r>
            <w:r w:rsidR="00B5050E" w:rsidRPr="0022599A">
              <w:rPr>
                <w:rFonts w:ascii="Times New Roman" w:hAnsi="Times New Roman"/>
                <w:b w:val="0"/>
                <w:sz w:val="24"/>
                <w:szCs w:val="24"/>
                <w:lang w:val="ru-RU"/>
              </w:rPr>
              <w:t>/участниках/акционерах</w:t>
            </w:r>
            <w:r w:rsidRPr="0022599A">
              <w:rPr>
                <w:rFonts w:ascii="Times New Roman" w:hAnsi="Times New Roman"/>
                <w:b w:val="0"/>
                <w:sz w:val="24"/>
                <w:szCs w:val="24"/>
                <w:lang w:val="ru-RU"/>
              </w:rPr>
              <w:t xml:space="preserve"> в мошеннических схемах,</w:t>
            </w:r>
            <w:r w:rsidR="002A3569" w:rsidRPr="0022599A">
              <w:rPr>
                <w:rFonts w:ascii="Times New Roman" w:hAnsi="Times New Roman"/>
                <w:b w:val="0"/>
                <w:sz w:val="24"/>
                <w:szCs w:val="24"/>
                <w:lang w:val="ru-RU"/>
              </w:rPr>
              <w:t xml:space="preserve"> </w:t>
            </w:r>
            <w:r w:rsidR="00F13170" w:rsidRPr="0022599A">
              <w:rPr>
                <w:rFonts w:ascii="Times New Roman" w:hAnsi="Times New Roman"/>
                <w:b w:val="0"/>
                <w:sz w:val="24"/>
                <w:szCs w:val="24"/>
                <w:lang w:val="ru-RU"/>
              </w:rPr>
              <w:t>в Операциях ОД/ФТ/ФРОМУ</w:t>
            </w:r>
            <w:r w:rsidR="001746CE" w:rsidRPr="0022599A">
              <w:rPr>
                <w:b w:val="0"/>
                <w:sz w:val="24"/>
                <w:szCs w:val="24"/>
              </w:rPr>
              <w:t xml:space="preserve">/ </w:t>
            </w:r>
            <w:r w:rsidR="001746CE" w:rsidRPr="0022599A">
              <w:rPr>
                <w:rFonts w:ascii="Times New Roman" w:hAnsi="Times New Roman"/>
                <w:b w:val="0"/>
                <w:sz w:val="24"/>
                <w:szCs w:val="24"/>
              </w:rPr>
              <w:t xml:space="preserve">при получении Банком от уполномоченных государственных органов информации/сведений, свидетельствующих о совершении Предприятием и (или) </w:t>
            </w:r>
            <w:r w:rsidR="00054D61" w:rsidRPr="0022599A">
              <w:rPr>
                <w:rFonts w:ascii="Times New Roman" w:hAnsi="Times New Roman"/>
                <w:b w:val="0"/>
                <w:sz w:val="24"/>
                <w:szCs w:val="24"/>
                <w:lang w:val="ru-RU"/>
              </w:rPr>
              <w:t>его</w:t>
            </w:r>
            <w:r w:rsidR="00054D61" w:rsidRPr="0022599A">
              <w:rPr>
                <w:rFonts w:ascii="Times New Roman" w:hAnsi="Times New Roman"/>
                <w:b w:val="0"/>
                <w:sz w:val="24"/>
                <w:szCs w:val="24"/>
              </w:rPr>
              <w:t xml:space="preserve"> </w:t>
            </w:r>
            <w:r w:rsidR="001746CE" w:rsidRPr="0022599A">
              <w:rPr>
                <w:rFonts w:ascii="Times New Roman" w:hAnsi="Times New Roman"/>
                <w:b w:val="0"/>
                <w:sz w:val="24"/>
                <w:szCs w:val="24"/>
              </w:rPr>
              <w:t xml:space="preserve">работниками/подозрении Предприятия и (или) </w:t>
            </w:r>
            <w:r w:rsidR="00054D61" w:rsidRPr="0022599A">
              <w:rPr>
                <w:rFonts w:ascii="Times New Roman" w:hAnsi="Times New Roman"/>
                <w:b w:val="0"/>
                <w:sz w:val="24"/>
                <w:szCs w:val="24"/>
                <w:lang w:val="ru-RU"/>
              </w:rPr>
              <w:t>его</w:t>
            </w:r>
            <w:r w:rsidR="00054D61" w:rsidRPr="0022599A">
              <w:rPr>
                <w:rFonts w:ascii="Times New Roman" w:hAnsi="Times New Roman"/>
                <w:b w:val="0"/>
                <w:sz w:val="24"/>
                <w:szCs w:val="24"/>
              </w:rPr>
              <w:t xml:space="preserve"> </w:t>
            </w:r>
            <w:r w:rsidR="001746CE" w:rsidRPr="0022599A">
              <w:rPr>
                <w:rFonts w:ascii="Times New Roman" w:hAnsi="Times New Roman"/>
                <w:b w:val="0"/>
                <w:sz w:val="24"/>
                <w:szCs w:val="24"/>
              </w:rPr>
              <w:t>работников</w:t>
            </w:r>
            <w:r w:rsidR="00B5050E" w:rsidRPr="0022599A">
              <w:rPr>
                <w:rFonts w:ascii="Times New Roman" w:hAnsi="Times New Roman"/>
                <w:b w:val="0"/>
                <w:sz w:val="24"/>
                <w:szCs w:val="24"/>
                <w:lang w:val="ru-RU"/>
              </w:rPr>
              <w:t>/участников/акционеров</w:t>
            </w:r>
            <w:r w:rsidR="001746CE" w:rsidRPr="0022599A">
              <w:rPr>
                <w:rFonts w:ascii="Times New Roman" w:hAnsi="Times New Roman"/>
                <w:b w:val="0"/>
                <w:sz w:val="24"/>
                <w:szCs w:val="24"/>
              </w:rPr>
              <w:t xml:space="preserve"> в совершении преступления/правонарушения в сфере финансовой и экономической деятельности</w:t>
            </w:r>
            <w:r w:rsidR="00AA1FBB"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и прочее;</w:t>
            </w:r>
          </w:p>
          <w:bookmarkEnd w:id="30"/>
          <w:p w14:paraId="6A707F17" w14:textId="49E07FC8" w:rsidR="000B0C0C" w:rsidRPr="0022599A" w:rsidRDefault="000B0C0C" w:rsidP="00A914C9">
            <w:pPr>
              <w:pStyle w:val="2"/>
              <w:widowControl w:val="0"/>
              <w:numPr>
                <w:ilvl w:val="0"/>
                <w:numId w:val="0"/>
              </w:numPr>
              <w:suppressLineNumbers/>
              <w:suppressAutoHyphens/>
              <w:spacing w:before="0" w:after="0"/>
              <w:jc w:val="both"/>
              <w:rPr>
                <w:rFonts w:ascii="Times New Roman" w:hAnsi="Times New Roman"/>
                <w:b w:val="0"/>
                <w:sz w:val="24"/>
                <w:szCs w:val="24"/>
                <w:lang w:val="ru-RU"/>
              </w:rPr>
            </w:pPr>
            <w:r w:rsidRPr="0022599A">
              <w:rPr>
                <w:rFonts w:ascii="Times New Roman" w:hAnsi="Times New Roman"/>
                <w:b w:val="0"/>
                <w:sz w:val="24"/>
                <w:szCs w:val="24"/>
                <w:lang w:val="ru-RU"/>
              </w:rPr>
              <w:t>3.2.</w:t>
            </w:r>
            <w:r w:rsidR="00586561" w:rsidRPr="0022599A">
              <w:rPr>
                <w:rFonts w:ascii="Times New Roman" w:hAnsi="Times New Roman"/>
                <w:b w:val="0"/>
                <w:sz w:val="24"/>
                <w:szCs w:val="24"/>
                <w:lang w:val="ru-RU"/>
              </w:rPr>
              <w:t>6</w:t>
            </w:r>
            <w:r w:rsidRPr="0022599A">
              <w:rPr>
                <w:rFonts w:ascii="Times New Roman" w:hAnsi="Times New Roman"/>
                <w:b w:val="0"/>
                <w:sz w:val="24"/>
                <w:szCs w:val="24"/>
                <w:lang w:val="ru-RU"/>
              </w:rPr>
              <w:t xml:space="preserve">.3. </w:t>
            </w:r>
            <w:r w:rsidR="00947EC4" w:rsidRPr="0022599A">
              <w:rPr>
                <w:rFonts w:ascii="Times New Roman" w:hAnsi="Times New Roman"/>
                <w:b w:val="0"/>
                <w:sz w:val="24"/>
                <w:szCs w:val="24"/>
              </w:rPr>
              <w:t xml:space="preserve">начала процедуры </w:t>
            </w:r>
            <w:r w:rsidR="002A3569" w:rsidRPr="0022599A">
              <w:rPr>
                <w:rFonts w:ascii="Times New Roman" w:hAnsi="Times New Roman"/>
                <w:b w:val="0"/>
                <w:sz w:val="24"/>
                <w:szCs w:val="24"/>
                <w:lang w:val="ru-RU"/>
              </w:rPr>
              <w:t>л</w:t>
            </w:r>
            <w:r w:rsidRPr="0022599A">
              <w:rPr>
                <w:rFonts w:ascii="Times New Roman" w:hAnsi="Times New Roman"/>
                <w:b w:val="0"/>
                <w:sz w:val="24"/>
                <w:szCs w:val="24"/>
                <w:lang w:val="ru-RU"/>
              </w:rPr>
              <w:t xml:space="preserve">иквидации Предприятия, либо возбуждении в отношении Предприятия дела </w:t>
            </w:r>
            <w:r w:rsidR="00552DB0" w:rsidRPr="0022599A">
              <w:rPr>
                <w:rFonts w:ascii="Times New Roman" w:hAnsi="Times New Roman"/>
                <w:b w:val="0"/>
                <w:sz w:val="24"/>
                <w:szCs w:val="24"/>
                <w:lang w:val="ru-RU"/>
              </w:rPr>
              <w:t>о реабилитации/банкротстве/</w:t>
            </w:r>
            <w:bookmarkStart w:id="31" w:name="OLE_LINK3"/>
            <w:r w:rsidR="00552DB0" w:rsidRPr="0022599A">
              <w:rPr>
                <w:rFonts w:ascii="Times New Roman" w:hAnsi="Times New Roman"/>
                <w:b w:val="0"/>
                <w:sz w:val="24"/>
                <w:szCs w:val="24"/>
                <w:lang w:val="ru-RU"/>
              </w:rPr>
              <w:t>реструктуризации задолженности/ликвидации без возбуждения процедуры банкротства</w:t>
            </w:r>
            <w:bookmarkEnd w:id="31"/>
            <w:r w:rsidRPr="0022599A">
              <w:rPr>
                <w:rFonts w:ascii="Times New Roman" w:hAnsi="Times New Roman"/>
                <w:b w:val="0"/>
                <w:sz w:val="24"/>
                <w:szCs w:val="24"/>
                <w:lang w:val="ru-RU"/>
              </w:rPr>
              <w:t>;</w:t>
            </w:r>
          </w:p>
          <w:p w14:paraId="78C87E7A" w14:textId="470F1955" w:rsidR="000B0C0C" w:rsidRPr="0022599A" w:rsidRDefault="00586561" w:rsidP="00B74FE7">
            <w:pPr>
              <w:pStyle w:val="2"/>
              <w:widowControl w:val="0"/>
              <w:numPr>
                <w:ilvl w:val="0"/>
                <w:numId w:val="0"/>
              </w:numPr>
              <w:suppressLineNumbers/>
              <w:suppressAutoHyphens/>
              <w:spacing w:before="0" w:after="0"/>
              <w:ind w:left="34" w:hanging="34"/>
              <w:jc w:val="both"/>
              <w:rPr>
                <w:rFonts w:ascii="Times New Roman" w:hAnsi="Times New Roman"/>
                <w:b w:val="0"/>
                <w:sz w:val="24"/>
                <w:szCs w:val="24"/>
                <w:lang w:val="ru-RU"/>
              </w:rPr>
            </w:pPr>
            <w:r w:rsidRPr="0022599A">
              <w:rPr>
                <w:rFonts w:ascii="Times New Roman" w:hAnsi="Times New Roman"/>
                <w:b w:val="0"/>
                <w:sz w:val="24"/>
                <w:szCs w:val="24"/>
                <w:lang w:val="ru-RU"/>
              </w:rPr>
              <w:t>3.2.6</w:t>
            </w:r>
            <w:r w:rsidR="000B0C0C" w:rsidRPr="0022599A">
              <w:rPr>
                <w:rFonts w:ascii="Times New Roman" w:hAnsi="Times New Roman"/>
                <w:b w:val="0"/>
                <w:sz w:val="24"/>
                <w:szCs w:val="24"/>
                <w:lang w:val="ru-RU"/>
              </w:rPr>
              <w:t xml:space="preserve">.4. </w:t>
            </w:r>
            <w:r w:rsidR="002A3569" w:rsidRPr="0022599A">
              <w:rPr>
                <w:rFonts w:ascii="Times New Roman" w:hAnsi="Times New Roman"/>
                <w:b w:val="0"/>
                <w:sz w:val="24"/>
                <w:szCs w:val="24"/>
                <w:lang w:val="ru-RU"/>
              </w:rPr>
              <w:t>с</w:t>
            </w:r>
            <w:r w:rsidR="000B0C0C" w:rsidRPr="0022599A">
              <w:rPr>
                <w:rFonts w:ascii="Times New Roman" w:hAnsi="Times New Roman"/>
                <w:b w:val="0"/>
                <w:sz w:val="24"/>
                <w:szCs w:val="24"/>
                <w:lang w:val="ru-RU"/>
              </w:rPr>
              <w:t>овершения Предприятием Операций</w:t>
            </w:r>
            <w:r w:rsidR="00DE265F" w:rsidRPr="0022599A">
              <w:rPr>
                <w:rFonts w:ascii="Times New Roman" w:hAnsi="Times New Roman"/>
                <w:b w:val="0"/>
                <w:sz w:val="24"/>
                <w:szCs w:val="24"/>
                <w:lang w:val="ru-RU"/>
              </w:rPr>
              <w:t>/Операций возврата</w:t>
            </w:r>
            <w:r w:rsidR="000B0C0C" w:rsidRPr="0022599A">
              <w:rPr>
                <w:rFonts w:ascii="Times New Roman" w:hAnsi="Times New Roman"/>
                <w:b w:val="0"/>
                <w:sz w:val="24"/>
                <w:szCs w:val="24"/>
                <w:lang w:val="ru-RU"/>
              </w:rPr>
              <w:t xml:space="preserve"> с нарушением условий Договора, в том числе путём мошеннического использования реквизитов Платежных </w:t>
            </w:r>
            <w:r w:rsidR="002A3569" w:rsidRPr="0022599A">
              <w:rPr>
                <w:rFonts w:ascii="Times New Roman" w:hAnsi="Times New Roman"/>
                <w:b w:val="0"/>
                <w:sz w:val="24"/>
                <w:szCs w:val="24"/>
                <w:lang w:val="ru-RU"/>
              </w:rPr>
              <w:t>Карточек</w:t>
            </w:r>
            <w:r w:rsidR="000B0C0C" w:rsidRPr="0022599A">
              <w:rPr>
                <w:rFonts w:ascii="Times New Roman" w:hAnsi="Times New Roman"/>
                <w:b w:val="0"/>
                <w:sz w:val="24"/>
                <w:szCs w:val="24"/>
                <w:lang w:val="ru-RU"/>
              </w:rPr>
              <w:t>;</w:t>
            </w:r>
          </w:p>
          <w:p w14:paraId="3EA90874" w14:textId="5E7C6236" w:rsidR="000B0C0C" w:rsidRPr="0022599A" w:rsidRDefault="00586561" w:rsidP="00586561">
            <w:pPr>
              <w:pStyle w:val="2"/>
              <w:widowControl w:val="0"/>
              <w:numPr>
                <w:ilvl w:val="0"/>
                <w:numId w:val="0"/>
              </w:numPr>
              <w:suppressLineNumbers/>
              <w:suppressAutoHyphens/>
              <w:spacing w:before="0" w:after="0"/>
              <w:ind w:left="34"/>
              <w:jc w:val="both"/>
              <w:rPr>
                <w:rFonts w:ascii="Times New Roman" w:hAnsi="Times New Roman"/>
                <w:b w:val="0"/>
                <w:sz w:val="24"/>
                <w:szCs w:val="24"/>
                <w:lang w:val="ru-RU"/>
              </w:rPr>
            </w:pPr>
            <w:r w:rsidRPr="0022599A">
              <w:rPr>
                <w:rFonts w:ascii="Times New Roman" w:hAnsi="Times New Roman"/>
                <w:b w:val="0"/>
                <w:sz w:val="24"/>
                <w:szCs w:val="24"/>
                <w:lang w:val="ru-RU"/>
              </w:rPr>
              <w:t xml:space="preserve">3.2.6.5. </w:t>
            </w:r>
            <w:r w:rsidR="002A3569" w:rsidRPr="0022599A">
              <w:rPr>
                <w:rFonts w:ascii="Times New Roman" w:hAnsi="Times New Roman"/>
                <w:b w:val="0"/>
                <w:sz w:val="24"/>
                <w:szCs w:val="24"/>
                <w:lang w:val="ru-RU"/>
              </w:rPr>
              <w:t>у</w:t>
            </w:r>
            <w:r w:rsidR="000B0C0C" w:rsidRPr="0022599A">
              <w:rPr>
                <w:rFonts w:ascii="Times New Roman" w:hAnsi="Times New Roman"/>
                <w:b w:val="0"/>
                <w:sz w:val="24"/>
                <w:szCs w:val="24"/>
                <w:lang w:val="ru-RU"/>
              </w:rPr>
              <w:t>частия Предприятия в мошеннической или противозаконной деятельности;</w:t>
            </w:r>
          </w:p>
          <w:p w14:paraId="75B626F9" w14:textId="45137270" w:rsidR="000B0C0C" w:rsidRPr="0022599A" w:rsidRDefault="000B0C0C" w:rsidP="00B74FE7">
            <w:pPr>
              <w:pStyle w:val="2"/>
              <w:widowControl w:val="0"/>
              <w:numPr>
                <w:ilvl w:val="0"/>
                <w:numId w:val="0"/>
              </w:numPr>
              <w:suppressLineNumbers/>
              <w:suppressAutoHyphens/>
              <w:spacing w:before="0" w:after="0"/>
              <w:ind w:left="34" w:hanging="34"/>
              <w:jc w:val="both"/>
              <w:rPr>
                <w:rFonts w:ascii="Times New Roman" w:hAnsi="Times New Roman"/>
                <w:b w:val="0"/>
                <w:sz w:val="24"/>
                <w:szCs w:val="24"/>
                <w:lang w:val="ru-RU"/>
              </w:rPr>
            </w:pPr>
            <w:r w:rsidRPr="0022599A">
              <w:rPr>
                <w:rFonts w:ascii="Times New Roman" w:hAnsi="Times New Roman"/>
                <w:b w:val="0"/>
                <w:sz w:val="24"/>
                <w:szCs w:val="24"/>
                <w:lang w:val="ru-RU"/>
              </w:rPr>
              <w:t>3.2.</w:t>
            </w:r>
            <w:r w:rsidR="00586561" w:rsidRPr="0022599A">
              <w:rPr>
                <w:rFonts w:ascii="Times New Roman" w:hAnsi="Times New Roman"/>
                <w:b w:val="0"/>
                <w:sz w:val="24"/>
                <w:szCs w:val="24"/>
                <w:lang w:val="ru-RU"/>
              </w:rPr>
              <w:t>6</w:t>
            </w:r>
            <w:r w:rsidRPr="0022599A">
              <w:rPr>
                <w:rFonts w:ascii="Times New Roman" w:hAnsi="Times New Roman"/>
                <w:b w:val="0"/>
                <w:sz w:val="24"/>
                <w:szCs w:val="24"/>
                <w:lang w:val="ru-RU"/>
              </w:rPr>
              <w:t xml:space="preserve">.6. </w:t>
            </w:r>
            <w:r w:rsidR="002A3569" w:rsidRPr="0022599A">
              <w:rPr>
                <w:rFonts w:ascii="Times New Roman" w:hAnsi="Times New Roman"/>
                <w:b w:val="0"/>
                <w:sz w:val="24"/>
                <w:szCs w:val="24"/>
                <w:lang w:val="ru-RU"/>
              </w:rPr>
              <w:t>п</w:t>
            </w:r>
            <w:r w:rsidRPr="0022599A">
              <w:rPr>
                <w:rFonts w:ascii="Times New Roman" w:hAnsi="Times New Roman"/>
                <w:b w:val="0"/>
                <w:sz w:val="24"/>
                <w:szCs w:val="24"/>
                <w:lang w:val="ru-RU"/>
              </w:rPr>
              <w:t>редоставления Банку недостоверной информации, а также неисполнения или ненадлежащего исполнения п</w:t>
            </w:r>
            <w:r w:rsidR="002A3569" w:rsidRPr="0022599A">
              <w:rPr>
                <w:rFonts w:ascii="Times New Roman" w:hAnsi="Times New Roman"/>
                <w:b w:val="0"/>
                <w:sz w:val="24"/>
                <w:szCs w:val="24"/>
                <w:lang w:val="ru-RU"/>
              </w:rPr>
              <w:t>п</w:t>
            </w:r>
            <w:r w:rsidRPr="0022599A">
              <w:rPr>
                <w:rFonts w:ascii="Times New Roman" w:hAnsi="Times New Roman"/>
                <w:b w:val="0"/>
                <w:sz w:val="24"/>
                <w:szCs w:val="24"/>
                <w:lang w:val="ru-RU"/>
              </w:rPr>
              <w:t>.</w:t>
            </w:r>
            <w:r w:rsidR="002A3569"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4.1.4</w:t>
            </w:r>
            <w:r w:rsidR="002A3569" w:rsidRPr="0022599A">
              <w:rPr>
                <w:rFonts w:ascii="Times New Roman" w:hAnsi="Times New Roman"/>
                <w:b w:val="0"/>
                <w:sz w:val="24"/>
                <w:szCs w:val="24"/>
                <w:lang w:val="ru-RU"/>
              </w:rPr>
              <w:t xml:space="preserve"> п. 4.1. </w:t>
            </w:r>
            <w:r w:rsidRPr="0022599A">
              <w:rPr>
                <w:rFonts w:ascii="Times New Roman" w:hAnsi="Times New Roman"/>
                <w:b w:val="0"/>
                <w:sz w:val="24"/>
                <w:szCs w:val="24"/>
                <w:lang w:val="ru-RU"/>
              </w:rPr>
              <w:t>Договора;</w:t>
            </w:r>
          </w:p>
          <w:p w14:paraId="680220AE" w14:textId="6D722E7D" w:rsidR="000B0C0C" w:rsidRPr="0022599A" w:rsidRDefault="00586561" w:rsidP="00B74FE7">
            <w:pPr>
              <w:pStyle w:val="2"/>
              <w:widowControl w:val="0"/>
              <w:numPr>
                <w:ilvl w:val="0"/>
                <w:numId w:val="0"/>
              </w:numPr>
              <w:suppressLineNumbers/>
              <w:suppressAutoHyphens/>
              <w:spacing w:before="0" w:after="0"/>
              <w:ind w:left="34" w:hanging="34"/>
              <w:jc w:val="both"/>
              <w:rPr>
                <w:rFonts w:ascii="Times New Roman" w:hAnsi="Times New Roman"/>
                <w:b w:val="0"/>
                <w:sz w:val="24"/>
                <w:szCs w:val="24"/>
                <w:lang w:val="ru-RU"/>
              </w:rPr>
            </w:pPr>
            <w:r w:rsidRPr="0022599A">
              <w:rPr>
                <w:rFonts w:ascii="Times New Roman" w:hAnsi="Times New Roman"/>
                <w:b w:val="0"/>
                <w:sz w:val="24"/>
                <w:szCs w:val="24"/>
                <w:lang w:val="ru-RU"/>
              </w:rPr>
              <w:t>3.2.6</w:t>
            </w:r>
            <w:r w:rsidR="000B0C0C" w:rsidRPr="0022599A">
              <w:rPr>
                <w:rFonts w:ascii="Times New Roman" w:hAnsi="Times New Roman"/>
                <w:b w:val="0"/>
                <w:sz w:val="24"/>
                <w:szCs w:val="24"/>
                <w:lang w:val="ru-RU"/>
              </w:rPr>
              <w:t xml:space="preserve">.7. </w:t>
            </w:r>
            <w:r w:rsidR="002A3569" w:rsidRPr="0022599A">
              <w:rPr>
                <w:rFonts w:ascii="Times New Roman" w:hAnsi="Times New Roman"/>
                <w:b w:val="0"/>
                <w:sz w:val="24"/>
                <w:szCs w:val="24"/>
                <w:lang w:val="ru-RU"/>
              </w:rPr>
              <w:t>о</w:t>
            </w:r>
            <w:r w:rsidR="000B0C0C" w:rsidRPr="0022599A">
              <w:rPr>
                <w:rFonts w:ascii="Times New Roman" w:hAnsi="Times New Roman"/>
                <w:b w:val="0"/>
                <w:sz w:val="24"/>
                <w:szCs w:val="24"/>
                <w:lang w:val="ru-RU"/>
              </w:rPr>
              <w:t>существления видов деятельности, которые могут нанести ущерб репутации Банка. Такой деятельностью также может являться игорный бизнес, распространение Товаров без разрешения правообладателя (нарушение авторских прав), реализация табачных и алкогольных изделий/продукции, материалов, содержащих любые виды порнографии, насилия, извращения и т.п., огнестрельного и холодного оружия и сопутствующих товаров и прочее;</w:t>
            </w:r>
          </w:p>
          <w:p w14:paraId="34ACA7BA" w14:textId="310041F8" w:rsidR="000B0C0C" w:rsidRPr="0022599A" w:rsidRDefault="00586561" w:rsidP="00A914C9">
            <w:pPr>
              <w:pStyle w:val="2"/>
              <w:widowControl w:val="0"/>
              <w:numPr>
                <w:ilvl w:val="0"/>
                <w:numId w:val="0"/>
              </w:numPr>
              <w:suppressLineNumbers/>
              <w:suppressAutoHyphens/>
              <w:spacing w:before="0" w:after="0"/>
              <w:jc w:val="both"/>
              <w:rPr>
                <w:rFonts w:ascii="Times New Roman" w:hAnsi="Times New Roman"/>
                <w:b w:val="0"/>
                <w:sz w:val="24"/>
                <w:szCs w:val="24"/>
                <w:lang w:val="ru-RU"/>
              </w:rPr>
            </w:pPr>
            <w:r w:rsidRPr="0022599A">
              <w:rPr>
                <w:rFonts w:ascii="Times New Roman" w:hAnsi="Times New Roman"/>
                <w:b w:val="0"/>
                <w:sz w:val="24"/>
                <w:szCs w:val="24"/>
                <w:lang w:val="ru-RU"/>
              </w:rPr>
              <w:t>3.2.6</w:t>
            </w:r>
            <w:r w:rsidR="000B0C0C" w:rsidRPr="0022599A">
              <w:rPr>
                <w:rFonts w:ascii="Times New Roman" w:hAnsi="Times New Roman"/>
                <w:b w:val="0"/>
                <w:sz w:val="24"/>
                <w:szCs w:val="24"/>
                <w:lang w:val="ru-RU"/>
              </w:rPr>
              <w:t xml:space="preserve">.8. </w:t>
            </w:r>
            <w:r w:rsidR="00DE265F" w:rsidRPr="0022599A">
              <w:rPr>
                <w:rFonts w:ascii="Times New Roman" w:hAnsi="Times New Roman"/>
                <w:b w:val="0"/>
                <w:sz w:val="24"/>
                <w:szCs w:val="24"/>
                <w:lang w:val="ru-RU"/>
              </w:rPr>
              <w:t>пр</w:t>
            </w:r>
            <w:r w:rsidR="000B0C0C" w:rsidRPr="0022599A">
              <w:rPr>
                <w:rFonts w:ascii="Times New Roman" w:hAnsi="Times New Roman"/>
                <w:b w:val="0"/>
                <w:sz w:val="24"/>
                <w:szCs w:val="24"/>
                <w:lang w:val="ru-RU"/>
              </w:rPr>
              <w:t>оведения Предприятием Операций, признанных Недействительными Операциями в соответствии с условиями Договора;</w:t>
            </w:r>
          </w:p>
          <w:p w14:paraId="186820C8" w14:textId="77777777" w:rsidR="002652E3" w:rsidRPr="0022599A" w:rsidRDefault="00586561" w:rsidP="002652E3">
            <w:pPr>
              <w:pStyle w:val="2"/>
              <w:widowControl w:val="0"/>
              <w:numPr>
                <w:ilvl w:val="0"/>
                <w:numId w:val="0"/>
              </w:numPr>
              <w:suppressLineNumbers/>
              <w:suppressAutoHyphens/>
              <w:spacing w:before="0" w:after="0"/>
              <w:jc w:val="both"/>
              <w:rPr>
                <w:rFonts w:ascii="Times New Roman" w:hAnsi="Times New Roman"/>
                <w:b w:val="0"/>
                <w:sz w:val="24"/>
                <w:szCs w:val="24"/>
                <w:lang w:val="ru-RU"/>
              </w:rPr>
            </w:pPr>
            <w:r w:rsidRPr="0022599A">
              <w:rPr>
                <w:rFonts w:ascii="Times New Roman" w:hAnsi="Times New Roman"/>
                <w:b w:val="0"/>
                <w:sz w:val="24"/>
                <w:szCs w:val="24"/>
                <w:lang w:val="ru-RU"/>
              </w:rPr>
              <w:t>3.2.6</w:t>
            </w:r>
            <w:r w:rsidR="000B0C0C" w:rsidRPr="0022599A">
              <w:rPr>
                <w:rFonts w:ascii="Times New Roman" w:hAnsi="Times New Roman"/>
                <w:b w:val="0"/>
                <w:sz w:val="24"/>
                <w:szCs w:val="24"/>
                <w:lang w:val="ru-RU"/>
              </w:rPr>
              <w:t xml:space="preserve">.9. </w:t>
            </w:r>
            <w:r w:rsidR="002A3569" w:rsidRPr="0022599A">
              <w:rPr>
                <w:rFonts w:ascii="Times New Roman" w:hAnsi="Times New Roman"/>
                <w:b w:val="0"/>
                <w:sz w:val="24"/>
                <w:szCs w:val="24"/>
                <w:lang w:val="ru-RU"/>
              </w:rPr>
              <w:t>в</w:t>
            </w:r>
            <w:r w:rsidR="000B0C0C" w:rsidRPr="0022599A">
              <w:rPr>
                <w:rFonts w:ascii="Times New Roman" w:hAnsi="Times New Roman"/>
                <w:b w:val="0"/>
                <w:sz w:val="24"/>
                <w:szCs w:val="24"/>
                <w:lang w:val="ru-RU"/>
              </w:rPr>
              <w:t xml:space="preserve"> случае </w:t>
            </w:r>
            <w:bookmarkStart w:id="32" w:name="OLE_LINK5"/>
            <w:r w:rsidR="000B0C0C" w:rsidRPr="0022599A">
              <w:rPr>
                <w:rFonts w:ascii="Times New Roman" w:hAnsi="Times New Roman"/>
                <w:b w:val="0"/>
                <w:sz w:val="24"/>
                <w:szCs w:val="24"/>
                <w:lang w:val="ru-RU"/>
              </w:rPr>
              <w:t xml:space="preserve">неисполнения или ненадлежащего исполнения Предприятием </w:t>
            </w:r>
            <w:bookmarkEnd w:id="32"/>
            <w:r w:rsidR="000B0C0C" w:rsidRPr="0022599A">
              <w:rPr>
                <w:rFonts w:ascii="Times New Roman" w:hAnsi="Times New Roman"/>
                <w:b w:val="0"/>
                <w:sz w:val="24"/>
                <w:szCs w:val="24"/>
                <w:lang w:val="ru-RU"/>
              </w:rPr>
              <w:t>обязательств</w:t>
            </w:r>
            <w:r w:rsidR="002A3569" w:rsidRPr="0022599A">
              <w:rPr>
                <w:rFonts w:ascii="Times New Roman" w:hAnsi="Times New Roman"/>
                <w:b w:val="0"/>
                <w:sz w:val="24"/>
                <w:szCs w:val="24"/>
                <w:lang w:val="ru-RU"/>
              </w:rPr>
              <w:t xml:space="preserve"> и (или) требований и (или) </w:t>
            </w:r>
            <w:r w:rsidR="002A3569" w:rsidRPr="0022599A">
              <w:rPr>
                <w:rFonts w:ascii="Times New Roman" w:hAnsi="Times New Roman"/>
                <w:b w:val="0"/>
                <w:sz w:val="24"/>
                <w:szCs w:val="24"/>
                <w:lang w:val="ru-RU"/>
              </w:rPr>
              <w:lastRenderedPageBreak/>
              <w:t>гарантий</w:t>
            </w:r>
            <w:r w:rsidR="00AD2CAB" w:rsidRPr="0022599A">
              <w:rPr>
                <w:rFonts w:ascii="Times New Roman" w:hAnsi="Times New Roman"/>
                <w:b w:val="0"/>
                <w:sz w:val="24"/>
                <w:szCs w:val="24"/>
                <w:lang w:val="ru-RU"/>
              </w:rPr>
              <w:t xml:space="preserve"> (подтверждений)</w:t>
            </w:r>
            <w:r w:rsidR="000B0C0C" w:rsidRPr="0022599A">
              <w:rPr>
                <w:rFonts w:ascii="Times New Roman" w:hAnsi="Times New Roman"/>
                <w:b w:val="0"/>
                <w:sz w:val="24"/>
                <w:szCs w:val="24"/>
                <w:lang w:val="ru-RU"/>
              </w:rPr>
              <w:t>, предусмотренных Договором</w:t>
            </w:r>
            <w:r w:rsidR="002A3569" w:rsidRPr="0022599A">
              <w:rPr>
                <w:rFonts w:ascii="Times New Roman" w:hAnsi="Times New Roman"/>
                <w:b w:val="0"/>
                <w:sz w:val="24"/>
                <w:szCs w:val="24"/>
                <w:lang w:val="ru-RU"/>
              </w:rPr>
              <w:t xml:space="preserve">, </w:t>
            </w:r>
            <w:r w:rsidR="00AD2CAB" w:rsidRPr="0022599A">
              <w:rPr>
                <w:rFonts w:ascii="Times New Roman" w:hAnsi="Times New Roman"/>
                <w:b w:val="0"/>
                <w:sz w:val="24"/>
                <w:szCs w:val="24"/>
                <w:lang w:val="ru-RU"/>
              </w:rPr>
              <w:t xml:space="preserve">и (или) неисполнения или ненадлежащего исполнения Предприятием обязательств и (или) требований, предусмотренных </w:t>
            </w:r>
            <w:r w:rsidR="00655B28" w:rsidRPr="0022599A">
              <w:rPr>
                <w:rFonts w:ascii="Times New Roman" w:hAnsi="Times New Roman"/>
                <w:b w:val="0"/>
                <w:sz w:val="24"/>
                <w:szCs w:val="24"/>
                <w:lang w:val="ru-RU"/>
              </w:rPr>
              <w:t xml:space="preserve">внутренними документами Банка / </w:t>
            </w:r>
            <w:r w:rsidR="002A3569" w:rsidRPr="0022599A">
              <w:rPr>
                <w:rFonts w:ascii="Times New Roman" w:hAnsi="Times New Roman"/>
                <w:b w:val="0"/>
                <w:sz w:val="24"/>
                <w:szCs w:val="24"/>
                <w:lang w:val="ru-RU"/>
              </w:rPr>
              <w:t>Платежной системы, законодательством Республики Казахстан</w:t>
            </w:r>
            <w:r w:rsidR="00E60CDE" w:rsidRPr="0022599A">
              <w:rPr>
                <w:rFonts w:ascii="Times New Roman" w:hAnsi="Times New Roman"/>
                <w:b w:val="0"/>
                <w:sz w:val="24"/>
                <w:szCs w:val="24"/>
                <w:lang w:val="ru-RU"/>
              </w:rPr>
              <w:t>;</w:t>
            </w:r>
          </w:p>
          <w:p w14:paraId="7DEFD321" w14:textId="1FCA3D2E" w:rsidR="00E60CDE" w:rsidRPr="0022599A" w:rsidRDefault="00E60CDE" w:rsidP="00E60CDE">
            <w:pPr>
              <w:jc w:val="both"/>
              <w:rPr>
                <w:sz w:val="24"/>
                <w:szCs w:val="24"/>
              </w:rPr>
            </w:pPr>
            <w:r w:rsidRPr="0022599A">
              <w:rPr>
                <w:sz w:val="24"/>
                <w:szCs w:val="24"/>
              </w:rPr>
              <w:t>3.2.6.10. не предостав</w:t>
            </w:r>
            <w:r w:rsidR="00401540" w:rsidRPr="0022599A">
              <w:rPr>
                <w:sz w:val="24"/>
                <w:szCs w:val="24"/>
              </w:rPr>
              <w:t>ления Предприятием информации и (</w:t>
            </w:r>
            <w:r w:rsidRPr="0022599A">
              <w:rPr>
                <w:sz w:val="24"/>
                <w:szCs w:val="24"/>
              </w:rPr>
              <w:t>или</w:t>
            </w:r>
            <w:r w:rsidR="00401540" w:rsidRPr="0022599A">
              <w:rPr>
                <w:sz w:val="24"/>
                <w:szCs w:val="24"/>
              </w:rPr>
              <w:t>)</w:t>
            </w:r>
            <w:r w:rsidRPr="0022599A">
              <w:rPr>
                <w:sz w:val="24"/>
                <w:szCs w:val="24"/>
              </w:rPr>
              <w:t xml:space="preserve"> документов по запросу Банка, предусмотренных законодательством Республики Казахстан, в том числе законодательством по</w:t>
            </w:r>
            <w:r w:rsidR="00E23227" w:rsidRPr="0022599A">
              <w:rPr>
                <w:sz w:val="24"/>
                <w:szCs w:val="24"/>
              </w:rPr>
              <w:t xml:space="preserve"> вопросам</w:t>
            </w:r>
            <w:r w:rsidRPr="0022599A">
              <w:rPr>
                <w:sz w:val="24"/>
                <w:szCs w:val="24"/>
              </w:rPr>
              <w:t xml:space="preserve"> ПОД/ФТ, и</w:t>
            </w:r>
            <w:r w:rsidR="00401540" w:rsidRPr="0022599A">
              <w:rPr>
                <w:sz w:val="24"/>
                <w:szCs w:val="24"/>
              </w:rPr>
              <w:t xml:space="preserve"> (</w:t>
            </w:r>
            <w:r w:rsidRPr="0022599A">
              <w:rPr>
                <w:sz w:val="24"/>
                <w:szCs w:val="24"/>
              </w:rPr>
              <w:t>или</w:t>
            </w:r>
            <w:r w:rsidR="00401540" w:rsidRPr="0022599A">
              <w:rPr>
                <w:sz w:val="24"/>
                <w:szCs w:val="24"/>
              </w:rPr>
              <w:t>)</w:t>
            </w:r>
            <w:r w:rsidRPr="0022599A">
              <w:rPr>
                <w:sz w:val="24"/>
                <w:szCs w:val="24"/>
              </w:rPr>
              <w:t xml:space="preserve"> внутренними документами Банка, международными/ межправительственными соглашениями и</w:t>
            </w:r>
            <w:r w:rsidR="00401540" w:rsidRPr="0022599A">
              <w:rPr>
                <w:sz w:val="24"/>
                <w:szCs w:val="24"/>
              </w:rPr>
              <w:t xml:space="preserve"> (</w:t>
            </w:r>
            <w:r w:rsidRPr="0022599A">
              <w:rPr>
                <w:sz w:val="24"/>
                <w:szCs w:val="24"/>
              </w:rPr>
              <w:t>или</w:t>
            </w:r>
            <w:r w:rsidR="00401540" w:rsidRPr="0022599A">
              <w:rPr>
                <w:sz w:val="24"/>
                <w:szCs w:val="24"/>
              </w:rPr>
              <w:t>)</w:t>
            </w:r>
            <w:r w:rsidRPr="0022599A">
              <w:rPr>
                <w:sz w:val="24"/>
                <w:szCs w:val="24"/>
              </w:rPr>
              <w:t xml:space="preserve"> требованиями иностранного законодательства;</w:t>
            </w:r>
          </w:p>
          <w:p w14:paraId="748386C1" w14:textId="77777777" w:rsidR="00E60CDE" w:rsidRPr="0022599A" w:rsidRDefault="00E60CDE" w:rsidP="00E60CDE">
            <w:pPr>
              <w:jc w:val="both"/>
              <w:rPr>
                <w:sz w:val="24"/>
                <w:szCs w:val="24"/>
              </w:rPr>
            </w:pPr>
            <w:r w:rsidRPr="0022599A">
              <w:rPr>
                <w:sz w:val="24"/>
                <w:szCs w:val="24"/>
              </w:rPr>
              <w:t>3.2.6.11. при несоблюдении Предприятием следующих требований:</w:t>
            </w:r>
          </w:p>
          <w:p w14:paraId="74D59E5C" w14:textId="2D461F5A" w:rsidR="00E60CDE" w:rsidRPr="0022599A" w:rsidRDefault="00E60CDE" w:rsidP="00E60CDE">
            <w:pPr>
              <w:jc w:val="both"/>
              <w:rPr>
                <w:sz w:val="24"/>
                <w:szCs w:val="24"/>
              </w:rPr>
            </w:pPr>
            <w:r w:rsidRPr="0022599A">
              <w:rPr>
                <w:sz w:val="24"/>
                <w:szCs w:val="24"/>
              </w:rPr>
              <w:t>а) Предприятие и</w:t>
            </w:r>
            <w:r w:rsidR="00401540" w:rsidRPr="0022599A">
              <w:rPr>
                <w:sz w:val="24"/>
                <w:szCs w:val="24"/>
              </w:rPr>
              <w:t xml:space="preserve"> (</w:t>
            </w:r>
            <w:r w:rsidRPr="0022599A">
              <w:rPr>
                <w:sz w:val="24"/>
                <w:szCs w:val="24"/>
              </w:rPr>
              <w:t>или</w:t>
            </w:r>
            <w:r w:rsidR="00401540" w:rsidRPr="0022599A">
              <w:rPr>
                <w:sz w:val="24"/>
                <w:szCs w:val="24"/>
              </w:rPr>
              <w:t>)</w:t>
            </w:r>
            <w:r w:rsidRPr="0022599A">
              <w:rPr>
                <w:sz w:val="24"/>
                <w:szCs w:val="24"/>
              </w:rPr>
              <w:t xml:space="preserve"> иные участники такой операции не должны находит</w:t>
            </w:r>
            <w:r w:rsidR="009F714E" w:rsidRPr="0022599A">
              <w:rPr>
                <w:sz w:val="24"/>
                <w:szCs w:val="24"/>
              </w:rPr>
              <w:t>ь</w:t>
            </w:r>
            <w:r w:rsidRPr="0022599A">
              <w:rPr>
                <w:sz w:val="24"/>
                <w:szCs w:val="24"/>
              </w:rPr>
              <w:t>ся в указанных ниже списках или быть связаны/</w:t>
            </w:r>
            <w:r w:rsidR="00E55EF9" w:rsidRPr="0022599A">
              <w:rPr>
                <w:sz w:val="24"/>
                <w:szCs w:val="24"/>
              </w:rPr>
              <w:t xml:space="preserve"> </w:t>
            </w:r>
            <w:r w:rsidRPr="0022599A">
              <w:rPr>
                <w:sz w:val="24"/>
                <w:szCs w:val="24"/>
              </w:rPr>
              <w:t>аффилиированными с лицами, указанными в:</w:t>
            </w:r>
          </w:p>
          <w:p w14:paraId="5800802B" w14:textId="77777777" w:rsidR="00205359" w:rsidRPr="0022599A" w:rsidRDefault="00205359" w:rsidP="00205359">
            <w:pPr>
              <w:pStyle w:val="af"/>
              <w:suppressLineNumbers/>
              <w:tabs>
                <w:tab w:val="left" w:pos="394"/>
              </w:tabs>
              <w:suppressAutoHyphens/>
              <w:ind w:left="322"/>
              <w:jc w:val="both"/>
              <w:rPr>
                <w:sz w:val="24"/>
                <w:szCs w:val="24"/>
              </w:rPr>
            </w:pPr>
          </w:p>
          <w:p w14:paraId="42292030" w14:textId="3BC036BB" w:rsidR="00E60CDE" w:rsidRPr="0022599A" w:rsidRDefault="00E60CDE" w:rsidP="00FD5D80">
            <w:pPr>
              <w:pStyle w:val="af"/>
              <w:numPr>
                <w:ilvl w:val="1"/>
                <w:numId w:val="48"/>
              </w:numPr>
              <w:suppressLineNumbers/>
              <w:tabs>
                <w:tab w:val="left" w:pos="394"/>
              </w:tabs>
              <w:suppressAutoHyphens/>
              <w:ind w:left="0" w:firstLine="322"/>
              <w:jc w:val="both"/>
              <w:rPr>
                <w:sz w:val="24"/>
                <w:szCs w:val="24"/>
              </w:rPr>
            </w:pPr>
            <w:r w:rsidRPr="0022599A">
              <w:rPr>
                <w:sz w:val="24"/>
                <w:szCs w:val="24"/>
                <w:lang w:val="kk-KZ"/>
              </w:rPr>
              <w:t>международных</w:t>
            </w:r>
            <w:r w:rsidRPr="0022599A">
              <w:rPr>
                <w:sz w:val="24"/>
                <w:szCs w:val="24"/>
              </w:rPr>
              <w:t xml:space="preserve"> санкционных списках;</w:t>
            </w:r>
          </w:p>
          <w:p w14:paraId="3EC4B983" w14:textId="0704C03F" w:rsidR="00E60CDE" w:rsidRPr="0022599A" w:rsidRDefault="00E60CDE" w:rsidP="00FD5D80">
            <w:pPr>
              <w:pStyle w:val="af"/>
              <w:numPr>
                <w:ilvl w:val="1"/>
                <w:numId w:val="48"/>
              </w:numPr>
              <w:suppressLineNumbers/>
              <w:tabs>
                <w:tab w:val="left" w:pos="394"/>
              </w:tabs>
              <w:suppressAutoHyphens/>
              <w:ind w:left="0" w:firstLine="322"/>
              <w:jc w:val="both"/>
              <w:rPr>
                <w:sz w:val="24"/>
                <w:szCs w:val="24"/>
              </w:rPr>
            </w:pPr>
            <w:r w:rsidRPr="0022599A">
              <w:rPr>
                <w:sz w:val="24"/>
                <w:szCs w:val="24"/>
                <w:lang w:val="kk-KZ"/>
              </w:rPr>
              <w:t>санкционных</w:t>
            </w:r>
            <w:r w:rsidRPr="0022599A">
              <w:rPr>
                <w:sz w:val="24"/>
                <w:szCs w:val="24"/>
              </w:rPr>
              <w:t xml:space="preserve"> списках отдельных государств;</w:t>
            </w:r>
          </w:p>
          <w:p w14:paraId="5C4FD5D3" w14:textId="77777777" w:rsidR="0010225F" w:rsidRPr="0022599A" w:rsidRDefault="0010225F" w:rsidP="0010225F">
            <w:pPr>
              <w:pStyle w:val="af"/>
              <w:suppressLineNumbers/>
              <w:tabs>
                <w:tab w:val="left" w:pos="394"/>
              </w:tabs>
              <w:suppressAutoHyphens/>
              <w:ind w:left="322"/>
              <w:jc w:val="both"/>
              <w:rPr>
                <w:sz w:val="24"/>
                <w:szCs w:val="24"/>
              </w:rPr>
            </w:pPr>
          </w:p>
          <w:p w14:paraId="1C0DBBE5" w14:textId="773ADD54" w:rsidR="00E60CDE" w:rsidRPr="0022599A" w:rsidRDefault="00E60CDE" w:rsidP="00FD5D80">
            <w:pPr>
              <w:pStyle w:val="af"/>
              <w:numPr>
                <w:ilvl w:val="1"/>
                <w:numId w:val="48"/>
              </w:numPr>
              <w:suppressLineNumbers/>
              <w:tabs>
                <w:tab w:val="left" w:pos="394"/>
              </w:tabs>
              <w:suppressAutoHyphens/>
              <w:ind w:left="0" w:firstLine="322"/>
              <w:jc w:val="both"/>
              <w:rPr>
                <w:sz w:val="24"/>
                <w:szCs w:val="24"/>
              </w:rPr>
            </w:pPr>
            <w:r w:rsidRPr="0022599A">
              <w:rPr>
                <w:sz w:val="24"/>
                <w:szCs w:val="24"/>
                <w:lang w:val="kk-KZ"/>
              </w:rPr>
              <w:t>списках</w:t>
            </w:r>
            <w:r w:rsidRPr="0022599A">
              <w:rPr>
                <w:sz w:val="24"/>
                <w:szCs w:val="24"/>
              </w:rPr>
              <w:t xml:space="preserve"> особых/запрещенных категорий клиентов отдельных государств;</w:t>
            </w:r>
          </w:p>
          <w:p w14:paraId="0CCF45AB" w14:textId="51F5E851" w:rsidR="00D17949" w:rsidRPr="0022599A" w:rsidRDefault="00D17949" w:rsidP="009B7471">
            <w:pPr>
              <w:suppressLineNumbers/>
              <w:tabs>
                <w:tab w:val="left" w:pos="394"/>
              </w:tabs>
              <w:suppressAutoHyphens/>
              <w:jc w:val="both"/>
              <w:rPr>
                <w:sz w:val="24"/>
                <w:szCs w:val="24"/>
              </w:rPr>
            </w:pPr>
          </w:p>
          <w:p w14:paraId="6B83904E" w14:textId="6B79E01A" w:rsidR="00D02E2A" w:rsidRPr="0022599A" w:rsidRDefault="00E60CDE" w:rsidP="00FD5D80">
            <w:pPr>
              <w:pStyle w:val="af"/>
              <w:numPr>
                <w:ilvl w:val="1"/>
                <w:numId w:val="48"/>
              </w:numPr>
              <w:suppressLineNumbers/>
              <w:tabs>
                <w:tab w:val="left" w:pos="394"/>
              </w:tabs>
              <w:suppressAutoHyphens/>
              <w:ind w:left="0" w:firstLine="322"/>
              <w:jc w:val="both"/>
              <w:rPr>
                <w:sz w:val="24"/>
                <w:szCs w:val="24"/>
              </w:rPr>
            </w:pPr>
            <w:r w:rsidRPr="0022599A">
              <w:rPr>
                <w:sz w:val="24"/>
                <w:szCs w:val="24"/>
                <w:lang w:val="kk-KZ"/>
              </w:rPr>
              <w:t>списках</w:t>
            </w:r>
            <w:r w:rsidRPr="0022599A">
              <w:rPr>
                <w:sz w:val="24"/>
                <w:szCs w:val="24"/>
              </w:rPr>
              <w:t xml:space="preserve"> нежелательных/запрещенных для обслуживания клиентов банков-корреспондентов, а также если операция/ участники операции связаны со списком стран с высоким уровнем риска;</w:t>
            </w:r>
          </w:p>
          <w:p w14:paraId="27FC9284" w14:textId="77777777" w:rsidR="00E60CDE" w:rsidRPr="0022599A" w:rsidRDefault="00E60CDE" w:rsidP="00E60CDE">
            <w:pPr>
              <w:jc w:val="both"/>
              <w:rPr>
                <w:sz w:val="24"/>
                <w:szCs w:val="24"/>
              </w:rPr>
            </w:pPr>
            <w:r w:rsidRPr="0022599A">
              <w:rPr>
                <w:sz w:val="24"/>
                <w:szCs w:val="24"/>
              </w:rPr>
              <w:t>б) Предприятие не должно предоставлять в Банк недостоверную информацию, недействительные, и поддельные документы;</w:t>
            </w:r>
          </w:p>
          <w:p w14:paraId="1F8D8CC6" w14:textId="24EE29AC" w:rsidR="00E60CDE" w:rsidRPr="0022599A" w:rsidRDefault="00E60CDE" w:rsidP="00E60CDE">
            <w:pPr>
              <w:jc w:val="both"/>
              <w:rPr>
                <w:sz w:val="24"/>
                <w:szCs w:val="24"/>
              </w:rPr>
            </w:pPr>
            <w:r w:rsidRPr="0022599A">
              <w:rPr>
                <w:sz w:val="24"/>
                <w:szCs w:val="24"/>
              </w:rPr>
              <w:t>в) Предприятие не должно совершать преступлени</w:t>
            </w:r>
            <w:r w:rsidR="00E55EF9" w:rsidRPr="0022599A">
              <w:rPr>
                <w:sz w:val="24"/>
                <w:szCs w:val="24"/>
              </w:rPr>
              <w:t>й</w:t>
            </w:r>
            <w:r w:rsidRPr="0022599A">
              <w:rPr>
                <w:sz w:val="24"/>
                <w:szCs w:val="24"/>
              </w:rPr>
              <w:t>/правонарушени</w:t>
            </w:r>
            <w:r w:rsidR="00E55EF9" w:rsidRPr="0022599A">
              <w:rPr>
                <w:sz w:val="24"/>
                <w:szCs w:val="24"/>
              </w:rPr>
              <w:t>й</w:t>
            </w:r>
            <w:r w:rsidRPr="0022599A">
              <w:rPr>
                <w:sz w:val="24"/>
                <w:szCs w:val="24"/>
              </w:rPr>
              <w:t xml:space="preserve"> в сфере финансовой и экономической деятельности и Банком не получено от уполномоченных государственных органов информации/сведений, свидетельствующих о совершении Предприятием и (или) е</w:t>
            </w:r>
            <w:r w:rsidR="00E55EF9" w:rsidRPr="0022599A">
              <w:rPr>
                <w:sz w:val="24"/>
                <w:szCs w:val="24"/>
              </w:rPr>
              <w:t>го</w:t>
            </w:r>
            <w:r w:rsidRPr="0022599A">
              <w:rPr>
                <w:sz w:val="24"/>
                <w:szCs w:val="24"/>
              </w:rPr>
              <w:t xml:space="preserve"> работниками /подозрении Предприятия и (или) е</w:t>
            </w:r>
            <w:r w:rsidR="00E55EF9" w:rsidRPr="0022599A">
              <w:rPr>
                <w:sz w:val="24"/>
                <w:szCs w:val="24"/>
              </w:rPr>
              <w:t>го</w:t>
            </w:r>
            <w:r w:rsidRPr="0022599A">
              <w:rPr>
                <w:sz w:val="24"/>
                <w:szCs w:val="24"/>
              </w:rPr>
              <w:t xml:space="preserve"> работников в совершении преступления/правонарушения в сфере финансовой и экономической деятельности;</w:t>
            </w:r>
          </w:p>
          <w:p w14:paraId="145E51F6" w14:textId="12B9FBF2" w:rsidR="00E60CDE" w:rsidRPr="0022599A" w:rsidRDefault="00E60CDE" w:rsidP="00E60CDE">
            <w:pPr>
              <w:jc w:val="both"/>
              <w:rPr>
                <w:sz w:val="24"/>
                <w:szCs w:val="24"/>
              </w:rPr>
            </w:pPr>
            <w:r w:rsidRPr="0022599A">
              <w:rPr>
                <w:sz w:val="24"/>
                <w:szCs w:val="24"/>
              </w:rPr>
              <w:t>г) Предприятие не должно предоставлять информацию и</w:t>
            </w:r>
            <w:r w:rsidR="005A5DAA" w:rsidRPr="0022599A">
              <w:rPr>
                <w:sz w:val="24"/>
                <w:szCs w:val="24"/>
              </w:rPr>
              <w:t xml:space="preserve"> (</w:t>
            </w:r>
            <w:r w:rsidRPr="0022599A">
              <w:rPr>
                <w:sz w:val="24"/>
                <w:szCs w:val="24"/>
              </w:rPr>
              <w:t>или</w:t>
            </w:r>
            <w:r w:rsidR="005A5DAA" w:rsidRPr="0022599A">
              <w:rPr>
                <w:sz w:val="24"/>
                <w:szCs w:val="24"/>
              </w:rPr>
              <w:t>)</w:t>
            </w:r>
            <w:r w:rsidRPr="0022599A">
              <w:rPr>
                <w:sz w:val="24"/>
                <w:szCs w:val="24"/>
              </w:rPr>
              <w:t xml:space="preserve"> документы (либо предоставлять не в полном объеме) по запросу </w:t>
            </w:r>
            <w:r w:rsidRPr="0022599A">
              <w:rPr>
                <w:sz w:val="24"/>
                <w:szCs w:val="24"/>
              </w:rPr>
              <w:lastRenderedPageBreak/>
              <w:t xml:space="preserve">Банка, противоречащие условиям Договора, законодательству Республики Казахстан, в том числе законодательству </w:t>
            </w:r>
            <w:r w:rsidR="005A1C97" w:rsidRPr="0022599A">
              <w:rPr>
                <w:sz w:val="24"/>
                <w:szCs w:val="24"/>
              </w:rPr>
              <w:t>по</w:t>
            </w:r>
            <w:r w:rsidR="00326710" w:rsidRPr="0022599A">
              <w:rPr>
                <w:sz w:val="24"/>
                <w:szCs w:val="24"/>
              </w:rPr>
              <w:t xml:space="preserve"> </w:t>
            </w:r>
            <w:r w:rsidR="005A1C97" w:rsidRPr="0022599A">
              <w:rPr>
                <w:sz w:val="24"/>
                <w:szCs w:val="24"/>
              </w:rPr>
              <w:t>ПОД/ФТ</w:t>
            </w:r>
            <w:r w:rsidR="005A5DAA" w:rsidRPr="0022599A">
              <w:rPr>
                <w:sz w:val="24"/>
                <w:szCs w:val="24"/>
              </w:rPr>
              <w:t>, и (</w:t>
            </w:r>
            <w:r w:rsidRPr="0022599A">
              <w:rPr>
                <w:sz w:val="24"/>
                <w:szCs w:val="24"/>
              </w:rPr>
              <w:t>или</w:t>
            </w:r>
            <w:r w:rsidR="005A5DAA" w:rsidRPr="0022599A">
              <w:rPr>
                <w:sz w:val="24"/>
                <w:szCs w:val="24"/>
              </w:rPr>
              <w:t>)</w:t>
            </w:r>
            <w:r w:rsidRPr="0022599A">
              <w:rPr>
                <w:sz w:val="24"/>
                <w:szCs w:val="24"/>
              </w:rPr>
              <w:t xml:space="preserve"> внутренними документами Банка, по вопросам легализации денег, международными /</w:t>
            </w:r>
          </w:p>
          <w:p w14:paraId="31BDA009" w14:textId="4B1E48F6" w:rsidR="001F2150" w:rsidRPr="0022599A" w:rsidRDefault="00E60CDE" w:rsidP="00E60CDE">
            <w:pPr>
              <w:jc w:val="both"/>
              <w:rPr>
                <w:sz w:val="24"/>
                <w:szCs w:val="24"/>
              </w:rPr>
            </w:pPr>
            <w:r w:rsidRPr="0022599A">
              <w:rPr>
                <w:sz w:val="24"/>
                <w:szCs w:val="24"/>
              </w:rPr>
              <w:t>межправительственными соглашениями, ратифицированными Республикой Казахстан, либо предусмотренных договором с банками-нерезидентами Республики Казахстан и</w:t>
            </w:r>
            <w:r w:rsidR="00DA6E5F" w:rsidRPr="0022599A">
              <w:rPr>
                <w:sz w:val="24"/>
                <w:szCs w:val="24"/>
              </w:rPr>
              <w:t xml:space="preserve"> (</w:t>
            </w:r>
            <w:r w:rsidRPr="0022599A">
              <w:rPr>
                <w:sz w:val="24"/>
                <w:szCs w:val="24"/>
              </w:rPr>
              <w:t>или</w:t>
            </w:r>
            <w:r w:rsidR="00DA6E5F" w:rsidRPr="0022599A">
              <w:rPr>
                <w:sz w:val="24"/>
                <w:szCs w:val="24"/>
              </w:rPr>
              <w:t>)</w:t>
            </w:r>
            <w:r w:rsidRPr="0022599A">
              <w:rPr>
                <w:sz w:val="24"/>
                <w:szCs w:val="24"/>
              </w:rPr>
              <w:t xml:space="preserve"> требованиями иностранного законодательства;</w:t>
            </w:r>
          </w:p>
          <w:p w14:paraId="604F1177" w14:textId="77777777" w:rsidR="00AA08E8" w:rsidRPr="0022599A" w:rsidRDefault="00AA08E8" w:rsidP="00E60CDE">
            <w:pPr>
              <w:jc w:val="both"/>
              <w:rPr>
                <w:sz w:val="24"/>
                <w:szCs w:val="24"/>
              </w:rPr>
            </w:pPr>
          </w:p>
          <w:p w14:paraId="690F7A9E" w14:textId="317E960C" w:rsidR="00E60CDE" w:rsidRPr="0022599A" w:rsidRDefault="00E60CDE" w:rsidP="00E60CDE">
            <w:pPr>
              <w:jc w:val="both"/>
              <w:rPr>
                <w:sz w:val="24"/>
                <w:szCs w:val="24"/>
              </w:rPr>
            </w:pPr>
            <w:r w:rsidRPr="0022599A">
              <w:rPr>
                <w:sz w:val="24"/>
                <w:szCs w:val="24"/>
              </w:rPr>
              <w:t>д) Предприятие не должно допускать наличие фактов, свидетельствующих о нарушении Держателем Карточки норм действующего законодательства Республики Казахстан, международных/межправительственных соглашений, а также банковских правил, техники оформления платежных документов и</w:t>
            </w:r>
            <w:r w:rsidR="00DA6E5F" w:rsidRPr="0022599A">
              <w:rPr>
                <w:sz w:val="24"/>
                <w:szCs w:val="24"/>
              </w:rPr>
              <w:t xml:space="preserve"> (</w:t>
            </w:r>
            <w:r w:rsidRPr="0022599A">
              <w:rPr>
                <w:sz w:val="24"/>
                <w:szCs w:val="24"/>
              </w:rPr>
              <w:t>или</w:t>
            </w:r>
            <w:r w:rsidR="00DA6E5F" w:rsidRPr="0022599A">
              <w:rPr>
                <w:sz w:val="24"/>
                <w:szCs w:val="24"/>
              </w:rPr>
              <w:t>)</w:t>
            </w:r>
            <w:r w:rsidRPr="0022599A">
              <w:rPr>
                <w:sz w:val="24"/>
                <w:szCs w:val="24"/>
              </w:rPr>
              <w:t xml:space="preserve"> условий соглашений, заключенных между Банком и Предприятием, и сроков их предъявления в Банк;</w:t>
            </w:r>
          </w:p>
          <w:p w14:paraId="5C813339" w14:textId="7EE2BA28" w:rsidR="009B7471" w:rsidRPr="0022599A" w:rsidRDefault="009B7471" w:rsidP="00E60CDE">
            <w:pPr>
              <w:jc w:val="both"/>
              <w:rPr>
                <w:sz w:val="24"/>
                <w:szCs w:val="24"/>
              </w:rPr>
            </w:pPr>
          </w:p>
          <w:p w14:paraId="6D102628" w14:textId="539311DC" w:rsidR="00E60CDE" w:rsidRPr="0022599A" w:rsidRDefault="00DA6E5F" w:rsidP="00E60CDE">
            <w:pPr>
              <w:jc w:val="both"/>
            </w:pPr>
            <w:r w:rsidRPr="0022599A">
              <w:rPr>
                <w:sz w:val="24"/>
                <w:szCs w:val="24"/>
              </w:rPr>
              <w:t>е) операция/</w:t>
            </w:r>
            <w:r w:rsidR="00E60CDE" w:rsidRPr="0022599A">
              <w:rPr>
                <w:sz w:val="24"/>
                <w:szCs w:val="24"/>
              </w:rPr>
              <w:t>участники операции не должны быть связаны со списком стран с высоким уровнем риска</w:t>
            </w:r>
            <w:r w:rsidR="00B343FB" w:rsidRPr="0022599A">
              <w:rPr>
                <w:sz w:val="24"/>
                <w:szCs w:val="24"/>
              </w:rPr>
              <w:t>.</w:t>
            </w:r>
          </w:p>
        </w:tc>
      </w:tr>
      <w:tr w:rsidR="00D6408B" w:rsidRPr="0022599A" w14:paraId="68EB3B18" w14:textId="77777777" w:rsidTr="00A6141C">
        <w:tc>
          <w:tcPr>
            <w:tcW w:w="4820" w:type="dxa"/>
            <w:shd w:val="clear" w:color="auto" w:fill="auto"/>
          </w:tcPr>
          <w:p w14:paraId="32BB20BC" w14:textId="16305DF1" w:rsidR="000B0C0C" w:rsidRPr="0022599A" w:rsidRDefault="00EC7AD2" w:rsidP="0063123D">
            <w:pPr>
              <w:suppressLineNumbers/>
              <w:suppressAutoHyphens/>
              <w:jc w:val="both"/>
              <w:rPr>
                <w:sz w:val="24"/>
                <w:szCs w:val="24"/>
                <w:lang w:val="kk-KZ"/>
              </w:rPr>
            </w:pPr>
            <w:r w:rsidRPr="0022599A">
              <w:rPr>
                <w:sz w:val="24"/>
                <w:szCs w:val="24"/>
                <w:lang w:val="kk-KZ"/>
              </w:rPr>
              <w:lastRenderedPageBreak/>
              <w:t xml:space="preserve">   </w:t>
            </w:r>
            <w:r w:rsidR="00041074" w:rsidRPr="0022599A">
              <w:rPr>
                <w:sz w:val="24"/>
                <w:szCs w:val="24"/>
                <w:lang w:val="kk-KZ"/>
              </w:rPr>
              <w:t>3.2.</w:t>
            </w:r>
            <w:r w:rsidR="0063123D" w:rsidRPr="0022599A">
              <w:rPr>
                <w:sz w:val="24"/>
                <w:szCs w:val="24"/>
                <w:lang w:val="kk-KZ"/>
              </w:rPr>
              <w:t>7</w:t>
            </w:r>
            <w:r w:rsidR="00B74FE7" w:rsidRPr="0022599A">
              <w:rPr>
                <w:sz w:val="24"/>
                <w:szCs w:val="24"/>
                <w:lang w:val="kk-KZ"/>
              </w:rPr>
              <w:t>.</w:t>
            </w:r>
            <w:r w:rsidR="00041074" w:rsidRPr="0022599A">
              <w:rPr>
                <w:sz w:val="24"/>
                <w:szCs w:val="24"/>
                <w:lang w:val="kk-KZ"/>
              </w:rPr>
              <w:t xml:space="preserve"> </w:t>
            </w:r>
            <w:r w:rsidR="00E53BA3" w:rsidRPr="0022599A">
              <w:rPr>
                <w:sz w:val="24"/>
                <w:szCs w:val="24"/>
                <w:lang w:val="kk-KZ"/>
              </w:rPr>
              <w:t xml:space="preserve">Оның жарамсыздығы немесе оны пайдаланудың алаяқтық сипатына күмәндануы туралы ақпараттың болу жағдайында Төлем </w:t>
            </w:r>
            <w:r w:rsidR="0063123D" w:rsidRPr="0022599A">
              <w:rPr>
                <w:sz w:val="24"/>
                <w:szCs w:val="24"/>
                <w:lang w:val="kk-KZ"/>
              </w:rPr>
              <w:t>К</w:t>
            </w:r>
            <w:r w:rsidR="00E53BA3" w:rsidRPr="0022599A">
              <w:rPr>
                <w:sz w:val="24"/>
                <w:szCs w:val="24"/>
                <w:lang w:val="kk-KZ"/>
              </w:rPr>
              <w:t>арт</w:t>
            </w:r>
            <w:r w:rsidR="0063123D" w:rsidRPr="0022599A">
              <w:rPr>
                <w:sz w:val="24"/>
                <w:szCs w:val="24"/>
                <w:lang w:val="kk-KZ"/>
              </w:rPr>
              <w:t>очкаларын</w:t>
            </w:r>
            <w:r w:rsidR="00E53BA3" w:rsidRPr="0022599A">
              <w:rPr>
                <w:sz w:val="24"/>
                <w:szCs w:val="24"/>
                <w:lang w:val="kk-KZ"/>
              </w:rPr>
              <w:t>ың деректемелері бойынша Авторландыруды алуға с</w:t>
            </w:r>
            <w:r w:rsidR="008B7452" w:rsidRPr="0022599A">
              <w:rPr>
                <w:sz w:val="24"/>
                <w:szCs w:val="24"/>
                <w:lang w:val="kk-KZ"/>
              </w:rPr>
              <w:t>ұранысты өңдемеу</w:t>
            </w:r>
            <w:r w:rsidR="00185C4B" w:rsidRPr="0022599A">
              <w:rPr>
                <w:sz w:val="24"/>
                <w:szCs w:val="24"/>
                <w:lang w:val="kk-KZ"/>
              </w:rPr>
              <w:t>.</w:t>
            </w:r>
          </w:p>
        </w:tc>
        <w:tc>
          <w:tcPr>
            <w:tcW w:w="5104" w:type="dxa"/>
            <w:gridSpan w:val="2"/>
            <w:shd w:val="clear" w:color="auto" w:fill="auto"/>
          </w:tcPr>
          <w:p w14:paraId="4FE39580" w14:textId="08A4ADCF" w:rsidR="000B0C0C" w:rsidRPr="0022599A" w:rsidRDefault="00EC7AD2" w:rsidP="00655B28">
            <w:pPr>
              <w:pStyle w:val="2"/>
              <w:widowControl w:val="0"/>
              <w:numPr>
                <w:ilvl w:val="0"/>
                <w:numId w:val="0"/>
              </w:numPr>
              <w:suppressLineNumbers/>
              <w:suppressAutoHyphens/>
              <w:spacing w:before="0" w:after="0"/>
              <w:ind w:right="-83"/>
              <w:jc w:val="both"/>
              <w:rPr>
                <w:rFonts w:ascii="Times New Roman" w:hAnsi="Times New Roman"/>
                <w:b w:val="0"/>
                <w:sz w:val="24"/>
                <w:szCs w:val="24"/>
                <w:lang w:val="ru-RU"/>
              </w:rPr>
            </w:pPr>
            <w:r w:rsidRPr="0022599A">
              <w:rPr>
                <w:rFonts w:ascii="Times New Roman" w:hAnsi="Times New Roman"/>
                <w:b w:val="0"/>
                <w:sz w:val="24"/>
                <w:szCs w:val="24"/>
                <w:lang w:val="kk-KZ"/>
              </w:rPr>
              <w:t xml:space="preserve">  </w:t>
            </w:r>
            <w:r w:rsidR="0080133F" w:rsidRPr="0022599A">
              <w:rPr>
                <w:rFonts w:ascii="Times New Roman" w:hAnsi="Times New Roman"/>
                <w:b w:val="0"/>
                <w:sz w:val="24"/>
                <w:szCs w:val="24"/>
                <w:lang w:val="ru-RU"/>
              </w:rPr>
              <w:t>3.2.7</w:t>
            </w:r>
            <w:r w:rsidR="000B0C0C" w:rsidRPr="0022599A">
              <w:rPr>
                <w:rFonts w:ascii="Times New Roman" w:hAnsi="Times New Roman"/>
                <w:b w:val="0"/>
                <w:sz w:val="24"/>
                <w:szCs w:val="24"/>
                <w:lang w:val="ru-RU"/>
              </w:rPr>
              <w:t xml:space="preserve">. Не обрабатывать запрос на получение Авторизации по реквизитам Платежной </w:t>
            </w:r>
            <w:r w:rsidR="00655B28" w:rsidRPr="0022599A">
              <w:rPr>
                <w:rFonts w:ascii="Times New Roman" w:hAnsi="Times New Roman"/>
                <w:b w:val="0"/>
                <w:sz w:val="24"/>
                <w:szCs w:val="24"/>
                <w:lang w:val="ru-RU"/>
              </w:rPr>
              <w:t xml:space="preserve">Карточки </w:t>
            </w:r>
            <w:r w:rsidR="000B0C0C" w:rsidRPr="0022599A">
              <w:rPr>
                <w:rFonts w:ascii="Times New Roman" w:hAnsi="Times New Roman"/>
                <w:b w:val="0"/>
                <w:sz w:val="24"/>
                <w:szCs w:val="24"/>
                <w:lang w:val="ru-RU"/>
              </w:rPr>
              <w:t xml:space="preserve"> в случае наличия информации о ее недействительности или подозрения в мошенническом характере ее использования.</w:t>
            </w:r>
          </w:p>
        </w:tc>
      </w:tr>
      <w:tr w:rsidR="00D6408B" w:rsidRPr="0022599A" w14:paraId="4F6C425B" w14:textId="77777777" w:rsidTr="00A6141C">
        <w:tc>
          <w:tcPr>
            <w:tcW w:w="4820" w:type="dxa"/>
            <w:shd w:val="clear" w:color="auto" w:fill="auto"/>
          </w:tcPr>
          <w:p w14:paraId="234701A1" w14:textId="2BDCB319" w:rsidR="000B0C0C" w:rsidRPr="0022599A" w:rsidRDefault="00EC7AD2">
            <w:pPr>
              <w:suppressLineNumbers/>
              <w:suppressAutoHyphens/>
              <w:jc w:val="both"/>
              <w:rPr>
                <w:sz w:val="24"/>
                <w:szCs w:val="24"/>
                <w:lang w:val="kk-KZ"/>
              </w:rPr>
            </w:pPr>
            <w:r w:rsidRPr="0022599A">
              <w:rPr>
                <w:sz w:val="24"/>
                <w:szCs w:val="24"/>
                <w:lang w:val="kk-KZ"/>
              </w:rPr>
              <w:t xml:space="preserve">   </w:t>
            </w:r>
            <w:r w:rsidR="00041074" w:rsidRPr="0022599A">
              <w:rPr>
                <w:sz w:val="24"/>
                <w:szCs w:val="24"/>
                <w:lang w:val="kk-KZ"/>
              </w:rPr>
              <w:t>3.2.</w:t>
            </w:r>
            <w:r w:rsidR="0063123D" w:rsidRPr="0022599A">
              <w:rPr>
                <w:sz w:val="24"/>
                <w:szCs w:val="24"/>
                <w:lang w:val="kk-KZ"/>
              </w:rPr>
              <w:t>8</w:t>
            </w:r>
            <w:r w:rsidR="00041074" w:rsidRPr="0022599A">
              <w:rPr>
                <w:sz w:val="24"/>
                <w:szCs w:val="24"/>
                <w:lang w:val="kk-KZ"/>
              </w:rPr>
              <w:t xml:space="preserve">. </w:t>
            </w:r>
            <w:r w:rsidR="008B7452" w:rsidRPr="0022599A">
              <w:rPr>
                <w:sz w:val="24"/>
                <w:szCs w:val="24"/>
                <w:lang w:val="kk-KZ"/>
              </w:rPr>
              <w:t xml:space="preserve">Төлем </w:t>
            </w:r>
            <w:r w:rsidR="0024724E" w:rsidRPr="0022599A">
              <w:rPr>
                <w:sz w:val="24"/>
                <w:szCs w:val="24"/>
                <w:lang w:val="kk-KZ"/>
              </w:rPr>
              <w:t>Карточ</w:t>
            </w:r>
            <w:r w:rsidR="0063123D" w:rsidRPr="0022599A">
              <w:rPr>
                <w:sz w:val="24"/>
                <w:szCs w:val="24"/>
                <w:lang w:val="kk-KZ"/>
              </w:rPr>
              <w:t>кала</w:t>
            </w:r>
            <w:r w:rsidR="008B7452" w:rsidRPr="0022599A">
              <w:rPr>
                <w:sz w:val="24"/>
                <w:szCs w:val="24"/>
                <w:lang w:val="kk-KZ"/>
              </w:rPr>
              <w:t>рын қабылдау және қызмет көрсету кезінде қауіпсіздік</w:t>
            </w:r>
            <w:r w:rsidR="00391787" w:rsidRPr="0022599A">
              <w:rPr>
                <w:sz w:val="24"/>
                <w:szCs w:val="24"/>
                <w:lang w:val="kk-KZ"/>
              </w:rPr>
              <w:t>, оның ішінде ақпараттық қауіпсіздік шараларын</w:t>
            </w:r>
            <w:r w:rsidR="008B7452" w:rsidRPr="0022599A">
              <w:rPr>
                <w:sz w:val="24"/>
                <w:szCs w:val="24"/>
                <w:lang w:val="kk-KZ"/>
              </w:rPr>
              <w:t xml:space="preserve"> қамтамасыз ету бойынша Шарт талаптарына</w:t>
            </w:r>
            <w:r w:rsidR="0063123D" w:rsidRPr="0022599A">
              <w:rPr>
                <w:sz w:val="24"/>
                <w:szCs w:val="24"/>
                <w:lang w:val="kk-KZ"/>
              </w:rPr>
              <w:t>,</w:t>
            </w:r>
            <w:r w:rsidR="0063123D" w:rsidRPr="0022599A">
              <w:rPr>
                <w:lang w:val="kk-KZ"/>
              </w:rPr>
              <w:t xml:space="preserve"> </w:t>
            </w:r>
            <w:r w:rsidR="0063123D" w:rsidRPr="0022599A">
              <w:rPr>
                <w:sz w:val="24"/>
                <w:szCs w:val="24"/>
                <w:lang w:val="kk-KZ"/>
              </w:rPr>
              <w:t xml:space="preserve">Банктің/Төлем жүйесінің ішкі құжаттарының, Қазақстан Республикасы заңнамасының талаптарына </w:t>
            </w:r>
            <w:r w:rsidR="008B7452" w:rsidRPr="0022599A">
              <w:rPr>
                <w:sz w:val="24"/>
                <w:szCs w:val="24"/>
                <w:lang w:val="kk-KZ"/>
              </w:rPr>
              <w:t>Кәсіпорын қызметінің</w:t>
            </w:r>
            <w:r w:rsidR="00E20B4A" w:rsidRPr="0022599A">
              <w:rPr>
                <w:sz w:val="24"/>
                <w:szCs w:val="24"/>
                <w:lang w:val="kk-KZ"/>
              </w:rPr>
              <w:t xml:space="preserve"> сәйкестігін бақылау, </w:t>
            </w:r>
            <w:r w:rsidR="00391787" w:rsidRPr="0022599A">
              <w:rPr>
                <w:sz w:val="24"/>
                <w:szCs w:val="24"/>
                <w:lang w:val="kk-KZ"/>
              </w:rPr>
              <w:t>сондай-ақ Кәсіпорынның Карточка ұстаушыларына көрсетілетін қызмет сапасының деңгейін, Интернет-эквайринг шарттарына сәйкестігін тексеру, оның ішінде тексерулер жүргізу, Операциялардың ай сайынғы айналымын бақылау (егер бар болса) және т.б</w:t>
            </w:r>
            <w:r w:rsidR="00185C4B" w:rsidRPr="0022599A">
              <w:rPr>
                <w:sz w:val="24"/>
                <w:szCs w:val="24"/>
                <w:lang w:val="kk-KZ"/>
              </w:rPr>
              <w:t>.</w:t>
            </w:r>
            <w:r w:rsidR="008B7452" w:rsidRPr="0022599A">
              <w:rPr>
                <w:sz w:val="24"/>
                <w:szCs w:val="24"/>
                <w:lang w:val="kk-KZ"/>
              </w:rPr>
              <w:t xml:space="preserve"> </w:t>
            </w:r>
          </w:p>
        </w:tc>
        <w:tc>
          <w:tcPr>
            <w:tcW w:w="5104" w:type="dxa"/>
            <w:gridSpan w:val="2"/>
            <w:shd w:val="clear" w:color="auto" w:fill="auto"/>
          </w:tcPr>
          <w:p w14:paraId="76164544" w14:textId="2A281734" w:rsidR="000B0C0C" w:rsidRPr="0022599A" w:rsidRDefault="00EC7AD2" w:rsidP="00A6415C">
            <w:pPr>
              <w:suppressLineNumbers/>
              <w:suppressAutoHyphens/>
              <w:jc w:val="both"/>
              <w:rPr>
                <w:sz w:val="24"/>
                <w:szCs w:val="24"/>
              </w:rPr>
            </w:pPr>
            <w:r w:rsidRPr="0022599A">
              <w:rPr>
                <w:sz w:val="24"/>
                <w:szCs w:val="24"/>
                <w:lang w:val="kk-KZ"/>
              </w:rPr>
              <w:t xml:space="preserve">   </w:t>
            </w:r>
            <w:r w:rsidR="000B0C0C" w:rsidRPr="0022599A">
              <w:rPr>
                <w:sz w:val="24"/>
                <w:szCs w:val="24"/>
              </w:rPr>
              <w:t>3.2.</w:t>
            </w:r>
            <w:r w:rsidR="0080133F" w:rsidRPr="0022599A">
              <w:rPr>
                <w:sz w:val="24"/>
                <w:szCs w:val="24"/>
              </w:rPr>
              <w:t>8</w:t>
            </w:r>
            <w:r w:rsidR="000B0C0C" w:rsidRPr="0022599A">
              <w:rPr>
                <w:sz w:val="24"/>
                <w:szCs w:val="24"/>
              </w:rPr>
              <w:t>. Контролировать соответствие деятельности Предприятия условиям Договора</w:t>
            </w:r>
            <w:r w:rsidR="00655B28" w:rsidRPr="0022599A">
              <w:rPr>
                <w:sz w:val="24"/>
                <w:szCs w:val="24"/>
              </w:rPr>
              <w:t>, требованиям внутренних документов Банка/Платежной системы, законодательства Республики Казахстан,</w:t>
            </w:r>
            <w:r w:rsidR="000B0C0C" w:rsidRPr="0022599A">
              <w:rPr>
                <w:sz w:val="24"/>
                <w:szCs w:val="24"/>
              </w:rPr>
              <w:t xml:space="preserve"> по обеспечению мер безопасности</w:t>
            </w:r>
            <w:r w:rsidR="00076E87" w:rsidRPr="0022599A">
              <w:rPr>
                <w:sz w:val="24"/>
                <w:szCs w:val="24"/>
              </w:rPr>
              <w:t>, в том числе информационной безопасности,</w:t>
            </w:r>
            <w:r w:rsidR="000B0C0C" w:rsidRPr="0022599A">
              <w:rPr>
                <w:sz w:val="24"/>
                <w:szCs w:val="24"/>
              </w:rPr>
              <w:t xml:space="preserve"> при приеме и обслуживании Платежных </w:t>
            </w:r>
            <w:r w:rsidR="00655B28" w:rsidRPr="0022599A">
              <w:rPr>
                <w:sz w:val="24"/>
                <w:szCs w:val="24"/>
              </w:rPr>
              <w:t>Карточек</w:t>
            </w:r>
            <w:r w:rsidR="000B0C0C" w:rsidRPr="0022599A">
              <w:rPr>
                <w:sz w:val="24"/>
                <w:szCs w:val="24"/>
              </w:rPr>
              <w:t xml:space="preserve">, а также проверять уровень качества обслуживания Держателей </w:t>
            </w:r>
            <w:r w:rsidR="00655B28" w:rsidRPr="0022599A">
              <w:rPr>
                <w:sz w:val="24"/>
                <w:szCs w:val="24"/>
              </w:rPr>
              <w:t xml:space="preserve">Карточек </w:t>
            </w:r>
            <w:r w:rsidR="000B0C0C" w:rsidRPr="0022599A">
              <w:rPr>
                <w:sz w:val="24"/>
                <w:szCs w:val="24"/>
              </w:rPr>
              <w:t>Предприятием</w:t>
            </w:r>
            <w:r w:rsidR="00076E87" w:rsidRPr="0022599A">
              <w:rPr>
                <w:sz w:val="24"/>
                <w:szCs w:val="24"/>
              </w:rPr>
              <w:t>, соблюдение условий Интернет-эквайринга</w:t>
            </w:r>
            <w:r w:rsidR="00A6415C" w:rsidRPr="0022599A">
              <w:rPr>
                <w:sz w:val="24"/>
                <w:szCs w:val="24"/>
              </w:rPr>
              <w:t>, в том числе путем проведения инспектирования, мониторинга ежемесячных оборотов Операций (если применимо), и т.п.</w:t>
            </w:r>
          </w:p>
        </w:tc>
      </w:tr>
      <w:tr w:rsidR="00D6408B" w:rsidRPr="0022599A" w14:paraId="2B10103E" w14:textId="77777777" w:rsidTr="00A6141C">
        <w:tc>
          <w:tcPr>
            <w:tcW w:w="4820" w:type="dxa"/>
            <w:shd w:val="clear" w:color="auto" w:fill="auto"/>
          </w:tcPr>
          <w:p w14:paraId="073A7241" w14:textId="471A2CC9" w:rsidR="000B0C0C" w:rsidRPr="0022599A" w:rsidRDefault="00AA46DD" w:rsidP="00EC7AD2">
            <w:pPr>
              <w:pStyle w:val="af"/>
              <w:numPr>
                <w:ilvl w:val="2"/>
                <w:numId w:val="31"/>
              </w:numPr>
              <w:suppressLineNumbers/>
              <w:suppressAutoHyphens/>
              <w:ind w:left="0" w:firstLine="210"/>
              <w:jc w:val="both"/>
              <w:rPr>
                <w:sz w:val="24"/>
                <w:szCs w:val="24"/>
                <w:lang w:val="kk-KZ"/>
              </w:rPr>
            </w:pPr>
            <w:r w:rsidRPr="0022599A">
              <w:rPr>
                <w:sz w:val="24"/>
                <w:szCs w:val="24"/>
                <w:lang w:val="kk-KZ"/>
              </w:rPr>
              <w:t xml:space="preserve">Егер </w:t>
            </w:r>
            <w:r w:rsidR="00BF4413" w:rsidRPr="0022599A">
              <w:rPr>
                <w:sz w:val="24"/>
                <w:szCs w:val="24"/>
                <w:lang w:val="kk-KZ"/>
              </w:rPr>
              <w:t xml:space="preserve">Карточка </w:t>
            </w:r>
            <w:r w:rsidRPr="0022599A">
              <w:rPr>
                <w:sz w:val="24"/>
                <w:szCs w:val="24"/>
                <w:lang w:val="kk-KZ"/>
              </w:rPr>
              <w:t xml:space="preserve">Ұстаушы </w:t>
            </w:r>
            <w:r w:rsidR="004E4037" w:rsidRPr="0022599A">
              <w:rPr>
                <w:sz w:val="24"/>
                <w:szCs w:val="24"/>
                <w:lang w:val="kk-KZ"/>
              </w:rPr>
              <w:t>CVP</w:t>
            </w:r>
            <w:r w:rsidRPr="0022599A">
              <w:rPr>
                <w:sz w:val="24"/>
                <w:szCs w:val="24"/>
                <w:lang w:val="kk-KZ"/>
              </w:rPr>
              <w:t xml:space="preserve"> кодын авторландыру деректемелерінде көрсетпесе, Төлем </w:t>
            </w:r>
            <w:r w:rsidR="00BF4413" w:rsidRPr="0022599A">
              <w:rPr>
                <w:sz w:val="24"/>
                <w:szCs w:val="24"/>
                <w:lang w:val="kk-KZ"/>
              </w:rPr>
              <w:t>Карточкалар</w:t>
            </w:r>
            <w:r w:rsidRPr="0022599A">
              <w:rPr>
                <w:sz w:val="24"/>
                <w:szCs w:val="24"/>
                <w:lang w:val="kk-KZ"/>
              </w:rPr>
              <w:t>ы бойынша Авторландыру алуға сұранысты өңдемеу</w:t>
            </w:r>
            <w:r w:rsidR="00041074" w:rsidRPr="0022599A">
              <w:rPr>
                <w:sz w:val="24"/>
                <w:szCs w:val="24"/>
                <w:lang w:val="kk-KZ"/>
              </w:rPr>
              <w:t>.</w:t>
            </w:r>
          </w:p>
        </w:tc>
        <w:tc>
          <w:tcPr>
            <w:tcW w:w="5104" w:type="dxa"/>
            <w:gridSpan w:val="2"/>
            <w:shd w:val="clear" w:color="auto" w:fill="auto"/>
          </w:tcPr>
          <w:p w14:paraId="683DEF3E" w14:textId="1D43ABC4" w:rsidR="000B0C0C" w:rsidRPr="0022599A" w:rsidRDefault="0080133F"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ru-RU"/>
              </w:rPr>
            </w:pPr>
            <w:r w:rsidRPr="0022599A">
              <w:rPr>
                <w:rFonts w:ascii="Times New Roman" w:hAnsi="Times New Roman"/>
                <w:b w:val="0"/>
                <w:sz w:val="24"/>
                <w:szCs w:val="24"/>
                <w:lang w:val="kk-KZ"/>
              </w:rPr>
              <w:t>3.2.9</w:t>
            </w:r>
            <w:r w:rsidR="000B0C0C" w:rsidRPr="0022599A">
              <w:rPr>
                <w:rFonts w:ascii="Times New Roman" w:hAnsi="Times New Roman"/>
                <w:b w:val="0"/>
                <w:sz w:val="24"/>
                <w:szCs w:val="24"/>
                <w:lang w:val="kk-KZ"/>
              </w:rPr>
              <w:t>.</w:t>
            </w:r>
            <w:r w:rsidR="000B0C0C" w:rsidRPr="0022599A">
              <w:rPr>
                <w:rFonts w:ascii="Times New Roman" w:hAnsi="Times New Roman"/>
                <w:b w:val="0"/>
                <w:sz w:val="24"/>
                <w:szCs w:val="24"/>
                <w:lang w:val="ru-RU"/>
              </w:rPr>
              <w:t xml:space="preserve"> Не обрабатывать запрос на получение Авторизации по Платёжным </w:t>
            </w:r>
            <w:r w:rsidR="00655B28" w:rsidRPr="0022599A">
              <w:rPr>
                <w:rFonts w:ascii="Times New Roman" w:hAnsi="Times New Roman"/>
                <w:b w:val="0"/>
                <w:sz w:val="24"/>
                <w:szCs w:val="24"/>
                <w:lang w:val="ru-RU"/>
              </w:rPr>
              <w:t xml:space="preserve"> Карточкам</w:t>
            </w:r>
            <w:r w:rsidR="000B0C0C" w:rsidRPr="0022599A">
              <w:rPr>
                <w:rFonts w:ascii="Times New Roman" w:hAnsi="Times New Roman"/>
                <w:b w:val="0"/>
                <w:sz w:val="24"/>
                <w:szCs w:val="24"/>
                <w:lang w:val="ru-RU"/>
              </w:rPr>
              <w:t xml:space="preserve"> в случае, если Держатель</w:t>
            </w:r>
            <w:r w:rsidR="00655B28" w:rsidRPr="0022599A">
              <w:rPr>
                <w:rFonts w:ascii="Times New Roman" w:hAnsi="Times New Roman"/>
                <w:b w:val="0"/>
                <w:sz w:val="24"/>
                <w:szCs w:val="24"/>
                <w:lang w:val="ru-RU"/>
              </w:rPr>
              <w:t xml:space="preserve"> Карточки</w:t>
            </w:r>
            <w:r w:rsidR="000B0C0C" w:rsidRPr="0022599A">
              <w:rPr>
                <w:rFonts w:ascii="Times New Roman" w:hAnsi="Times New Roman"/>
                <w:b w:val="0"/>
                <w:sz w:val="24"/>
                <w:szCs w:val="24"/>
                <w:lang w:val="ru-RU"/>
              </w:rPr>
              <w:t xml:space="preserve"> не указал в реквизитах Авторизации Код </w:t>
            </w:r>
            <w:r w:rsidR="004E4037" w:rsidRPr="0022599A">
              <w:rPr>
                <w:rFonts w:ascii="Times New Roman" w:hAnsi="Times New Roman"/>
                <w:b w:val="0"/>
                <w:sz w:val="24"/>
                <w:szCs w:val="24"/>
                <w:lang w:val="ru-RU"/>
              </w:rPr>
              <w:t>CVP</w:t>
            </w:r>
            <w:r w:rsidR="000B0C0C" w:rsidRPr="0022599A">
              <w:rPr>
                <w:rFonts w:ascii="Times New Roman" w:hAnsi="Times New Roman"/>
                <w:b w:val="0"/>
                <w:sz w:val="24"/>
                <w:szCs w:val="24"/>
                <w:lang w:val="ru-RU"/>
              </w:rPr>
              <w:t>.</w:t>
            </w:r>
          </w:p>
        </w:tc>
      </w:tr>
      <w:tr w:rsidR="00D6408B" w:rsidRPr="0022599A" w14:paraId="17A1070B" w14:textId="77777777" w:rsidTr="00A6141C">
        <w:tc>
          <w:tcPr>
            <w:tcW w:w="4820" w:type="dxa"/>
            <w:shd w:val="clear" w:color="auto" w:fill="auto"/>
          </w:tcPr>
          <w:p w14:paraId="51B1C198" w14:textId="4DA73BA5" w:rsidR="000B0C0C" w:rsidRPr="0022599A" w:rsidRDefault="00F862C1" w:rsidP="00EC7AD2">
            <w:pPr>
              <w:suppressLineNumbers/>
              <w:suppressAutoHyphens/>
              <w:ind w:firstLine="210"/>
              <w:jc w:val="both"/>
              <w:rPr>
                <w:sz w:val="24"/>
                <w:szCs w:val="24"/>
                <w:lang w:val="kk-KZ"/>
              </w:rPr>
            </w:pPr>
            <w:r w:rsidRPr="0022599A">
              <w:rPr>
                <w:sz w:val="24"/>
                <w:szCs w:val="24"/>
                <w:lang w:val="kk-KZ"/>
              </w:rPr>
              <w:t>3.2.</w:t>
            </w:r>
            <w:r w:rsidR="00D12BE6" w:rsidRPr="0022599A">
              <w:rPr>
                <w:sz w:val="24"/>
                <w:szCs w:val="24"/>
                <w:lang w:val="kk-KZ"/>
              </w:rPr>
              <w:t>10</w:t>
            </w:r>
            <w:r w:rsidRPr="0022599A">
              <w:rPr>
                <w:sz w:val="24"/>
                <w:szCs w:val="24"/>
                <w:lang w:val="kk-KZ"/>
              </w:rPr>
              <w:t xml:space="preserve"> </w:t>
            </w:r>
            <w:r w:rsidR="00AA46DD" w:rsidRPr="0022599A">
              <w:rPr>
                <w:sz w:val="24"/>
                <w:szCs w:val="24"/>
                <w:lang w:val="kk-KZ"/>
              </w:rPr>
              <w:t xml:space="preserve">Кәсіпорынды </w:t>
            </w:r>
            <w:r w:rsidR="00BF4413" w:rsidRPr="0022599A">
              <w:rPr>
                <w:sz w:val="24"/>
                <w:szCs w:val="24"/>
                <w:lang w:val="kk-KZ"/>
              </w:rPr>
              <w:t>Төлем жүйесінде</w:t>
            </w:r>
            <w:r w:rsidR="00AA46DD" w:rsidRPr="0022599A">
              <w:rPr>
                <w:sz w:val="24"/>
                <w:szCs w:val="24"/>
                <w:lang w:val="kk-KZ"/>
              </w:rPr>
              <w:t xml:space="preserve"> тіркеуді қамтамасыз ету мақсатымен Кәсіпорын туралы мәліметтерді</w:t>
            </w:r>
            <w:r w:rsidR="00F60DAA" w:rsidRPr="0022599A">
              <w:rPr>
                <w:sz w:val="24"/>
                <w:szCs w:val="24"/>
                <w:lang w:val="kk-KZ"/>
              </w:rPr>
              <w:t xml:space="preserve">, оның </w:t>
            </w:r>
            <w:r w:rsidR="00F60DAA" w:rsidRPr="0022599A">
              <w:rPr>
                <w:sz w:val="24"/>
                <w:szCs w:val="24"/>
                <w:lang w:val="kk-KZ"/>
              </w:rPr>
              <w:lastRenderedPageBreak/>
              <w:t xml:space="preserve">ішінле Кәсіпорын атауын, </w:t>
            </w:r>
            <w:r w:rsidR="00EA661C" w:rsidRPr="0022599A">
              <w:rPr>
                <w:sz w:val="24"/>
                <w:szCs w:val="24"/>
                <w:lang w:val="kk-KZ"/>
              </w:rPr>
              <w:t>мекенжай</w:t>
            </w:r>
            <w:r w:rsidR="00F60DAA" w:rsidRPr="0022599A">
              <w:rPr>
                <w:sz w:val="24"/>
                <w:szCs w:val="24"/>
                <w:lang w:val="kk-KZ"/>
              </w:rPr>
              <w:t>ы мен телефонын</w:t>
            </w:r>
            <w:r w:rsidR="00AA46DD" w:rsidRPr="0022599A">
              <w:rPr>
                <w:sz w:val="24"/>
                <w:szCs w:val="24"/>
                <w:lang w:val="kk-KZ"/>
              </w:rPr>
              <w:t xml:space="preserve"> </w:t>
            </w:r>
            <w:r w:rsidR="00D12BE6" w:rsidRPr="0022599A">
              <w:rPr>
                <w:sz w:val="24"/>
                <w:szCs w:val="24"/>
                <w:lang w:val="kk-KZ"/>
              </w:rPr>
              <w:t>Төлем жүйесіне</w:t>
            </w:r>
            <w:r w:rsidR="00F60DAA" w:rsidRPr="0022599A">
              <w:rPr>
                <w:sz w:val="24"/>
                <w:szCs w:val="24"/>
                <w:lang w:val="kk-KZ"/>
              </w:rPr>
              <w:t xml:space="preserve"> хабарлау</w:t>
            </w:r>
            <w:r w:rsidR="0045268F" w:rsidRPr="0022599A">
              <w:rPr>
                <w:sz w:val="24"/>
                <w:szCs w:val="24"/>
                <w:lang w:val="kk-KZ"/>
              </w:rPr>
              <w:t>.</w:t>
            </w:r>
          </w:p>
        </w:tc>
        <w:tc>
          <w:tcPr>
            <w:tcW w:w="5104" w:type="dxa"/>
            <w:gridSpan w:val="2"/>
            <w:shd w:val="clear" w:color="auto" w:fill="auto"/>
          </w:tcPr>
          <w:p w14:paraId="1F9AFB22" w14:textId="428E64E8" w:rsidR="000B0C0C" w:rsidRPr="0022599A" w:rsidRDefault="000B0C0C" w:rsidP="00EC7AD2">
            <w:pPr>
              <w:suppressLineNumbers/>
              <w:suppressAutoHyphens/>
              <w:ind w:firstLine="178"/>
              <w:jc w:val="both"/>
              <w:rPr>
                <w:sz w:val="24"/>
                <w:szCs w:val="24"/>
              </w:rPr>
            </w:pPr>
            <w:bookmarkStart w:id="33" w:name="_Ref421337897"/>
            <w:r w:rsidRPr="0022599A">
              <w:rPr>
                <w:sz w:val="24"/>
                <w:szCs w:val="24"/>
              </w:rPr>
              <w:lastRenderedPageBreak/>
              <w:t>3.2.</w:t>
            </w:r>
            <w:r w:rsidR="0080133F" w:rsidRPr="0022599A">
              <w:rPr>
                <w:sz w:val="24"/>
                <w:szCs w:val="24"/>
              </w:rPr>
              <w:t>10</w:t>
            </w:r>
            <w:r w:rsidRPr="0022599A">
              <w:rPr>
                <w:sz w:val="24"/>
                <w:szCs w:val="24"/>
              </w:rPr>
              <w:t xml:space="preserve">. С целью обеспечения регистрации Предприятия в </w:t>
            </w:r>
            <w:r w:rsidR="00936DC3" w:rsidRPr="0022599A">
              <w:rPr>
                <w:sz w:val="24"/>
                <w:szCs w:val="24"/>
              </w:rPr>
              <w:t>Платежной системе</w:t>
            </w:r>
            <w:r w:rsidRPr="0022599A">
              <w:rPr>
                <w:sz w:val="24"/>
                <w:szCs w:val="24"/>
              </w:rPr>
              <w:t xml:space="preserve"> сообщать в</w:t>
            </w:r>
            <w:r w:rsidR="00936DC3" w:rsidRPr="0022599A">
              <w:rPr>
                <w:sz w:val="24"/>
                <w:szCs w:val="24"/>
              </w:rPr>
              <w:t xml:space="preserve"> Платежную систему</w:t>
            </w:r>
            <w:r w:rsidRPr="0022599A">
              <w:rPr>
                <w:sz w:val="24"/>
                <w:szCs w:val="24"/>
              </w:rPr>
              <w:t xml:space="preserve"> сведения о Предприятии, в </w:t>
            </w:r>
            <w:r w:rsidRPr="0022599A">
              <w:rPr>
                <w:sz w:val="24"/>
                <w:szCs w:val="24"/>
              </w:rPr>
              <w:lastRenderedPageBreak/>
              <w:t>том числе</w:t>
            </w:r>
            <w:bookmarkEnd w:id="33"/>
            <w:r w:rsidRPr="0022599A">
              <w:rPr>
                <w:sz w:val="24"/>
                <w:szCs w:val="24"/>
              </w:rPr>
              <w:t>: наименование Предприятия, адрес, телефон.</w:t>
            </w:r>
          </w:p>
        </w:tc>
      </w:tr>
      <w:tr w:rsidR="0071616E" w:rsidRPr="0022599A" w14:paraId="303841AF" w14:textId="77777777" w:rsidTr="00A6141C">
        <w:tc>
          <w:tcPr>
            <w:tcW w:w="4820" w:type="dxa"/>
            <w:shd w:val="clear" w:color="auto" w:fill="auto"/>
          </w:tcPr>
          <w:p w14:paraId="777273D4" w14:textId="0FD0DB9A" w:rsidR="0071616E" w:rsidRPr="0022599A" w:rsidRDefault="00D12BE6" w:rsidP="00EC7AD2">
            <w:pPr>
              <w:suppressLineNumbers/>
              <w:suppressAutoHyphens/>
              <w:ind w:firstLine="210"/>
              <w:jc w:val="both"/>
              <w:rPr>
                <w:sz w:val="24"/>
                <w:szCs w:val="24"/>
                <w:lang w:val="kk-KZ"/>
              </w:rPr>
            </w:pPr>
            <w:r w:rsidRPr="0022599A">
              <w:rPr>
                <w:sz w:val="24"/>
                <w:szCs w:val="24"/>
                <w:lang w:val="kk-KZ"/>
              </w:rPr>
              <w:lastRenderedPageBreak/>
              <w:t>3.2.11. Банк Шарттың өзге де талаптарын бұзу, Шартты жасасу және бұзу күні, Шартты бұзу себебі бойынша Шарттан бас тарту, Шартты бұзу/алаяқтық қызмет себебінен Авторландыруды тоқтата тұру туралы шешім қабылдаған жағдайда.</w:t>
            </w:r>
          </w:p>
        </w:tc>
        <w:tc>
          <w:tcPr>
            <w:tcW w:w="5104" w:type="dxa"/>
            <w:gridSpan w:val="2"/>
            <w:shd w:val="clear" w:color="auto" w:fill="auto"/>
          </w:tcPr>
          <w:p w14:paraId="7CD270A4" w14:textId="70C9A881" w:rsidR="0071616E" w:rsidRPr="0022599A" w:rsidRDefault="0071616E" w:rsidP="00EC7AD2">
            <w:pPr>
              <w:suppressLineNumbers/>
              <w:suppressAutoHyphens/>
              <w:ind w:firstLine="210"/>
              <w:jc w:val="both"/>
              <w:rPr>
                <w:sz w:val="24"/>
                <w:szCs w:val="24"/>
              </w:rPr>
            </w:pPr>
            <w:r w:rsidRPr="0022599A">
              <w:rPr>
                <w:sz w:val="24"/>
                <w:szCs w:val="24"/>
              </w:rPr>
              <w:t>3.2.1</w:t>
            </w:r>
            <w:r w:rsidR="0080133F" w:rsidRPr="0022599A">
              <w:rPr>
                <w:sz w:val="24"/>
                <w:szCs w:val="24"/>
              </w:rPr>
              <w:t>1</w:t>
            </w:r>
            <w:r w:rsidRPr="0022599A">
              <w:rPr>
                <w:sz w:val="24"/>
                <w:szCs w:val="24"/>
              </w:rPr>
              <w:t xml:space="preserve">. </w:t>
            </w:r>
            <w:r w:rsidR="00F625AA" w:rsidRPr="0022599A">
              <w:rPr>
                <w:sz w:val="24"/>
                <w:szCs w:val="24"/>
                <w:lang w:val="kk-KZ"/>
              </w:rPr>
              <w:t>В случае принятия Банком решения об отказе от Договора, расторжении Договора/приостановлении Авторизаций по причине мошеннической деятельности, нарушения иных условий Договора: даты заключения и расторжения Договора, причину расторжения Договора.</w:t>
            </w:r>
          </w:p>
        </w:tc>
      </w:tr>
      <w:tr w:rsidR="00D6408B" w:rsidRPr="0022599A" w14:paraId="5ECC7505" w14:textId="77777777" w:rsidTr="00A6141C">
        <w:tc>
          <w:tcPr>
            <w:tcW w:w="4820" w:type="dxa"/>
            <w:shd w:val="clear" w:color="auto" w:fill="auto"/>
          </w:tcPr>
          <w:p w14:paraId="1797F39C" w14:textId="4C04BECA" w:rsidR="00F862C1" w:rsidRPr="0022599A" w:rsidRDefault="00F862C1" w:rsidP="00EC7AD2">
            <w:pPr>
              <w:pStyle w:val="2"/>
              <w:widowControl w:val="0"/>
              <w:numPr>
                <w:ilvl w:val="0"/>
                <w:numId w:val="0"/>
              </w:numPr>
              <w:suppressLineNumbers/>
              <w:suppressAutoHyphens/>
              <w:spacing w:before="0" w:after="0"/>
              <w:ind w:right="-83" w:firstLine="210"/>
              <w:jc w:val="both"/>
              <w:rPr>
                <w:rFonts w:ascii="Times New Roman" w:hAnsi="Times New Roman"/>
                <w:sz w:val="24"/>
                <w:szCs w:val="24"/>
                <w:lang w:val="ru-RU"/>
              </w:rPr>
            </w:pPr>
            <w:r w:rsidRPr="0022599A">
              <w:rPr>
                <w:rFonts w:ascii="Times New Roman" w:hAnsi="Times New Roman"/>
                <w:b w:val="0"/>
                <w:sz w:val="24"/>
                <w:szCs w:val="24"/>
                <w:lang w:val="kk-KZ"/>
              </w:rPr>
              <w:t>3.2.1</w:t>
            </w:r>
            <w:r w:rsidR="00D12BE6" w:rsidRPr="0022599A">
              <w:rPr>
                <w:rFonts w:ascii="Times New Roman" w:hAnsi="Times New Roman"/>
                <w:b w:val="0"/>
                <w:sz w:val="24"/>
                <w:szCs w:val="24"/>
                <w:lang w:val="kk-KZ"/>
              </w:rPr>
              <w:t>2</w:t>
            </w:r>
            <w:r w:rsidRPr="0022599A">
              <w:rPr>
                <w:rFonts w:ascii="Times New Roman" w:hAnsi="Times New Roman"/>
                <w:sz w:val="24"/>
                <w:szCs w:val="24"/>
                <w:lang w:val="kk-KZ"/>
              </w:rPr>
              <w:t xml:space="preserve"> </w:t>
            </w:r>
            <w:bookmarkStart w:id="34" w:name="OLE_LINK77"/>
            <w:r w:rsidR="00B67022" w:rsidRPr="0022599A">
              <w:rPr>
                <w:rFonts w:ascii="Times New Roman" w:hAnsi="Times New Roman"/>
                <w:b w:val="0"/>
                <w:sz w:val="24"/>
                <w:szCs w:val="24"/>
                <w:lang w:val="ru-RU"/>
              </w:rPr>
              <w:t>Шарттың 4.1. т. 4.1.14. т.ш. көзделген Кәсiпорынның жазбаша хабарламасын алған жағдайда, Шарттан бiржақты бас тартуға және Шарттың 10.4-тармағына сәйкес, Шартты бұзуға бiржақты тәртiппен бастамашылық жасау.</w:t>
            </w:r>
          </w:p>
          <w:bookmarkEnd w:id="34"/>
          <w:p w14:paraId="3B696D81" w14:textId="0FDCE026" w:rsidR="000B0C0C" w:rsidRPr="0022599A" w:rsidRDefault="000B0C0C" w:rsidP="00EC7AD2">
            <w:pPr>
              <w:suppressLineNumbers/>
              <w:suppressAutoHyphens/>
              <w:ind w:firstLine="210"/>
              <w:jc w:val="both"/>
              <w:rPr>
                <w:sz w:val="24"/>
                <w:szCs w:val="24"/>
                <w:lang w:val="kk-KZ"/>
              </w:rPr>
            </w:pPr>
          </w:p>
        </w:tc>
        <w:tc>
          <w:tcPr>
            <w:tcW w:w="5104" w:type="dxa"/>
            <w:gridSpan w:val="2"/>
            <w:shd w:val="clear" w:color="auto" w:fill="auto"/>
          </w:tcPr>
          <w:p w14:paraId="0C9582ED" w14:textId="75614909" w:rsidR="000B0C0C" w:rsidRPr="0022599A" w:rsidRDefault="0080133F" w:rsidP="00EC7AD2">
            <w:pPr>
              <w:pStyle w:val="2"/>
              <w:widowControl w:val="0"/>
              <w:numPr>
                <w:ilvl w:val="0"/>
                <w:numId w:val="0"/>
              </w:numPr>
              <w:suppressLineNumbers/>
              <w:suppressAutoHyphens/>
              <w:spacing w:before="0" w:after="0"/>
              <w:ind w:right="-83" w:firstLine="210"/>
              <w:jc w:val="both"/>
              <w:rPr>
                <w:sz w:val="24"/>
                <w:szCs w:val="24"/>
              </w:rPr>
            </w:pPr>
            <w:r w:rsidRPr="0022599A">
              <w:rPr>
                <w:rFonts w:ascii="Times New Roman" w:hAnsi="Times New Roman"/>
                <w:b w:val="0"/>
                <w:sz w:val="24"/>
                <w:szCs w:val="24"/>
                <w:lang w:val="kk-KZ"/>
              </w:rPr>
              <w:t>3.2.12</w:t>
            </w:r>
            <w:r w:rsidR="000B0C0C" w:rsidRPr="0022599A">
              <w:rPr>
                <w:rFonts w:ascii="Times New Roman" w:hAnsi="Times New Roman"/>
                <w:b w:val="0"/>
                <w:sz w:val="24"/>
                <w:szCs w:val="24"/>
                <w:lang w:val="kk-KZ"/>
              </w:rPr>
              <w:t xml:space="preserve">. </w:t>
            </w:r>
            <w:r w:rsidR="000B0C0C" w:rsidRPr="0022599A">
              <w:rPr>
                <w:rFonts w:ascii="Times New Roman" w:hAnsi="Times New Roman"/>
                <w:b w:val="0"/>
                <w:sz w:val="24"/>
                <w:szCs w:val="24"/>
                <w:lang w:val="ru-RU"/>
              </w:rPr>
              <w:t>В случае получения письменного уведомления Предприятия, предусмотренного п</w:t>
            </w:r>
            <w:r w:rsidR="00936DC3" w:rsidRPr="0022599A">
              <w:rPr>
                <w:rFonts w:ascii="Times New Roman" w:hAnsi="Times New Roman"/>
                <w:b w:val="0"/>
                <w:sz w:val="24"/>
                <w:szCs w:val="24"/>
                <w:lang w:val="ru-RU"/>
              </w:rPr>
              <w:t>п</w:t>
            </w:r>
            <w:r w:rsidR="000B0C0C" w:rsidRPr="0022599A">
              <w:rPr>
                <w:rFonts w:ascii="Times New Roman" w:hAnsi="Times New Roman"/>
                <w:b w:val="0"/>
                <w:sz w:val="24"/>
                <w:szCs w:val="24"/>
                <w:lang w:val="ru-RU"/>
              </w:rPr>
              <w:t>.</w:t>
            </w:r>
            <w:r w:rsidR="00936DC3" w:rsidRPr="0022599A">
              <w:rPr>
                <w:rFonts w:ascii="Times New Roman" w:hAnsi="Times New Roman"/>
                <w:b w:val="0"/>
                <w:sz w:val="24"/>
                <w:szCs w:val="24"/>
                <w:lang w:val="ru-RU"/>
              </w:rPr>
              <w:t xml:space="preserve"> </w:t>
            </w:r>
            <w:r w:rsidR="000B0C0C" w:rsidRPr="0022599A">
              <w:rPr>
                <w:rFonts w:ascii="Times New Roman" w:hAnsi="Times New Roman"/>
                <w:b w:val="0"/>
                <w:sz w:val="24"/>
                <w:szCs w:val="24"/>
                <w:lang w:val="ru-RU"/>
              </w:rPr>
              <w:t>4.1.1</w:t>
            </w:r>
            <w:r w:rsidR="0045268F" w:rsidRPr="0022599A">
              <w:rPr>
                <w:rFonts w:ascii="Times New Roman" w:hAnsi="Times New Roman"/>
                <w:b w:val="0"/>
                <w:sz w:val="24"/>
                <w:szCs w:val="24"/>
                <w:lang w:val="ru-RU"/>
              </w:rPr>
              <w:t>4</w:t>
            </w:r>
            <w:r w:rsidR="000B0C0C" w:rsidRPr="0022599A">
              <w:rPr>
                <w:rFonts w:ascii="Times New Roman" w:hAnsi="Times New Roman"/>
                <w:b w:val="0"/>
                <w:sz w:val="24"/>
                <w:szCs w:val="24"/>
                <w:lang w:val="ru-RU"/>
              </w:rPr>
              <w:t xml:space="preserve">. </w:t>
            </w:r>
            <w:r w:rsidR="00936DC3" w:rsidRPr="0022599A">
              <w:rPr>
                <w:rFonts w:ascii="Times New Roman" w:hAnsi="Times New Roman"/>
                <w:b w:val="0"/>
                <w:sz w:val="24"/>
                <w:szCs w:val="24"/>
                <w:lang w:val="ru-RU"/>
              </w:rPr>
              <w:t xml:space="preserve">п. 4.1. </w:t>
            </w:r>
            <w:r w:rsidR="000B0C0C" w:rsidRPr="0022599A">
              <w:rPr>
                <w:rFonts w:ascii="Times New Roman" w:hAnsi="Times New Roman"/>
                <w:b w:val="0"/>
                <w:sz w:val="24"/>
                <w:szCs w:val="24"/>
                <w:lang w:val="ru-RU"/>
              </w:rPr>
              <w:t>Договора, в одностороннем порядке инициировать</w:t>
            </w:r>
            <w:r w:rsidR="00936DC3" w:rsidRPr="0022599A">
              <w:rPr>
                <w:rFonts w:ascii="Times New Roman" w:hAnsi="Times New Roman"/>
                <w:b w:val="0"/>
                <w:sz w:val="24"/>
                <w:szCs w:val="24"/>
                <w:lang w:val="ru-RU"/>
              </w:rPr>
              <w:t xml:space="preserve"> односторонний отказ от Договора и</w:t>
            </w:r>
            <w:r w:rsidR="000B0C0C" w:rsidRPr="0022599A">
              <w:rPr>
                <w:rFonts w:ascii="Times New Roman" w:hAnsi="Times New Roman"/>
                <w:b w:val="0"/>
                <w:sz w:val="24"/>
                <w:szCs w:val="24"/>
                <w:lang w:val="ru-RU"/>
              </w:rPr>
              <w:t xml:space="preserve"> расторжение Договора в соответствии с п.</w:t>
            </w:r>
            <w:r w:rsidR="00936DC3" w:rsidRPr="0022599A">
              <w:rPr>
                <w:rFonts w:ascii="Times New Roman" w:hAnsi="Times New Roman"/>
                <w:b w:val="0"/>
                <w:sz w:val="24"/>
                <w:szCs w:val="24"/>
                <w:lang w:val="ru-RU"/>
              </w:rPr>
              <w:t xml:space="preserve"> </w:t>
            </w:r>
            <w:r w:rsidR="000B0C0C" w:rsidRPr="0022599A">
              <w:rPr>
                <w:rFonts w:ascii="Times New Roman" w:hAnsi="Times New Roman"/>
                <w:b w:val="0"/>
                <w:sz w:val="24"/>
                <w:szCs w:val="24"/>
                <w:lang w:val="ru-RU"/>
              </w:rPr>
              <w:t>10.4. Договора</w:t>
            </w:r>
            <w:r w:rsidR="00936DC3" w:rsidRPr="0022599A">
              <w:rPr>
                <w:rFonts w:ascii="Times New Roman" w:hAnsi="Times New Roman"/>
                <w:b w:val="0"/>
                <w:sz w:val="24"/>
                <w:szCs w:val="24"/>
                <w:lang w:val="ru-RU"/>
              </w:rPr>
              <w:t>.</w:t>
            </w:r>
          </w:p>
        </w:tc>
      </w:tr>
      <w:tr w:rsidR="0080133F" w:rsidRPr="0022599A" w14:paraId="2AA17469" w14:textId="77777777" w:rsidTr="00A6141C">
        <w:tc>
          <w:tcPr>
            <w:tcW w:w="4820" w:type="dxa"/>
            <w:shd w:val="clear" w:color="auto" w:fill="auto"/>
          </w:tcPr>
          <w:p w14:paraId="2E7CA6C7" w14:textId="47B9D920" w:rsidR="0080133F" w:rsidRPr="0022599A" w:rsidRDefault="0080133F"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rPr>
              <w:t>3.2.1</w:t>
            </w:r>
            <w:r w:rsidR="00D12BE6" w:rsidRPr="0022599A">
              <w:rPr>
                <w:rFonts w:ascii="Times New Roman" w:hAnsi="Times New Roman"/>
                <w:b w:val="0"/>
                <w:sz w:val="24"/>
                <w:szCs w:val="24"/>
                <w:lang w:val="kk-KZ"/>
              </w:rPr>
              <w:t>3</w:t>
            </w:r>
            <w:r w:rsidRPr="0022599A">
              <w:rPr>
                <w:rFonts w:ascii="Times New Roman" w:hAnsi="Times New Roman"/>
                <w:b w:val="0"/>
                <w:sz w:val="24"/>
                <w:szCs w:val="24"/>
              </w:rPr>
              <w:t>.</w:t>
            </w:r>
            <w:r w:rsidRPr="0022599A">
              <w:rPr>
                <w:rFonts w:ascii="Times New Roman" w:hAnsi="Times New Roman"/>
                <w:b w:val="0"/>
                <w:sz w:val="24"/>
                <w:szCs w:val="24"/>
                <w:lang w:val="kk-KZ"/>
              </w:rPr>
              <w:t xml:space="preserve"> Банк Кәсіпорынды мұндай өзгерістер күшіне енген күннен бастап 10 (он) жұмыс күнінен кешіктірмей мерзімде хат түрінде хабарлайтын Авторландыру сауалын өткізу технологиясын бір жақты тәртіпте өзгерту.</w:t>
            </w:r>
          </w:p>
        </w:tc>
        <w:tc>
          <w:tcPr>
            <w:tcW w:w="5104" w:type="dxa"/>
            <w:gridSpan w:val="2"/>
            <w:shd w:val="clear" w:color="auto" w:fill="auto"/>
          </w:tcPr>
          <w:p w14:paraId="7F16D976" w14:textId="348702DF" w:rsidR="0080133F" w:rsidRPr="0022599A" w:rsidRDefault="0080133F"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rPr>
              <w:t>3.2.13. Изменить в одностороннем порядке технологию проведения запроса Авторизации, о чем Банк уведомляет Предприятие в форме письма в срок не позднее 10 (десяти) рабочих дней с даты вступления таких изменений в силу.</w:t>
            </w:r>
          </w:p>
        </w:tc>
      </w:tr>
      <w:tr w:rsidR="00816867" w:rsidRPr="0022599A" w14:paraId="12A5DC98" w14:textId="77777777" w:rsidTr="00A6141C">
        <w:tc>
          <w:tcPr>
            <w:tcW w:w="4820" w:type="dxa"/>
            <w:shd w:val="clear" w:color="auto" w:fill="auto"/>
          </w:tcPr>
          <w:p w14:paraId="00E547EC" w14:textId="2D6DFEE4" w:rsidR="00816867" w:rsidRPr="0022599A" w:rsidRDefault="001B76E9"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lang w:val="ru-RU"/>
              </w:rPr>
              <w:t xml:space="preserve">3.2.14. </w:t>
            </w:r>
            <w:r w:rsidR="007D563D" w:rsidRPr="0022599A">
              <w:rPr>
                <w:rFonts w:ascii="Times New Roman" w:hAnsi="Times New Roman"/>
                <w:b w:val="0"/>
                <w:sz w:val="24"/>
                <w:szCs w:val="24"/>
                <w:lang w:val="ru-RU"/>
              </w:rPr>
              <w:t>Қазақстан Республикасы заңнамасының талаптарын және осы Шарттың талаптарын сақтай отырып, Банктің Тарифтерін, оның ішінде Кәсіпорыннан алынатын Комиссия(лар)ды біржақты тәртіппен қайта қарау.</w:t>
            </w:r>
          </w:p>
        </w:tc>
        <w:tc>
          <w:tcPr>
            <w:tcW w:w="5104" w:type="dxa"/>
            <w:gridSpan w:val="2"/>
            <w:shd w:val="clear" w:color="auto" w:fill="auto"/>
          </w:tcPr>
          <w:p w14:paraId="7704EA85" w14:textId="514E8248" w:rsidR="00816867" w:rsidRPr="0022599A" w:rsidRDefault="00816867" w:rsidP="004A0051">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lang w:val="kk-KZ"/>
              </w:rPr>
              <w:t>3.2.1</w:t>
            </w:r>
            <w:r w:rsidR="0080133F" w:rsidRPr="0022599A">
              <w:rPr>
                <w:rFonts w:ascii="Times New Roman" w:hAnsi="Times New Roman"/>
                <w:b w:val="0"/>
                <w:sz w:val="24"/>
                <w:szCs w:val="24"/>
                <w:lang w:val="kk-KZ"/>
              </w:rPr>
              <w:t>4</w:t>
            </w:r>
            <w:r w:rsidRPr="0022599A">
              <w:rPr>
                <w:rFonts w:ascii="Times New Roman" w:hAnsi="Times New Roman"/>
                <w:b w:val="0"/>
                <w:sz w:val="24"/>
                <w:szCs w:val="24"/>
                <w:lang w:val="kk-KZ"/>
              </w:rPr>
              <w:t>. В одност</w:t>
            </w:r>
            <w:r w:rsidR="001020E8" w:rsidRPr="0022599A">
              <w:rPr>
                <w:rFonts w:ascii="Times New Roman" w:hAnsi="Times New Roman"/>
                <w:b w:val="0"/>
                <w:sz w:val="24"/>
                <w:szCs w:val="24"/>
                <w:lang w:val="kk-KZ"/>
              </w:rPr>
              <w:t xml:space="preserve">ороннем порядке пересматривать </w:t>
            </w:r>
            <w:r w:rsidR="00723946" w:rsidRPr="0022599A">
              <w:rPr>
                <w:rFonts w:ascii="Times New Roman" w:hAnsi="Times New Roman"/>
                <w:b w:val="0"/>
                <w:sz w:val="24"/>
                <w:szCs w:val="24"/>
                <w:lang w:val="kk-KZ"/>
              </w:rPr>
              <w:t xml:space="preserve">Тарифы Банка, включая </w:t>
            </w:r>
            <w:r w:rsidR="00CE3B2E" w:rsidRPr="0022599A">
              <w:rPr>
                <w:rFonts w:ascii="Times New Roman" w:hAnsi="Times New Roman"/>
                <w:b w:val="0"/>
                <w:sz w:val="24"/>
                <w:szCs w:val="24"/>
                <w:lang w:val="kk-KZ"/>
              </w:rPr>
              <w:t>Комисси</w:t>
            </w:r>
            <w:r w:rsidR="00723946" w:rsidRPr="0022599A">
              <w:rPr>
                <w:rFonts w:ascii="Times New Roman" w:hAnsi="Times New Roman"/>
                <w:b w:val="0"/>
                <w:sz w:val="24"/>
                <w:szCs w:val="24"/>
                <w:lang w:val="kk-KZ"/>
              </w:rPr>
              <w:t>ю (-</w:t>
            </w:r>
            <w:r w:rsidR="00CE3B2E" w:rsidRPr="0022599A">
              <w:rPr>
                <w:rFonts w:ascii="Times New Roman" w:hAnsi="Times New Roman"/>
                <w:b w:val="0"/>
                <w:sz w:val="24"/>
                <w:szCs w:val="24"/>
                <w:lang w:val="kk-KZ"/>
              </w:rPr>
              <w:t>и</w:t>
            </w:r>
            <w:r w:rsidR="00723946" w:rsidRPr="0022599A">
              <w:rPr>
                <w:rFonts w:ascii="Times New Roman" w:hAnsi="Times New Roman"/>
                <w:b w:val="0"/>
                <w:sz w:val="24"/>
                <w:szCs w:val="24"/>
                <w:lang w:val="kk-KZ"/>
              </w:rPr>
              <w:t>и)</w:t>
            </w:r>
            <w:r w:rsidRPr="0022599A">
              <w:rPr>
                <w:rFonts w:ascii="Times New Roman" w:hAnsi="Times New Roman"/>
                <w:b w:val="0"/>
                <w:sz w:val="24"/>
                <w:szCs w:val="24"/>
                <w:lang w:val="kk-KZ"/>
              </w:rPr>
              <w:t>, взимаем</w:t>
            </w:r>
            <w:r w:rsidR="00CE3B2E" w:rsidRPr="0022599A">
              <w:rPr>
                <w:rFonts w:ascii="Times New Roman" w:hAnsi="Times New Roman"/>
                <w:b w:val="0"/>
                <w:sz w:val="24"/>
                <w:szCs w:val="24"/>
                <w:lang w:val="kk-KZ"/>
              </w:rPr>
              <w:t>ые</w:t>
            </w:r>
            <w:r w:rsidRPr="0022599A">
              <w:rPr>
                <w:rFonts w:ascii="Times New Roman" w:hAnsi="Times New Roman"/>
                <w:b w:val="0"/>
                <w:sz w:val="24"/>
                <w:szCs w:val="24"/>
                <w:lang w:val="kk-KZ"/>
              </w:rPr>
              <w:t xml:space="preserve"> с Предприятия</w:t>
            </w:r>
            <w:r w:rsidR="004A0051" w:rsidRPr="0022599A">
              <w:rPr>
                <w:rFonts w:ascii="Times New Roman" w:hAnsi="Times New Roman"/>
                <w:b w:val="0"/>
                <w:sz w:val="24"/>
                <w:szCs w:val="24"/>
                <w:lang w:val="kk-KZ"/>
              </w:rPr>
              <w:t>,</w:t>
            </w:r>
            <w:r w:rsidR="004744A8" w:rsidRPr="0022599A">
              <w:rPr>
                <w:rFonts w:ascii="Times New Roman" w:hAnsi="Times New Roman"/>
                <w:b w:val="0"/>
                <w:sz w:val="24"/>
                <w:szCs w:val="24"/>
                <w:lang w:val="kk-KZ"/>
              </w:rPr>
              <w:t xml:space="preserve"> с соблюдением требований законодательства Республики Казахстан</w:t>
            </w:r>
            <w:r w:rsidR="004A0051" w:rsidRPr="0022599A">
              <w:rPr>
                <w:rFonts w:ascii="Times New Roman" w:hAnsi="Times New Roman"/>
                <w:b w:val="0"/>
                <w:sz w:val="24"/>
                <w:szCs w:val="24"/>
                <w:lang w:val="kk-KZ"/>
              </w:rPr>
              <w:t xml:space="preserve"> и условий настоящего Договора</w:t>
            </w:r>
            <w:r w:rsidR="004744A8" w:rsidRPr="0022599A">
              <w:rPr>
                <w:rFonts w:ascii="Times New Roman" w:hAnsi="Times New Roman"/>
                <w:b w:val="0"/>
                <w:sz w:val="24"/>
                <w:szCs w:val="24"/>
                <w:lang w:val="kk-KZ"/>
              </w:rPr>
              <w:t>.</w:t>
            </w:r>
          </w:p>
        </w:tc>
      </w:tr>
      <w:tr w:rsidR="00FB6AFF" w:rsidRPr="0022599A" w14:paraId="2B249350" w14:textId="77777777" w:rsidTr="00A6141C">
        <w:tc>
          <w:tcPr>
            <w:tcW w:w="4820" w:type="dxa"/>
            <w:shd w:val="clear" w:color="auto" w:fill="auto"/>
          </w:tcPr>
          <w:p w14:paraId="5B945985" w14:textId="584C05E2" w:rsidR="00FB6AFF" w:rsidRPr="0022599A" w:rsidRDefault="001B76E9"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lang w:val="ru-RU"/>
              </w:rPr>
              <w:t>3.2.15. Алаяқтық операциялардың алдын алу мақсатында Банк авторизация жүргізу мүмкіндігін шектейтін лимиттер белгілеу арқылы операциялар жасауға шектеулер енгізуге құқылы.</w:t>
            </w:r>
          </w:p>
        </w:tc>
        <w:tc>
          <w:tcPr>
            <w:tcW w:w="5104" w:type="dxa"/>
            <w:gridSpan w:val="2"/>
            <w:shd w:val="clear" w:color="auto" w:fill="auto"/>
          </w:tcPr>
          <w:p w14:paraId="653B331C" w14:textId="7835557F" w:rsidR="00FB6AFF" w:rsidRPr="0022599A" w:rsidRDefault="00FB6AFF"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lang w:val="kk-KZ"/>
              </w:rPr>
              <w:t>3.2.1</w:t>
            </w:r>
            <w:r w:rsidR="0080133F" w:rsidRPr="0022599A">
              <w:rPr>
                <w:rFonts w:ascii="Times New Roman" w:hAnsi="Times New Roman"/>
                <w:b w:val="0"/>
                <w:sz w:val="24"/>
                <w:szCs w:val="24"/>
                <w:lang w:val="kk-KZ"/>
              </w:rPr>
              <w:t>5</w:t>
            </w:r>
            <w:r w:rsidRPr="0022599A">
              <w:rPr>
                <w:rFonts w:ascii="Times New Roman" w:hAnsi="Times New Roman"/>
                <w:b w:val="0"/>
                <w:sz w:val="24"/>
                <w:szCs w:val="24"/>
                <w:lang w:val="kk-KZ"/>
              </w:rPr>
              <w:t xml:space="preserve">. </w:t>
            </w:r>
            <w:r w:rsidR="009963E7" w:rsidRPr="0022599A">
              <w:rPr>
                <w:rFonts w:ascii="Times New Roman" w:hAnsi="Times New Roman"/>
                <w:b w:val="0"/>
                <w:sz w:val="24"/>
                <w:szCs w:val="24"/>
                <w:lang w:val="kk-KZ"/>
              </w:rPr>
              <w:t>В целях предотвращения Мошеннических операций Банк имеет право вводить ограничения на совершение Операций посредством установления лимитов, ограничивающих возможность проведения Авторизаций.</w:t>
            </w:r>
          </w:p>
        </w:tc>
      </w:tr>
      <w:tr w:rsidR="003E1FBF" w:rsidRPr="0022599A" w14:paraId="424AD123" w14:textId="77777777" w:rsidTr="00A6141C">
        <w:tc>
          <w:tcPr>
            <w:tcW w:w="4820" w:type="dxa"/>
            <w:shd w:val="clear" w:color="auto" w:fill="auto"/>
          </w:tcPr>
          <w:p w14:paraId="0A91A901" w14:textId="670B22AC" w:rsidR="003E1FBF" w:rsidRPr="0022599A" w:rsidRDefault="001B76E9"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lang w:val="ru-RU"/>
              </w:rPr>
              <w:t>3.2.16. Кәсіпорыннан шарт жасасу үшін Банк айқындаған құжаттар тізбесінде көрсетілген қажетті құжаттарды, сондай-ақ Қазақстан Республикасы уәкілетті органдарының нормативтік құқықтық актілеріне және Қазақстан Республикасының заңнамасына сәйкес, оның ішінде Қылмыстық жолмен алынған кірістерді заңдастыруға (жылыстатуға) және терроризмді қаржыландыруға қарсы іс-қимыл саласындағы өзге де құжаттарды сұратуға құқылы.</w:t>
            </w:r>
          </w:p>
        </w:tc>
        <w:tc>
          <w:tcPr>
            <w:tcW w:w="5104" w:type="dxa"/>
            <w:gridSpan w:val="2"/>
            <w:shd w:val="clear" w:color="auto" w:fill="auto"/>
          </w:tcPr>
          <w:p w14:paraId="110D322E" w14:textId="633A242D" w:rsidR="003E1FBF" w:rsidRPr="0022599A" w:rsidRDefault="003E1FBF" w:rsidP="00AE7A75">
            <w:pPr>
              <w:pStyle w:val="2"/>
              <w:widowControl w:val="0"/>
              <w:numPr>
                <w:ilvl w:val="0"/>
                <w:numId w:val="0"/>
              </w:numPr>
              <w:suppressLineNumbers/>
              <w:suppressAutoHyphens/>
              <w:spacing w:before="0" w:after="0"/>
              <w:ind w:right="-83" w:firstLine="317"/>
              <w:jc w:val="both"/>
              <w:rPr>
                <w:rFonts w:ascii="Times New Roman" w:hAnsi="Times New Roman"/>
                <w:b w:val="0"/>
                <w:sz w:val="24"/>
                <w:szCs w:val="24"/>
                <w:lang w:val="kk-KZ"/>
              </w:rPr>
            </w:pPr>
            <w:r w:rsidRPr="0022599A">
              <w:rPr>
                <w:rFonts w:ascii="Times New Roman" w:hAnsi="Times New Roman"/>
                <w:b w:val="0"/>
                <w:sz w:val="24"/>
                <w:szCs w:val="24"/>
                <w:lang w:val="kk-KZ"/>
              </w:rPr>
              <w:t>3.2.1</w:t>
            </w:r>
            <w:r w:rsidR="0080133F" w:rsidRPr="0022599A">
              <w:rPr>
                <w:rFonts w:ascii="Times New Roman" w:hAnsi="Times New Roman"/>
                <w:b w:val="0"/>
                <w:sz w:val="24"/>
                <w:szCs w:val="24"/>
                <w:lang w:val="kk-KZ"/>
              </w:rPr>
              <w:t>6</w:t>
            </w:r>
            <w:r w:rsidRPr="0022599A">
              <w:rPr>
                <w:rFonts w:ascii="Times New Roman" w:hAnsi="Times New Roman"/>
                <w:b w:val="0"/>
                <w:sz w:val="24"/>
                <w:szCs w:val="24"/>
                <w:lang w:val="kk-KZ"/>
              </w:rPr>
              <w:t>.</w:t>
            </w:r>
            <w:r w:rsidR="005372CD" w:rsidRPr="0022599A">
              <w:rPr>
                <w:rFonts w:ascii="Times New Roman" w:hAnsi="Times New Roman"/>
                <w:b w:val="0"/>
                <w:sz w:val="24"/>
                <w:szCs w:val="24"/>
                <w:lang w:val="kk-KZ"/>
              </w:rPr>
              <w:tab/>
              <w:t>Запрашивать у Предприятия необходимые для заключения Договора документы, указанные в перечне документов, определенном Банком, а также иные документы в соответствии с нормативными правовыми актами уполномоченных органов Республики Казахстан и законодательством Республики Казахстан, в том числе в области противодействия легализации (отмыванию) доходов, полученных преступным путем, и финансированию терроризма.</w:t>
            </w:r>
          </w:p>
        </w:tc>
      </w:tr>
      <w:tr w:rsidR="006C2B12" w:rsidRPr="0022599A" w14:paraId="7BB3D1CA" w14:textId="77777777" w:rsidTr="00A6141C">
        <w:tc>
          <w:tcPr>
            <w:tcW w:w="4820" w:type="dxa"/>
            <w:tcBorders>
              <w:top w:val="single" w:sz="4" w:space="0" w:color="auto"/>
              <w:left w:val="single" w:sz="4" w:space="0" w:color="auto"/>
              <w:bottom w:val="single" w:sz="4" w:space="0" w:color="auto"/>
              <w:right w:val="single" w:sz="4" w:space="0" w:color="auto"/>
            </w:tcBorders>
          </w:tcPr>
          <w:p w14:paraId="5FE05A30" w14:textId="2B11F849" w:rsidR="006C2B12" w:rsidRPr="0022599A" w:rsidRDefault="006C2B12" w:rsidP="00EC7AD2">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bookmarkStart w:id="35" w:name="OLE_LINK39"/>
            <w:r w:rsidRPr="0022599A">
              <w:rPr>
                <w:rFonts w:ascii="Times New Roman" w:hAnsi="Times New Roman"/>
                <w:b w:val="0"/>
                <w:sz w:val="24"/>
                <w:szCs w:val="24"/>
                <w:lang w:val="kk-KZ"/>
              </w:rPr>
              <w:t xml:space="preserve">3.2.17. </w:t>
            </w:r>
            <w:r w:rsidR="00B67022" w:rsidRPr="0022599A">
              <w:rPr>
                <w:rFonts w:ascii="Times New Roman" w:hAnsi="Times New Roman"/>
                <w:b w:val="0"/>
                <w:sz w:val="24"/>
                <w:szCs w:val="24"/>
                <w:lang w:val="kk-KZ"/>
              </w:rPr>
              <w:t xml:space="preserve">Кәсіпорын Банк сұратқан құжаттарды ұсынбаған жағдайда, Қазақстан Республикасы заңнамасының талаптарын ескере отырып, Операцияларды орындауды тоқтата тұруға және (немесе) </w:t>
            </w:r>
            <w:r w:rsidR="00E15969" w:rsidRPr="0022599A">
              <w:rPr>
                <w:rFonts w:ascii="Times New Roman" w:hAnsi="Times New Roman"/>
                <w:b w:val="0"/>
                <w:sz w:val="24"/>
                <w:szCs w:val="24"/>
                <w:lang w:val="kk-KZ"/>
              </w:rPr>
              <w:t>блоктауға</w:t>
            </w:r>
            <w:r w:rsidR="00B67022" w:rsidRPr="0022599A">
              <w:rPr>
                <w:rFonts w:ascii="Times New Roman" w:hAnsi="Times New Roman"/>
                <w:b w:val="0"/>
                <w:sz w:val="24"/>
                <w:szCs w:val="24"/>
                <w:lang w:val="kk-KZ"/>
              </w:rPr>
              <w:t xml:space="preserve"> және (немесе) Төлем жүйесінің ережелерін, </w:t>
            </w:r>
            <w:r w:rsidR="00B67022" w:rsidRPr="0022599A">
              <w:rPr>
                <w:rFonts w:ascii="Times New Roman" w:hAnsi="Times New Roman"/>
                <w:b w:val="0"/>
                <w:sz w:val="24"/>
                <w:szCs w:val="24"/>
                <w:lang w:val="kk-KZ"/>
              </w:rPr>
              <w:lastRenderedPageBreak/>
              <w:t>Процессинг ұйымының талаптарын, Алаяқтық белгілері бар төлем анықталған кезде, бұл туралы Кәсіпорынды Кәсіпорынның Өтінімінде көрсетілген байланыс деректері бойынша тәсілдердің бірімен хабардар ете отырып, (өзгерген жағдайда - Шарттың 4.1. т. 4.1.3. т.ш. сәйкес Банкке хабарланған байланыс деректері бойынша) Шарт шеңберінде Қызметтер көрсетуді тоқтата тұруға</w:t>
            </w:r>
            <w:r w:rsidRPr="0022599A">
              <w:rPr>
                <w:rFonts w:ascii="Times New Roman" w:hAnsi="Times New Roman"/>
                <w:b w:val="0"/>
                <w:sz w:val="24"/>
                <w:szCs w:val="24"/>
                <w:lang w:val="kk-KZ"/>
              </w:rPr>
              <w:t>.</w:t>
            </w:r>
            <w:bookmarkEnd w:id="35"/>
          </w:p>
        </w:tc>
        <w:tc>
          <w:tcPr>
            <w:tcW w:w="5104" w:type="dxa"/>
            <w:gridSpan w:val="2"/>
            <w:tcBorders>
              <w:top w:val="single" w:sz="4" w:space="0" w:color="auto"/>
              <w:left w:val="single" w:sz="4" w:space="0" w:color="auto"/>
              <w:bottom w:val="single" w:sz="4" w:space="0" w:color="auto"/>
              <w:right w:val="single" w:sz="4" w:space="0" w:color="auto"/>
            </w:tcBorders>
          </w:tcPr>
          <w:p w14:paraId="3CF0C49F" w14:textId="0EDF6E32" w:rsidR="00DF59DC" w:rsidRPr="0022599A" w:rsidRDefault="006C2B12" w:rsidP="00C061A1">
            <w:pPr>
              <w:pStyle w:val="2"/>
              <w:widowControl w:val="0"/>
              <w:numPr>
                <w:ilvl w:val="0"/>
                <w:numId w:val="0"/>
              </w:numPr>
              <w:suppressLineNumbers/>
              <w:suppressAutoHyphens/>
              <w:spacing w:before="0" w:after="0"/>
              <w:ind w:right="-83" w:firstLine="210"/>
              <w:jc w:val="both"/>
              <w:rPr>
                <w:rFonts w:ascii="Times New Roman" w:hAnsi="Times New Roman"/>
                <w:b w:val="0"/>
                <w:sz w:val="24"/>
                <w:szCs w:val="24"/>
              </w:rPr>
            </w:pPr>
            <w:r w:rsidRPr="0022599A">
              <w:rPr>
                <w:rFonts w:ascii="Times New Roman" w:hAnsi="Times New Roman"/>
                <w:b w:val="0"/>
                <w:sz w:val="24"/>
                <w:szCs w:val="24"/>
                <w:lang w:val="kk-KZ"/>
              </w:rPr>
              <w:lastRenderedPageBreak/>
              <w:t xml:space="preserve">3.2.17. </w:t>
            </w:r>
            <w:r w:rsidRPr="0022599A">
              <w:rPr>
                <w:rFonts w:ascii="Times New Roman" w:hAnsi="Times New Roman"/>
                <w:b w:val="0"/>
                <w:sz w:val="24"/>
                <w:szCs w:val="24"/>
              </w:rPr>
              <w:t xml:space="preserve">Приостанавливать оказание Услуг в рамках Договора в случае непредоставления Предприятием запрошенных Банком документов и (или) информации, а также приостанавливать исполнение и (или) блокировать Операции с учетом требований </w:t>
            </w:r>
            <w:r w:rsidRPr="0022599A">
              <w:rPr>
                <w:rFonts w:ascii="Times New Roman" w:hAnsi="Times New Roman"/>
                <w:b w:val="0"/>
                <w:sz w:val="24"/>
                <w:szCs w:val="24"/>
              </w:rPr>
              <w:lastRenderedPageBreak/>
              <w:t>законодательства Республики Казахстан и (или) Правил Платежной системы, требований Процессинговой организации, при выявлении Платежа с признаками мошенничества, с уведомлением об этом Предприяти</w:t>
            </w:r>
            <w:r w:rsidR="009D5E54" w:rsidRPr="0022599A">
              <w:rPr>
                <w:rFonts w:ascii="Times New Roman" w:hAnsi="Times New Roman"/>
                <w:b w:val="0"/>
                <w:sz w:val="24"/>
                <w:szCs w:val="24"/>
                <w:lang w:val="ru-RU"/>
              </w:rPr>
              <w:t>я</w:t>
            </w:r>
            <w:r w:rsidRPr="0022599A">
              <w:rPr>
                <w:rFonts w:ascii="Times New Roman" w:hAnsi="Times New Roman"/>
                <w:b w:val="0"/>
                <w:sz w:val="24"/>
                <w:szCs w:val="24"/>
              </w:rPr>
              <w:t xml:space="preserve"> одним из способов, по контактным данным указанным в Заявке Предприятия, (а при изменении – по контактным данным, сообщенным Банку согласно пп. 4.1.3. п. 4.1. Договора).</w:t>
            </w:r>
          </w:p>
        </w:tc>
      </w:tr>
      <w:tr w:rsidR="009E5541" w:rsidRPr="0022599A" w14:paraId="4FC104A1" w14:textId="77777777" w:rsidTr="00A6141C">
        <w:tc>
          <w:tcPr>
            <w:tcW w:w="4820" w:type="dxa"/>
            <w:tcBorders>
              <w:top w:val="single" w:sz="4" w:space="0" w:color="auto"/>
              <w:left w:val="single" w:sz="4" w:space="0" w:color="auto"/>
              <w:bottom w:val="single" w:sz="4" w:space="0" w:color="auto"/>
              <w:right w:val="single" w:sz="4" w:space="0" w:color="auto"/>
            </w:tcBorders>
          </w:tcPr>
          <w:p w14:paraId="150ACD02" w14:textId="3A7B2D03" w:rsidR="009E5541" w:rsidRPr="0022599A" w:rsidRDefault="00906421" w:rsidP="00621204">
            <w:pPr>
              <w:pStyle w:val="2"/>
              <w:widowControl w:val="0"/>
              <w:numPr>
                <w:ilvl w:val="0"/>
                <w:numId w:val="0"/>
              </w:numPr>
              <w:suppressLineNumbers/>
              <w:suppressAutoHyphens/>
              <w:spacing w:before="0" w:after="0"/>
              <w:ind w:right="-83" w:firstLine="210"/>
              <w:jc w:val="both"/>
              <w:rPr>
                <w:rFonts w:ascii="Times New Roman" w:hAnsi="Times New Roman"/>
                <w:b w:val="0"/>
                <w:sz w:val="24"/>
                <w:szCs w:val="24"/>
                <w:lang w:val="kk-KZ"/>
              </w:rPr>
            </w:pPr>
            <w:r w:rsidRPr="0022599A">
              <w:rPr>
                <w:rFonts w:ascii="Times New Roman" w:hAnsi="Times New Roman"/>
                <w:b w:val="0"/>
                <w:sz w:val="24"/>
                <w:szCs w:val="24"/>
                <w:lang w:val="kk-KZ"/>
              </w:rPr>
              <w:lastRenderedPageBreak/>
              <w:t>3.2.18. Банктің Интернет-эквайринг қызметтерін ұсыну үшін үшінші тұлғаларды тарту.</w:t>
            </w:r>
          </w:p>
        </w:tc>
        <w:tc>
          <w:tcPr>
            <w:tcW w:w="5104" w:type="dxa"/>
            <w:gridSpan w:val="2"/>
            <w:tcBorders>
              <w:top w:val="single" w:sz="4" w:space="0" w:color="auto"/>
              <w:left w:val="single" w:sz="4" w:space="0" w:color="auto"/>
              <w:bottom w:val="single" w:sz="4" w:space="0" w:color="auto"/>
              <w:right w:val="single" w:sz="4" w:space="0" w:color="auto"/>
            </w:tcBorders>
          </w:tcPr>
          <w:p w14:paraId="5A6780B2" w14:textId="7639E1B4" w:rsidR="009E5541" w:rsidRPr="0022599A" w:rsidRDefault="009E5541" w:rsidP="00906421">
            <w:pPr>
              <w:spacing w:line="259" w:lineRule="auto"/>
              <w:jc w:val="both"/>
              <w:rPr>
                <w:sz w:val="24"/>
                <w:szCs w:val="24"/>
              </w:rPr>
            </w:pPr>
            <w:r w:rsidRPr="0022599A">
              <w:rPr>
                <w:sz w:val="24"/>
                <w:szCs w:val="24"/>
                <w:lang w:val="kk-KZ"/>
              </w:rPr>
              <w:t>3.2.18.</w:t>
            </w:r>
            <w:r w:rsidR="00907C68" w:rsidRPr="0022599A">
              <w:rPr>
                <w:sz w:val="24"/>
                <w:szCs w:val="24"/>
                <w:lang w:val="kk-KZ"/>
              </w:rPr>
              <w:t xml:space="preserve"> </w:t>
            </w:r>
            <w:r w:rsidR="00906421" w:rsidRPr="0022599A">
              <w:rPr>
                <w:sz w:val="24"/>
                <w:szCs w:val="24"/>
                <w:lang w:val="kk-KZ"/>
              </w:rPr>
              <w:t>Привлекать третьих лиц для предоставления услуг Интернет-эквайринга Банком.</w:t>
            </w:r>
          </w:p>
        </w:tc>
      </w:tr>
      <w:tr w:rsidR="00D6408B" w:rsidRPr="0022599A" w14:paraId="00C5B4CD" w14:textId="77777777" w:rsidTr="00A6141C">
        <w:tc>
          <w:tcPr>
            <w:tcW w:w="4820" w:type="dxa"/>
            <w:shd w:val="clear" w:color="auto" w:fill="auto"/>
          </w:tcPr>
          <w:p w14:paraId="64B22020" w14:textId="77777777" w:rsidR="000B0C0C" w:rsidRPr="0022599A" w:rsidRDefault="000B0C0C" w:rsidP="00B74FE7">
            <w:pPr>
              <w:suppressLineNumbers/>
              <w:suppressAutoHyphens/>
              <w:jc w:val="center"/>
              <w:rPr>
                <w:sz w:val="24"/>
                <w:szCs w:val="24"/>
              </w:rPr>
            </w:pPr>
            <w:r w:rsidRPr="0022599A">
              <w:rPr>
                <w:b/>
                <w:caps/>
                <w:sz w:val="24"/>
                <w:szCs w:val="24"/>
              </w:rPr>
              <w:t xml:space="preserve">4. </w:t>
            </w:r>
            <w:r w:rsidRPr="0022599A">
              <w:rPr>
                <w:b/>
                <w:caps/>
                <w:sz w:val="24"/>
                <w:szCs w:val="24"/>
                <w:lang w:val="kk-KZ"/>
              </w:rPr>
              <w:t xml:space="preserve">КӘСІПОРЫН ҚҰҚЫҚТАРЫ МЕН МІНДЕТТЕРІ </w:t>
            </w:r>
          </w:p>
        </w:tc>
        <w:tc>
          <w:tcPr>
            <w:tcW w:w="5104" w:type="dxa"/>
            <w:gridSpan w:val="2"/>
            <w:shd w:val="clear" w:color="auto" w:fill="auto"/>
          </w:tcPr>
          <w:p w14:paraId="20874744" w14:textId="77777777" w:rsidR="000B0C0C" w:rsidRPr="0022599A" w:rsidRDefault="000B0C0C" w:rsidP="00A914C9">
            <w:pPr>
              <w:pStyle w:val="af"/>
              <w:ind w:left="708"/>
              <w:jc w:val="center"/>
              <w:rPr>
                <w:sz w:val="24"/>
                <w:szCs w:val="24"/>
                <w:lang w:val="ru-RU"/>
              </w:rPr>
            </w:pPr>
            <w:r w:rsidRPr="0022599A">
              <w:rPr>
                <w:b/>
                <w:caps/>
                <w:sz w:val="24"/>
                <w:szCs w:val="24"/>
                <w:lang w:val="ru-RU"/>
              </w:rPr>
              <w:t>4. ПРАВА И ОБЯЗАННОСТИ ПРЕДПРИЯТИЯ</w:t>
            </w:r>
          </w:p>
        </w:tc>
      </w:tr>
      <w:tr w:rsidR="00D6408B" w:rsidRPr="0022599A" w14:paraId="4D2B222B" w14:textId="77777777" w:rsidTr="00A6141C">
        <w:tc>
          <w:tcPr>
            <w:tcW w:w="4820" w:type="dxa"/>
            <w:shd w:val="clear" w:color="auto" w:fill="auto"/>
          </w:tcPr>
          <w:p w14:paraId="3BB5DFAF" w14:textId="77777777" w:rsidR="000B0C0C" w:rsidRPr="0022599A" w:rsidRDefault="000B0C0C" w:rsidP="0014160D">
            <w:pPr>
              <w:numPr>
                <w:ilvl w:val="1"/>
                <w:numId w:val="5"/>
              </w:numPr>
              <w:suppressLineNumbers/>
              <w:tabs>
                <w:tab w:val="clear" w:pos="708"/>
                <w:tab w:val="left" w:pos="395"/>
                <w:tab w:val="num" w:pos="1200"/>
              </w:tabs>
              <w:suppressAutoHyphens/>
              <w:ind w:left="0" w:firstLine="0"/>
              <w:jc w:val="both"/>
              <w:rPr>
                <w:sz w:val="24"/>
                <w:szCs w:val="24"/>
              </w:rPr>
            </w:pPr>
            <w:r w:rsidRPr="0022599A">
              <w:rPr>
                <w:b/>
                <w:sz w:val="24"/>
                <w:szCs w:val="24"/>
                <w:lang w:val="kk-KZ"/>
              </w:rPr>
              <w:t xml:space="preserve">Кәсіпорын мыналарға міндеттенеді: </w:t>
            </w:r>
          </w:p>
        </w:tc>
        <w:tc>
          <w:tcPr>
            <w:tcW w:w="5104" w:type="dxa"/>
            <w:gridSpan w:val="2"/>
            <w:shd w:val="clear" w:color="auto" w:fill="auto"/>
          </w:tcPr>
          <w:p w14:paraId="4B5313CB" w14:textId="77777777" w:rsidR="000B0C0C" w:rsidRPr="0022599A" w:rsidRDefault="000B0C0C" w:rsidP="0014160D">
            <w:pPr>
              <w:numPr>
                <w:ilvl w:val="1"/>
                <w:numId w:val="14"/>
              </w:numPr>
              <w:suppressLineNumbers/>
              <w:suppressAutoHyphens/>
              <w:jc w:val="both"/>
              <w:rPr>
                <w:sz w:val="24"/>
                <w:szCs w:val="24"/>
              </w:rPr>
            </w:pPr>
            <w:r w:rsidRPr="0022599A">
              <w:rPr>
                <w:b/>
                <w:sz w:val="24"/>
                <w:szCs w:val="24"/>
              </w:rPr>
              <w:t>Предприятие обязуется:</w:t>
            </w:r>
          </w:p>
        </w:tc>
      </w:tr>
      <w:tr w:rsidR="00D6408B" w:rsidRPr="0022599A" w14:paraId="100CBE59" w14:textId="77777777" w:rsidTr="00A6141C">
        <w:tc>
          <w:tcPr>
            <w:tcW w:w="4820" w:type="dxa"/>
            <w:shd w:val="clear" w:color="auto" w:fill="auto"/>
          </w:tcPr>
          <w:p w14:paraId="0ACABA25" w14:textId="02E4F619" w:rsidR="000B0C0C" w:rsidRPr="0022599A" w:rsidRDefault="00EF49F3" w:rsidP="00EA07AC">
            <w:pPr>
              <w:numPr>
                <w:ilvl w:val="2"/>
                <w:numId w:val="5"/>
              </w:numPr>
              <w:suppressLineNumbers/>
              <w:tabs>
                <w:tab w:val="left" w:pos="1200"/>
              </w:tabs>
              <w:suppressAutoHyphens/>
              <w:ind w:left="0" w:firstLine="480"/>
              <w:jc w:val="both"/>
              <w:rPr>
                <w:sz w:val="24"/>
                <w:szCs w:val="24"/>
              </w:rPr>
            </w:pPr>
            <w:r w:rsidRPr="0022599A">
              <w:rPr>
                <w:sz w:val="24"/>
                <w:szCs w:val="24"/>
                <w:lang w:val="kk-KZ"/>
              </w:rPr>
              <w:t xml:space="preserve">Банк </w:t>
            </w:r>
            <w:r w:rsidR="00EA07AC" w:rsidRPr="0022599A">
              <w:rPr>
                <w:sz w:val="24"/>
                <w:szCs w:val="24"/>
                <w:lang w:val="kk-KZ"/>
              </w:rPr>
              <w:t>р</w:t>
            </w:r>
            <w:r w:rsidRPr="0022599A">
              <w:rPr>
                <w:sz w:val="24"/>
                <w:szCs w:val="24"/>
                <w:lang w:val="kk-KZ"/>
              </w:rPr>
              <w:t>есми сайтта мына мекенжай бойынша орналастырған нұсқаулық материалдардағы (</w:t>
            </w:r>
            <w:r w:rsidR="00EA07AC" w:rsidRPr="0022599A">
              <w:rPr>
                <w:sz w:val="24"/>
                <w:szCs w:val="24"/>
                <w:lang w:val="kk-KZ"/>
              </w:rPr>
              <w:t>Ережелер/Нұсқаулықтар</w:t>
            </w:r>
            <w:r w:rsidRPr="0022599A">
              <w:rPr>
                <w:sz w:val="24"/>
                <w:szCs w:val="24"/>
                <w:lang w:val="kk-KZ"/>
              </w:rPr>
              <w:t>) талаптарды орындау:</w:t>
            </w:r>
            <w:r w:rsidRPr="0022599A">
              <w:rPr>
                <w:sz w:val="24"/>
                <w:lang w:val="kk-KZ"/>
              </w:rPr>
              <w:t xml:space="preserve"> </w:t>
            </w:r>
            <w:hyperlink r:id="rId12" w:history="1">
              <w:r w:rsidRPr="0022599A">
                <w:rPr>
                  <w:rStyle w:val="afe"/>
                  <w:sz w:val="24"/>
                  <w:lang w:val="kk-KZ"/>
                </w:rPr>
                <w:t>www.vtb-bank.kz</w:t>
              </w:r>
            </w:hyperlink>
            <w:r w:rsidRPr="0022599A">
              <w:rPr>
                <w:sz w:val="24"/>
                <w:szCs w:val="24"/>
                <w:lang w:val="kk-KZ"/>
              </w:rPr>
              <w:t xml:space="preserve"> шарт шеңберінде, сондай-ақ Шартта және Қазақстан Республикасының заңнамасында көзделген талаптар. </w:t>
            </w:r>
          </w:p>
        </w:tc>
        <w:tc>
          <w:tcPr>
            <w:tcW w:w="5104" w:type="dxa"/>
            <w:gridSpan w:val="2"/>
            <w:shd w:val="clear" w:color="auto" w:fill="auto"/>
          </w:tcPr>
          <w:p w14:paraId="1E53CDD9" w14:textId="08D88842" w:rsidR="000B0C0C" w:rsidRPr="0022599A" w:rsidRDefault="000B0C0C" w:rsidP="00D02E2A">
            <w:pPr>
              <w:suppressLineNumbers/>
              <w:tabs>
                <w:tab w:val="left" w:pos="861"/>
                <w:tab w:val="left" w:pos="1200"/>
              </w:tabs>
              <w:suppressAutoHyphens/>
              <w:ind w:firstLine="175"/>
              <w:jc w:val="both"/>
              <w:rPr>
                <w:sz w:val="24"/>
                <w:szCs w:val="24"/>
              </w:rPr>
            </w:pPr>
            <w:r w:rsidRPr="0022599A">
              <w:rPr>
                <w:sz w:val="24"/>
                <w:szCs w:val="24"/>
              </w:rPr>
              <w:t>4.1.1.</w:t>
            </w:r>
            <w:r w:rsidRPr="0022599A">
              <w:rPr>
                <w:sz w:val="24"/>
                <w:szCs w:val="24"/>
              </w:rPr>
              <w:tab/>
            </w:r>
            <w:r w:rsidR="00D02E2A" w:rsidRPr="0022599A">
              <w:rPr>
                <w:sz w:val="24"/>
                <w:szCs w:val="24"/>
              </w:rPr>
              <w:t xml:space="preserve"> </w:t>
            </w:r>
            <w:r w:rsidRPr="0022599A">
              <w:rPr>
                <w:sz w:val="24"/>
                <w:szCs w:val="24"/>
              </w:rPr>
              <w:t xml:space="preserve">Выполнять требования, содержащиеся в инструктивных материалах (Правила/Инструкция), размещенных Банком на </w:t>
            </w:r>
            <w:r w:rsidR="00655B28" w:rsidRPr="0022599A">
              <w:rPr>
                <w:sz w:val="24"/>
                <w:szCs w:val="24"/>
              </w:rPr>
              <w:t xml:space="preserve">официальном </w:t>
            </w:r>
            <w:r w:rsidRPr="0022599A">
              <w:rPr>
                <w:sz w:val="24"/>
                <w:szCs w:val="24"/>
              </w:rPr>
              <w:t xml:space="preserve">сайте </w:t>
            </w:r>
            <w:bookmarkStart w:id="36" w:name="OLE_LINK53"/>
            <w:r w:rsidRPr="0022599A">
              <w:rPr>
                <w:sz w:val="24"/>
                <w:szCs w:val="24"/>
              </w:rPr>
              <w:t xml:space="preserve">по адресу: </w:t>
            </w:r>
            <w:r w:rsidRPr="0022599A">
              <w:rPr>
                <w:sz w:val="24"/>
                <w:szCs w:val="24"/>
                <w:lang w:val="en-US"/>
              </w:rPr>
              <w:t>www</w:t>
            </w:r>
            <w:r w:rsidRPr="0022599A">
              <w:rPr>
                <w:sz w:val="24"/>
                <w:szCs w:val="24"/>
              </w:rPr>
              <w:t>.</w:t>
            </w:r>
            <w:r w:rsidRPr="0022599A">
              <w:rPr>
                <w:sz w:val="24"/>
                <w:szCs w:val="24"/>
                <w:lang w:val="en-US"/>
              </w:rPr>
              <w:t>vtb</w:t>
            </w:r>
            <w:r w:rsidRPr="0022599A">
              <w:rPr>
                <w:sz w:val="24"/>
                <w:szCs w:val="24"/>
              </w:rPr>
              <w:t>-</w:t>
            </w:r>
            <w:r w:rsidRPr="0022599A">
              <w:rPr>
                <w:sz w:val="24"/>
                <w:szCs w:val="24"/>
                <w:lang w:val="en-US"/>
              </w:rPr>
              <w:t>bank</w:t>
            </w:r>
            <w:r w:rsidRPr="0022599A">
              <w:rPr>
                <w:sz w:val="24"/>
                <w:szCs w:val="24"/>
              </w:rPr>
              <w:t>.</w:t>
            </w:r>
            <w:r w:rsidRPr="0022599A">
              <w:rPr>
                <w:sz w:val="24"/>
                <w:szCs w:val="24"/>
                <w:lang w:val="en-US"/>
              </w:rPr>
              <w:t>kz</w:t>
            </w:r>
            <w:bookmarkEnd w:id="36"/>
            <w:r w:rsidRPr="0022599A">
              <w:rPr>
                <w:sz w:val="24"/>
                <w:szCs w:val="24"/>
              </w:rPr>
              <w:t xml:space="preserve">, в рамках Договора, а также </w:t>
            </w:r>
            <w:r w:rsidR="007E531C" w:rsidRPr="0022599A">
              <w:rPr>
                <w:sz w:val="24"/>
                <w:szCs w:val="24"/>
              </w:rPr>
              <w:t xml:space="preserve">требования, предусмотренные </w:t>
            </w:r>
            <w:r w:rsidRPr="0022599A">
              <w:rPr>
                <w:sz w:val="24"/>
                <w:szCs w:val="24"/>
              </w:rPr>
              <w:t>в Договоре</w:t>
            </w:r>
            <w:r w:rsidR="007E531C" w:rsidRPr="0022599A">
              <w:rPr>
                <w:sz w:val="24"/>
                <w:szCs w:val="24"/>
              </w:rPr>
              <w:t xml:space="preserve"> и законодательстве Республики Казахстан</w:t>
            </w:r>
            <w:r w:rsidR="00B54AF1" w:rsidRPr="0022599A">
              <w:rPr>
                <w:sz w:val="24"/>
                <w:szCs w:val="24"/>
              </w:rPr>
              <w:t>.</w:t>
            </w:r>
          </w:p>
        </w:tc>
      </w:tr>
      <w:tr w:rsidR="00B322EA" w:rsidRPr="0022599A" w14:paraId="26EDED6D" w14:textId="77777777" w:rsidTr="00A6141C">
        <w:trPr>
          <w:trHeight w:val="416"/>
        </w:trPr>
        <w:tc>
          <w:tcPr>
            <w:tcW w:w="4820" w:type="dxa"/>
            <w:shd w:val="clear" w:color="auto" w:fill="auto"/>
          </w:tcPr>
          <w:p w14:paraId="53EF1EDE" w14:textId="044D7AF8" w:rsidR="00B322EA" w:rsidRPr="0022599A" w:rsidRDefault="00F24A13" w:rsidP="00C75671">
            <w:pPr>
              <w:numPr>
                <w:ilvl w:val="2"/>
                <w:numId w:val="5"/>
              </w:numPr>
              <w:suppressLineNumbers/>
              <w:tabs>
                <w:tab w:val="left" w:pos="1200"/>
              </w:tabs>
              <w:suppressAutoHyphens/>
              <w:ind w:left="0" w:firstLine="480"/>
              <w:jc w:val="both"/>
              <w:rPr>
                <w:sz w:val="24"/>
                <w:szCs w:val="24"/>
              </w:rPr>
            </w:pPr>
            <w:r w:rsidRPr="0022599A">
              <w:rPr>
                <w:sz w:val="24"/>
                <w:szCs w:val="24"/>
              </w:rPr>
              <w:t xml:space="preserve">Деректемелерін пайдалана отырып, тауарларға ақы төлеу жүргізілетін </w:t>
            </w:r>
            <w:r w:rsidR="00C75671" w:rsidRPr="0022599A">
              <w:rPr>
                <w:sz w:val="24"/>
                <w:szCs w:val="24"/>
              </w:rPr>
              <w:t>К</w:t>
            </w:r>
            <w:r w:rsidRPr="0022599A">
              <w:rPr>
                <w:sz w:val="24"/>
                <w:szCs w:val="24"/>
              </w:rPr>
              <w:t xml:space="preserve">арточкалар түрлерінің тізбесі туралы ақпаратты, Шартқа №7 қосымшада көзделген өзге де ақпаратты ұсыну, сондай-ақ сатылатын </w:t>
            </w:r>
            <w:r w:rsidR="00C75671" w:rsidRPr="0022599A">
              <w:rPr>
                <w:sz w:val="24"/>
                <w:szCs w:val="24"/>
              </w:rPr>
              <w:t>Т</w:t>
            </w:r>
            <w:r w:rsidRPr="0022599A">
              <w:rPr>
                <w:sz w:val="24"/>
                <w:szCs w:val="24"/>
              </w:rPr>
              <w:t>ауардың (</w:t>
            </w:r>
            <w:r w:rsidR="00C75671" w:rsidRPr="0022599A">
              <w:rPr>
                <w:sz w:val="24"/>
                <w:szCs w:val="24"/>
              </w:rPr>
              <w:t>Т</w:t>
            </w:r>
            <w:r w:rsidRPr="0022599A">
              <w:rPr>
                <w:sz w:val="24"/>
                <w:szCs w:val="24"/>
              </w:rPr>
              <w:t xml:space="preserve">ауарлардың) </w:t>
            </w:r>
            <w:r w:rsidR="00C75671" w:rsidRPr="0022599A">
              <w:rPr>
                <w:sz w:val="24"/>
                <w:szCs w:val="24"/>
              </w:rPr>
              <w:t>Қ</w:t>
            </w:r>
            <w:r w:rsidRPr="0022599A">
              <w:rPr>
                <w:sz w:val="24"/>
                <w:szCs w:val="24"/>
              </w:rPr>
              <w:t xml:space="preserve">ұжаттарын, </w:t>
            </w:r>
            <w:r w:rsidR="00EA07AC" w:rsidRPr="0022599A">
              <w:rPr>
                <w:sz w:val="24"/>
                <w:szCs w:val="24"/>
              </w:rPr>
              <w:t>К</w:t>
            </w:r>
            <w:r w:rsidRPr="0022599A">
              <w:rPr>
                <w:sz w:val="24"/>
                <w:szCs w:val="24"/>
              </w:rPr>
              <w:t xml:space="preserve">арточкаларын олардың деректемелерін пайдалана отырып, бағаларды (тиісті </w:t>
            </w:r>
            <w:r w:rsidR="00C75671" w:rsidRPr="0022599A">
              <w:rPr>
                <w:sz w:val="24"/>
                <w:szCs w:val="24"/>
              </w:rPr>
              <w:t>Т</w:t>
            </w:r>
            <w:r w:rsidRPr="0022599A">
              <w:rPr>
                <w:sz w:val="24"/>
                <w:szCs w:val="24"/>
              </w:rPr>
              <w:t xml:space="preserve">ауарлардың құнын) пайдалана отырып, </w:t>
            </w:r>
            <w:r w:rsidR="00C75671" w:rsidRPr="0022599A">
              <w:rPr>
                <w:sz w:val="24"/>
                <w:szCs w:val="24"/>
              </w:rPr>
              <w:t>Ш</w:t>
            </w:r>
            <w:r w:rsidRPr="0022599A">
              <w:rPr>
                <w:sz w:val="24"/>
                <w:szCs w:val="24"/>
              </w:rPr>
              <w:t xml:space="preserve">артқа қатаң сәйкестікте төлеуге қабылдау Карточка </w:t>
            </w:r>
            <w:r w:rsidR="00C75671" w:rsidRPr="0022599A">
              <w:rPr>
                <w:sz w:val="24"/>
                <w:szCs w:val="24"/>
              </w:rPr>
              <w:t>Ұ</w:t>
            </w:r>
            <w:r w:rsidRPr="0022599A">
              <w:rPr>
                <w:sz w:val="24"/>
                <w:szCs w:val="24"/>
              </w:rPr>
              <w:t>стаушылардан қандай да бір қосымша ақы талап етпей, қосымша комиссиялар енгізбей, өзге тәсілдермен (оның ішінде қолма-қол ақшамен) төлегеннен жоғары емес, сондай-ақ Интернет-дүкеннің/</w:t>
            </w:r>
            <w:r w:rsidR="00C75671" w:rsidRPr="0022599A">
              <w:rPr>
                <w:sz w:val="24"/>
                <w:szCs w:val="24"/>
              </w:rPr>
              <w:t>Т</w:t>
            </w:r>
            <w:r w:rsidRPr="0022599A">
              <w:rPr>
                <w:sz w:val="24"/>
                <w:szCs w:val="24"/>
              </w:rPr>
              <w:t>ауарды сатудың сайтында орналастыру кезінде Қазақстан Республикасының валюталық заңнамасының талаптарын сақтау.</w:t>
            </w:r>
          </w:p>
        </w:tc>
        <w:tc>
          <w:tcPr>
            <w:tcW w:w="5104" w:type="dxa"/>
            <w:gridSpan w:val="2"/>
            <w:shd w:val="clear" w:color="auto" w:fill="auto"/>
          </w:tcPr>
          <w:p w14:paraId="17800FE1" w14:textId="0A1CFB94" w:rsidR="00B322EA" w:rsidRPr="0022599A" w:rsidRDefault="00B322EA" w:rsidP="00DE4746">
            <w:pPr>
              <w:suppressLineNumbers/>
              <w:tabs>
                <w:tab w:val="left" w:pos="861"/>
                <w:tab w:val="left" w:pos="1200"/>
              </w:tabs>
              <w:suppressAutoHyphens/>
              <w:jc w:val="both"/>
              <w:rPr>
                <w:sz w:val="24"/>
                <w:szCs w:val="24"/>
              </w:rPr>
            </w:pPr>
            <w:r w:rsidRPr="0022599A">
              <w:rPr>
                <w:sz w:val="24"/>
                <w:szCs w:val="24"/>
              </w:rPr>
              <w:t>4.1.2.</w:t>
            </w:r>
            <w:r w:rsidRPr="0022599A">
              <w:rPr>
                <w:sz w:val="24"/>
                <w:szCs w:val="24"/>
              </w:rPr>
              <w:tab/>
              <w:t>Предоставить информацию о перечне типов Карточек, с использованием реквизитов которых производится оплата Товаров, иную информацию, предусмотренную Приложением №7 к Договору, а также принимать в оплату реализуем</w:t>
            </w:r>
            <w:r w:rsidR="00CB419C" w:rsidRPr="0022599A">
              <w:rPr>
                <w:sz w:val="24"/>
                <w:szCs w:val="24"/>
              </w:rPr>
              <w:t>ого (-</w:t>
            </w:r>
            <w:r w:rsidRPr="0022599A">
              <w:rPr>
                <w:sz w:val="24"/>
                <w:szCs w:val="24"/>
              </w:rPr>
              <w:t>ых</w:t>
            </w:r>
            <w:r w:rsidR="00CB419C" w:rsidRPr="0022599A">
              <w:rPr>
                <w:sz w:val="24"/>
                <w:szCs w:val="24"/>
              </w:rPr>
              <w:t>)</w:t>
            </w:r>
            <w:r w:rsidRPr="0022599A">
              <w:rPr>
                <w:sz w:val="24"/>
                <w:szCs w:val="24"/>
              </w:rPr>
              <w:t xml:space="preserve"> Товар</w:t>
            </w:r>
            <w:r w:rsidR="00CB419C" w:rsidRPr="0022599A">
              <w:rPr>
                <w:sz w:val="24"/>
                <w:szCs w:val="24"/>
              </w:rPr>
              <w:t>а (-</w:t>
            </w:r>
            <w:r w:rsidRPr="0022599A">
              <w:rPr>
                <w:sz w:val="24"/>
                <w:szCs w:val="24"/>
              </w:rPr>
              <w:t>ов</w:t>
            </w:r>
            <w:r w:rsidR="00CB419C" w:rsidRPr="0022599A">
              <w:rPr>
                <w:sz w:val="24"/>
                <w:szCs w:val="24"/>
              </w:rPr>
              <w:t>)</w:t>
            </w:r>
            <w:r w:rsidRPr="0022599A">
              <w:rPr>
                <w:sz w:val="24"/>
                <w:szCs w:val="24"/>
              </w:rPr>
              <w:t xml:space="preserve"> Документы, Карточки ПС, используя их реквизиты, в строгом соответствии с Договором, используя цены (стоимости соответствующих Товаров) не выше чем при оплате иными способами (в том числе, наличными деньгами), не вводя дополнительных комиссий, не требуя от Держателей Карточек какой-либо дополнительной оплаты, а также соблюдать требования валютного законодательства Республики Казахстан при размещ</w:t>
            </w:r>
            <w:r w:rsidR="00836716" w:rsidRPr="0022599A">
              <w:rPr>
                <w:sz w:val="24"/>
                <w:szCs w:val="24"/>
              </w:rPr>
              <w:t>ении на сай</w:t>
            </w:r>
            <w:r w:rsidR="00B20A1A" w:rsidRPr="0022599A">
              <w:rPr>
                <w:sz w:val="24"/>
                <w:szCs w:val="24"/>
              </w:rPr>
              <w:t xml:space="preserve">те </w:t>
            </w:r>
            <w:r w:rsidR="0080019F" w:rsidRPr="0022599A">
              <w:rPr>
                <w:sz w:val="24"/>
                <w:szCs w:val="24"/>
              </w:rPr>
              <w:t>И</w:t>
            </w:r>
            <w:r w:rsidR="00836716" w:rsidRPr="0022599A">
              <w:rPr>
                <w:sz w:val="24"/>
                <w:szCs w:val="24"/>
              </w:rPr>
              <w:t>нтернет-магазина/</w:t>
            </w:r>
            <w:r w:rsidRPr="0022599A">
              <w:rPr>
                <w:sz w:val="24"/>
                <w:szCs w:val="24"/>
              </w:rPr>
              <w:t xml:space="preserve">реализации Товара. </w:t>
            </w:r>
          </w:p>
        </w:tc>
      </w:tr>
      <w:tr w:rsidR="00580B57" w:rsidRPr="0022599A" w14:paraId="22CD49EB" w14:textId="77777777" w:rsidTr="00A6141C">
        <w:trPr>
          <w:trHeight w:val="416"/>
        </w:trPr>
        <w:tc>
          <w:tcPr>
            <w:tcW w:w="4820" w:type="dxa"/>
            <w:shd w:val="clear" w:color="auto" w:fill="auto"/>
          </w:tcPr>
          <w:p w14:paraId="2A715C76" w14:textId="3E394228" w:rsidR="00580B57" w:rsidRPr="0022599A" w:rsidRDefault="00F735C4" w:rsidP="00F12CBF">
            <w:pPr>
              <w:suppressLineNumbers/>
              <w:tabs>
                <w:tab w:val="left" w:pos="325"/>
              </w:tabs>
              <w:suppressAutoHyphens/>
              <w:ind w:left="41" w:firstLine="284"/>
              <w:jc w:val="both"/>
              <w:rPr>
                <w:sz w:val="24"/>
                <w:szCs w:val="24"/>
              </w:rPr>
            </w:pPr>
            <w:r w:rsidRPr="0022599A">
              <w:rPr>
                <w:sz w:val="24"/>
                <w:szCs w:val="24"/>
              </w:rPr>
              <w:t>4.1.2-1.</w:t>
            </w:r>
            <w:r w:rsidR="00F12CBF" w:rsidRPr="0022599A">
              <w:rPr>
                <w:sz w:val="24"/>
                <w:szCs w:val="24"/>
              </w:rPr>
              <w:t xml:space="preserve"> Осы Шарттың № 2 қосымшасына сәйкес Карточкаларды пайдалану арқылы Операцияларды жүргізуге уәкілетті Кәсіпорынның қызметкерлерінің тізімін беру</w:t>
            </w:r>
            <w:r w:rsidRPr="0022599A">
              <w:rPr>
                <w:sz w:val="24"/>
                <w:szCs w:val="24"/>
              </w:rPr>
              <w:t>.</w:t>
            </w:r>
          </w:p>
        </w:tc>
        <w:tc>
          <w:tcPr>
            <w:tcW w:w="5104" w:type="dxa"/>
            <w:gridSpan w:val="2"/>
            <w:shd w:val="clear" w:color="auto" w:fill="auto"/>
          </w:tcPr>
          <w:p w14:paraId="59F4E3A0" w14:textId="5243C55A" w:rsidR="00580B57" w:rsidRPr="0022599A" w:rsidRDefault="00580B57" w:rsidP="00397086">
            <w:pPr>
              <w:suppressLineNumbers/>
              <w:tabs>
                <w:tab w:val="left" w:pos="861"/>
                <w:tab w:val="left" w:pos="1200"/>
              </w:tabs>
              <w:suppressAutoHyphens/>
              <w:jc w:val="both"/>
              <w:rPr>
                <w:sz w:val="24"/>
                <w:szCs w:val="24"/>
              </w:rPr>
            </w:pPr>
            <w:r w:rsidRPr="0022599A">
              <w:rPr>
                <w:sz w:val="24"/>
                <w:szCs w:val="24"/>
              </w:rPr>
              <w:t xml:space="preserve">4.1.2-1. Предоставить </w:t>
            </w:r>
            <w:r w:rsidR="00397086" w:rsidRPr="0022599A">
              <w:rPr>
                <w:sz w:val="24"/>
                <w:szCs w:val="24"/>
              </w:rPr>
              <w:t xml:space="preserve">согласно Приложению № 2 к настоящему Договору </w:t>
            </w:r>
            <w:r w:rsidRPr="0022599A">
              <w:rPr>
                <w:sz w:val="24"/>
                <w:szCs w:val="24"/>
              </w:rPr>
              <w:t>список</w:t>
            </w:r>
            <w:r w:rsidR="00FC57D6" w:rsidRPr="0022599A">
              <w:rPr>
                <w:sz w:val="24"/>
                <w:szCs w:val="24"/>
              </w:rPr>
              <w:t xml:space="preserve"> работников Предприятия, уполномоченных на проведение Операций, с использованием Карточек. </w:t>
            </w:r>
            <w:r w:rsidRPr="0022599A">
              <w:rPr>
                <w:sz w:val="24"/>
                <w:szCs w:val="24"/>
              </w:rPr>
              <w:t xml:space="preserve">  </w:t>
            </w:r>
          </w:p>
        </w:tc>
      </w:tr>
      <w:tr w:rsidR="00B322EA" w:rsidRPr="0022599A" w14:paraId="474623D6" w14:textId="77777777" w:rsidTr="00A6141C">
        <w:tc>
          <w:tcPr>
            <w:tcW w:w="4820" w:type="dxa"/>
            <w:shd w:val="clear" w:color="auto" w:fill="auto"/>
          </w:tcPr>
          <w:p w14:paraId="10BA3B67" w14:textId="6E9197C7" w:rsidR="00B322EA" w:rsidRPr="0022599A" w:rsidRDefault="00B322EA" w:rsidP="00B322EA">
            <w:pPr>
              <w:numPr>
                <w:ilvl w:val="2"/>
                <w:numId w:val="5"/>
              </w:numPr>
              <w:suppressLineNumbers/>
              <w:tabs>
                <w:tab w:val="left" w:pos="1200"/>
              </w:tabs>
              <w:suppressAutoHyphens/>
              <w:ind w:left="0" w:firstLine="480"/>
              <w:jc w:val="both"/>
              <w:rPr>
                <w:sz w:val="24"/>
                <w:szCs w:val="24"/>
                <w:lang w:val="kk-KZ"/>
              </w:rPr>
            </w:pPr>
            <w:r w:rsidRPr="0022599A">
              <w:rPr>
                <w:sz w:val="24"/>
                <w:szCs w:val="24"/>
                <w:lang w:val="kk-KZ"/>
              </w:rPr>
              <w:t>Кәсіпорын деректемелерінің</w:t>
            </w:r>
            <w:r w:rsidR="00491F1D" w:rsidRPr="0022599A">
              <w:rPr>
                <w:sz w:val="24"/>
                <w:szCs w:val="24"/>
                <w:lang w:val="kk-KZ"/>
              </w:rPr>
              <w:t xml:space="preserve"> және (немесе) деректерінің</w:t>
            </w:r>
            <w:r w:rsidRPr="0022599A">
              <w:rPr>
                <w:sz w:val="24"/>
                <w:szCs w:val="24"/>
                <w:lang w:val="kk-KZ"/>
              </w:rPr>
              <w:t xml:space="preserve"> барлық өзгерістері (Кәсіпорынның атауы, заңды </w:t>
            </w:r>
            <w:r w:rsidRPr="0022599A">
              <w:rPr>
                <w:sz w:val="24"/>
                <w:szCs w:val="24"/>
                <w:lang w:val="kk-KZ"/>
              </w:rPr>
              <w:lastRenderedPageBreak/>
              <w:t>мекенжайы, нақты мекенжайы, басқарушы және байланыс тұлғалары, телефон нөмірлері, мекенжайлары, жұмыс сағаттары, электронды почта мекенжайы), сондай-ақ Кәсіпорын туралы Банкке алдында берілген басқа ақпарат туралы және Кәсіпорынды қайта құру/тарату/</w:t>
            </w:r>
            <w:r w:rsidR="00CB5517" w:rsidRPr="0022599A">
              <w:rPr>
                <w:sz w:val="24"/>
                <w:szCs w:val="24"/>
                <w:lang w:val="kk-KZ"/>
              </w:rPr>
              <w:t xml:space="preserve"> </w:t>
            </w:r>
            <w:r w:rsidRPr="0022599A">
              <w:rPr>
                <w:sz w:val="24"/>
                <w:szCs w:val="24"/>
                <w:lang w:val="kk-KZ"/>
              </w:rPr>
              <w:t>банкроттық/</w:t>
            </w:r>
            <w:r w:rsidRPr="0022599A">
              <w:rPr>
                <w:sz w:val="24"/>
                <w:szCs w:val="24"/>
              </w:rPr>
              <w:t>берешекті қайта құрылымдау/</w:t>
            </w:r>
            <w:r w:rsidR="00CB5517" w:rsidRPr="0022599A">
              <w:rPr>
                <w:sz w:val="24"/>
                <w:szCs w:val="24"/>
              </w:rPr>
              <w:t xml:space="preserve"> </w:t>
            </w:r>
            <w:r w:rsidRPr="0022599A">
              <w:rPr>
                <w:sz w:val="24"/>
                <w:szCs w:val="24"/>
              </w:rPr>
              <w:t xml:space="preserve">Кәсіпорын қызметін тоқтату, сондай-ақ бұрын банкке берілген немесе Шарттың 13-бөлімінде көрсетілген мекенжай бойынша және Банктің </w:t>
            </w:r>
            <w:hyperlink r:id="rId13" w:history="1">
              <w:r w:rsidR="00CB5517" w:rsidRPr="0022599A">
                <w:rPr>
                  <w:rStyle w:val="afe"/>
                  <w:sz w:val="24"/>
                  <w:szCs w:val="24"/>
                </w:rPr>
                <w:t>e-comm@vtb-bank.kz</w:t>
              </w:r>
            </w:hyperlink>
            <w:r w:rsidRPr="0022599A">
              <w:rPr>
                <w:sz w:val="24"/>
                <w:szCs w:val="24"/>
              </w:rPr>
              <w:t xml:space="preserve"> электрондық поштасы адресіне электрондық түрде ұсынуды талап ететін кәсіпорын туралы өзге де құжаттардың және (немесе) растайтын құжаттарды қоса тіркеп басқа ақпараттың өзгеруі туралы</w:t>
            </w:r>
            <w:r w:rsidRPr="0022599A">
              <w:rPr>
                <w:sz w:val="24"/>
                <w:szCs w:val="24"/>
                <w:lang w:val="kk-KZ"/>
              </w:rPr>
              <w:t xml:space="preserve"> шешімді Кәсіпорынның уәкілетті органының/</w:t>
            </w:r>
            <w:r w:rsidR="00CB5517" w:rsidRPr="0022599A">
              <w:rPr>
                <w:sz w:val="24"/>
                <w:szCs w:val="24"/>
                <w:lang w:val="kk-KZ"/>
              </w:rPr>
              <w:t xml:space="preserve"> </w:t>
            </w:r>
            <w:r w:rsidRPr="0022599A">
              <w:rPr>
                <w:sz w:val="24"/>
                <w:szCs w:val="24"/>
                <w:lang w:val="kk-KZ"/>
              </w:rPr>
              <w:t>тұлғасының немесе Қазақстан Республикасының қолданыстағы заңнамасына уәкілетті  органының/ұйымының қабылдауы туралы, өткізілетін Тауарлардың сипатымен, Кәсіпорынның атқарушы органының құрамымен байланысты өзгерістер туралы Банкті тез арада</w:t>
            </w:r>
            <w:r w:rsidR="00491F1D" w:rsidRPr="0022599A">
              <w:rPr>
                <w:sz w:val="24"/>
                <w:szCs w:val="24"/>
                <w:lang w:val="kk-KZ"/>
              </w:rPr>
              <w:t>, бірақ күнтізбелік 1 (бір) күннен кешіктірмей,</w:t>
            </w:r>
            <w:r w:rsidRPr="0022599A">
              <w:rPr>
                <w:sz w:val="24"/>
                <w:szCs w:val="24"/>
                <w:lang w:val="kk-KZ"/>
              </w:rPr>
              <w:t xml:space="preserve"> жазбаша түрде ақпараттандыруға</w:t>
            </w:r>
            <w:r w:rsidRPr="0022599A">
              <w:rPr>
                <w:sz w:val="24"/>
                <w:szCs w:val="24"/>
              </w:rPr>
              <w:t>.</w:t>
            </w:r>
          </w:p>
        </w:tc>
        <w:tc>
          <w:tcPr>
            <w:tcW w:w="5104" w:type="dxa"/>
            <w:gridSpan w:val="2"/>
            <w:shd w:val="clear" w:color="auto" w:fill="auto"/>
          </w:tcPr>
          <w:p w14:paraId="538598DC" w14:textId="19E06391" w:rsidR="00B322EA" w:rsidRPr="0022599A" w:rsidRDefault="00B322EA" w:rsidP="00B322EA">
            <w:pPr>
              <w:suppressLineNumbers/>
              <w:tabs>
                <w:tab w:val="left" w:pos="1200"/>
              </w:tabs>
              <w:suppressAutoHyphens/>
              <w:jc w:val="both"/>
              <w:rPr>
                <w:sz w:val="24"/>
                <w:szCs w:val="24"/>
              </w:rPr>
            </w:pPr>
            <w:bookmarkStart w:id="37" w:name="_Ref184721676"/>
            <w:r w:rsidRPr="0022599A">
              <w:rPr>
                <w:sz w:val="24"/>
                <w:szCs w:val="24"/>
                <w:lang w:val="kk-KZ"/>
              </w:rPr>
              <w:lastRenderedPageBreak/>
              <w:t xml:space="preserve">4.1.3. </w:t>
            </w:r>
            <w:r w:rsidRPr="0022599A">
              <w:rPr>
                <w:sz w:val="24"/>
                <w:szCs w:val="24"/>
              </w:rPr>
              <w:t>Незамедлительно</w:t>
            </w:r>
            <w:r w:rsidR="006F5157" w:rsidRPr="0022599A">
              <w:rPr>
                <w:sz w:val="24"/>
                <w:szCs w:val="24"/>
              </w:rPr>
              <w:t>, но не позднее 1 (одного) календарного дня,</w:t>
            </w:r>
            <w:r w:rsidRPr="0022599A">
              <w:rPr>
                <w:sz w:val="24"/>
                <w:szCs w:val="24"/>
              </w:rPr>
              <w:t xml:space="preserve"> в письменной форме информировать Банк обо всех </w:t>
            </w:r>
            <w:r w:rsidRPr="0022599A">
              <w:rPr>
                <w:sz w:val="24"/>
                <w:szCs w:val="24"/>
              </w:rPr>
              <w:lastRenderedPageBreak/>
              <w:t xml:space="preserve">изменениях реквизитов </w:t>
            </w:r>
            <w:r w:rsidR="0050173C" w:rsidRPr="0022599A">
              <w:rPr>
                <w:sz w:val="24"/>
                <w:szCs w:val="24"/>
              </w:rPr>
              <w:t xml:space="preserve">и (или) данных </w:t>
            </w:r>
            <w:r w:rsidRPr="0022599A">
              <w:rPr>
                <w:sz w:val="24"/>
                <w:szCs w:val="24"/>
              </w:rPr>
              <w:t>Предприятия  (наименование, юридический адрес, фактический адрес, руководящие и контактные лица, номера телефонов, адреса, часы работы,  адрес электронной почты Предприятия), а также изменениях, связанных с составом органа управления, исполнительного органа Предприятия, характером реализуемого Товара, о принятии уполномоченным органом/лицом Предприятия или уполномоченным на то действующим законодательством Республики Казахстан органом/организацией решения о реорганизации/ликвидации/банкротстве/</w:t>
            </w:r>
            <w:r w:rsidRPr="0022599A">
              <w:t xml:space="preserve"> </w:t>
            </w:r>
            <w:r w:rsidRPr="0022599A">
              <w:rPr>
                <w:sz w:val="24"/>
                <w:szCs w:val="24"/>
              </w:rPr>
              <w:t xml:space="preserve">реструктуризации задолженности/прекращении деятельности Предприятия,  а также об изменениях иных документов и (или) другой информации о Предприятии, ранее предоставленных (-ой) Банку или требующих (-ей) предоставления, по адресу, указанному в разделе 13 Договора, и </w:t>
            </w:r>
            <w:bookmarkStart w:id="38" w:name="OLE_LINK7"/>
            <w:r w:rsidRPr="0022599A">
              <w:rPr>
                <w:sz w:val="24"/>
                <w:szCs w:val="24"/>
              </w:rPr>
              <w:t xml:space="preserve">в электронном виде на адрес электронной почты Банка: </w:t>
            </w:r>
            <w:hyperlink r:id="rId14" w:history="1">
              <w:r w:rsidRPr="0022599A">
                <w:rPr>
                  <w:rStyle w:val="afe"/>
                  <w:sz w:val="24"/>
                  <w:szCs w:val="24"/>
                </w:rPr>
                <w:t>e-comm@vtb-bank.kz</w:t>
              </w:r>
            </w:hyperlink>
            <w:bookmarkEnd w:id="38"/>
            <w:r w:rsidRPr="0022599A">
              <w:rPr>
                <w:sz w:val="24"/>
                <w:szCs w:val="24"/>
              </w:rPr>
              <w:t xml:space="preserve">, с приложением подтверждающих документов. </w:t>
            </w:r>
            <w:bookmarkEnd w:id="37"/>
          </w:p>
        </w:tc>
      </w:tr>
      <w:tr w:rsidR="00B322EA" w:rsidRPr="0022599A" w14:paraId="52448935" w14:textId="77777777" w:rsidTr="00A6141C">
        <w:tc>
          <w:tcPr>
            <w:tcW w:w="4820" w:type="dxa"/>
            <w:shd w:val="clear" w:color="auto" w:fill="auto"/>
          </w:tcPr>
          <w:p w14:paraId="62F4804F" w14:textId="3430471A" w:rsidR="00B322EA" w:rsidRPr="0022599A" w:rsidRDefault="00B322EA" w:rsidP="006B6A8A">
            <w:pPr>
              <w:numPr>
                <w:ilvl w:val="2"/>
                <w:numId w:val="26"/>
              </w:numPr>
              <w:suppressLineNumbers/>
              <w:tabs>
                <w:tab w:val="left" w:pos="1200"/>
              </w:tabs>
              <w:suppressAutoHyphens/>
              <w:ind w:left="0" w:firstLine="480"/>
              <w:jc w:val="both"/>
              <w:rPr>
                <w:sz w:val="24"/>
                <w:szCs w:val="24"/>
                <w:lang w:val="kk-KZ"/>
              </w:rPr>
            </w:pPr>
            <w:r w:rsidRPr="0022599A">
              <w:rPr>
                <w:sz w:val="24"/>
                <w:szCs w:val="24"/>
              </w:rPr>
              <w:lastRenderedPageBreak/>
              <w:t>Банкке Кәсіпорынға белгілі болған Карточкалардың деректемелерін және</w:t>
            </w:r>
            <w:r w:rsidR="006B6A8A" w:rsidRPr="0022599A">
              <w:rPr>
                <w:sz w:val="24"/>
                <w:szCs w:val="24"/>
              </w:rPr>
              <w:t xml:space="preserve"> (</w:t>
            </w:r>
            <w:r w:rsidRPr="0022599A">
              <w:rPr>
                <w:sz w:val="24"/>
                <w:szCs w:val="24"/>
              </w:rPr>
              <w:t>немесе</w:t>
            </w:r>
            <w:r w:rsidR="006B6A8A" w:rsidRPr="0022599A">
              <w:rPr>
                <w:sz w:val="24"/>
                <w:szCs w:val="24"/>
              </w:rPr>
              <w:t>)</w:t>
            </w:r>
            <w:r w:rsidRPr="0022599A">
              <w:rPr>
                <w:sz w:val="24"/>
                <w:szCs w:val="24"/>
              </w:rPr>
              <w:t xml:space="preserve"> Карточка ұстаушылар туралы мәліметтерді әшкерелеген барлық жағдайлары туралы, сондай-ақ Қылмыстық жолмен алынған кірістерді заңдастыруға (жылыстатуға) және терроризмді қаржыландыруға байланысты сатып алушылардың / Карточка ұстаушылардың қызметіне қатысты күдіктердің болуы туралы Банкті өткізу үшін қажетті қосымша ақпаратты көрсете отырып, тиісті хабарламаны Банктің </w:t>
            </w:r>
            <w:hyperlink r:id="rId15" w:history="1">
              <w:r w:rsidR="00CB5517" w:rsidRPr="0022599A">
                <w:rPr>
                  <w:rStyle w:val="afe"/>
                  <w:sz w:val="24"/>
                  <w:szCs w:val="24"/>
                </w:rPr>
                <w:t>e-comm@vtb-bank.kz</w:t>
              </w:r>
            </w:hyperlink>
            <w:r w:rsidRPr="0022599A">
              <w:rPr>
                <w:sz w:val="24"/>
                <w:szCs w:val="24"/>
              </w:rPr>
              <w:t xml:space="preserve"> электрондық поштасы адресіне электрондық түрде жіберу жолымен дереу хабарлау. Осы міндетті орындамаған жағдайда, осыған байланысты банкте туындайтын барлық шығындар кәсіпорынға жүктеледі.</w:t>
            </w:r>
          </w:p>
        </w:tc>
        <w:tc>
          <w:tcPr>
            <w:tcW w:w="5104" w:type="dxa"/>
            <w:gridSpan w:val="2"/>
            <w:shd w:val="clear" w:color="auto" w:fill="auto"/>
          </w:tcPr>
          <w:p w14:paraId="58EB345C" w14:textId="2006B1DF" w:rsidR="00B322EA" w:rsidRPr="0022599A" w:rsidRDefault="00B322EA" w:rsidP="006B6A8A">
            <w:pPr>
              <w:pStyle w:val="2"/>
              <w:widowControl w:val="0"/>
              <w:numPr>
                <w:ilvl w:val="0"/>
                <w:numId w:val="0"/>
              </w:numPr>
              <w:suppressLineNumbers/>
              <w:suppressAutoHyphens/>
              <w:spacing w:before="0" w:after="0"/>
              <w:ind w:right="-83"/>
              <w:jc w:val="both"/>
            </w:pPr>
            <w:r w:rsidRPr="0022599A">
              <w:rPr>
                <w:rFonts w:ascii="Times New Roman" w:hAnsi="Times New Roman"/>
                <w:b w:val="0"/>
                <w:sz w:val="24"/>
                <w:szCs w:val="24"/>
                <w:lang w:val="kk-KZ"/>
              </w:rPr>
              <w:t xml:space="preserve">4.1.4. </w:t>
            </w:r>
            <w:r w:rsidRPr="0022599A">
              <w:rPr>
                <w:rFonts w:ascii="Times New Roman" w:hAnsi="Times New Roman"/>
                <w:b w:val="0"/>
                <w:sz w:val="24"/>
                <w:szCs w:val="24"/>
                <w:lang w:val="ru-RU"/>
              </w:rPr>
              <w:t>Незамедлительно информировать Банк обо всех случаях компрометации реквизитов Карточек и</w:t>
            </w:r>
            <w:r w:rsidR="006B6A8A"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или</w:t>
            </w:r>
            <w:r w:rsidR="006B6A8A"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сведений о Держателях Карточек, ставших известных Предприятию, а также </w:t>
            </w:r>
            <w:r w:rsidRPr="0022599A">
              <w:rPr>
                <w:rFonts w:ascii="Times New Roman" w:hAnsi="Times New Roman"/>
                <w:b w:val="0"/>
                <w:sz w:val="24"/>
                <w:szCs w:val="24"/>
              </w:rPr>
              <w:t>о наличии подозрений в отношении деятельности</w:t>
            </w:r>
            <w:r w:rsidRPr="0022599A">
              <w:rPr>
                <w:rFonts w:ascii="Times New Roman" w:hAnsi="Times New Roman"/>
                <w:b w:val="0"/>
                <w:sz w:val="24"/>
                <w:szCs w:val="24"/>
                <w:lang w:val="ru-RU"/>
              </w:rPr>
              <w:t xml:space="preserve"> покупателей / Держателей Карточек</w:t>
            </w:r>
            <w:r w:rsidRPr="0022599A">
              <w:rPr>
                <w:rFonts w:ascii="Times New Roman" w:hAnsi="Times New Roman"/>
                <w:b w:val="0"/>
                <w:sz w:val="24"/>
                <w:szCs w:val="24"/>
              </w:rPr>
              <w:t>, связанных с возможной легализацией (отмыванием) доходов, полученных</w:t>
            </w:r>
            <w:r w:rsidRPr="0022599A">
              <w:rPr>
                <w:rFonts w:ascii="Times New Roman" w:hAnsi="Times New Roman"/>
                <w:b w:val="0"/>
                <w:sz w:val="24"/>
                <w:szCs w:val="24"/>
                <w:lang w:val="ru-RU"/>
              </w:rPr>
              <w:t xml:space="preserve"> </w:t>
            </w:r>
            <w:r w:rsidRPr="0022599A">
              <w:rPr>
                <w:rFonts w:ascii="Times New Roman" w:hAnsi="Times New Roman"/>
                <w:b w:val="0"/>
                <w:sz w:val="24"/>
                <w:szCs w:val="24"/>
              </w:rPr>
              <w:t>преступным путем, и финансированием терроризма, с указанием дополнительной</w:t>
            </w:r>
            <w:r w:rsidRPr="0022599A">
              <w:rPr>
                <w:rFonts w:ascii="Times New Roman" w:hAnsi="Times New Roman"/>
                <w:b w:val="0"/>
                <w:sz w:val="24"/>
                <w:szCs w:val="24"/>
                <w:lang w:val="ru-RU"/>
              </w:rPr>
              <w:t xml:space="preserve"> </w:t>
            </w:r>
            <w:r w:rsidRPr="0022599A">
              <w:rPr>
                <w:rFonts w:ascii="Times New Roman" w:hAnsi="Times New Roman"/>
                <w:b w:val="0"/>
                <w:sz w:val="24"/>
                <w:szCs w:val="24"/>
              </w:rPr>
              <w:t>информации, необходимой Банку для проведения расследований</w:t>
            </w:r>
            <w:r w:rsidRPr="0022599A">
              <w:rPr>
                <w:rFonts w:ascii="Times New Roman" w:hAnsi="Times New Roman"/>
                <w:b w:val="0"/>
                <w:sz w:val="24"/>
                <w:szCs w:val="24"/>
                <w:lang w:val="ru-RU"/>
              </w:rPr>
              <w:t>, путем направления соответствующего уведомления</w:t>
            </w:r>
            <w:r w:rsidRPr="0022599A">
              <w:t xml:space="preserve"> </w:t>
            </w:r>
            <w:r w:rsidRPr="0022599A">
              <w:rPr>
                <w:rFonts w:ascii="Times New Roman" w:hAnsi="Times New Roman"/>
                <w:b w:val="0"/>
                <w:sz w:val="24"/>
                <w:szCs w:val="24"/>
                <w:lang w:val="ru-RU"/>
              </w:rPr>
              <w:t xml:space="preserve">в электронном виде на адрес электронной почты Банка: </w:t>
            </w:r>
            <w:hyperlink r:id="rId16" w:history="1">
              <w:r w:rsidRPr="0022599A">
                <w:rPr>
                  <w:rStyle w:val="afe"/>
                  <w:rFonts w:ascii="Times New Roman" w:hAnsi="Times New Roman"/>
                  <w:b w:val="0"/>
                  <w:sz w:val="24"/>
                  <w:szCs w:val="24"/>
                  <w:lang w:val="ru-RU"/>
                </w:rPr>
                <w:t>e-comm@vtb-bank.kz</w:t>
              </w:r>
            </w:hyperlink>
            <w:r w:rsidRPr="0022599A">
              <w:rPr>
                <w:rFonts w:ascii="Times New Roman" w:hAnsi="Times New Roman"/>
                <w:b w:val="0"/>
                <w:sz w:val="24"/>
                <w:szCs w:val="24"/>
                <w:lang w:val="ru-RU"/>
              </w:rPr>
              <w:t>. В случае невыполнения данной обязанности все убытки, возникающие у Банка в этой связи, возлагаются на Предприятие.</w:t>
            </w:r>
          </w:p>
        </w:tc>
      </w:tr>
      <w:tr w:rsidR="00B322EA" w:rsidRPr="0022599A" w14:paraId="5EA8885D" w14:textId="77777777" w:rsidTr="00A6141C">
        <w:tc>
          <w:tcPr>
            <w:tcW w:w="4820" w:type="dxa"/>
            <w:shd w:val="clear" w:color="auto" w:fill="auto"/>
          </w:tcPr>
          <w:p w14:paraId="5B01CE5B" w14:textId="7936AA67" w:rsidR="00B322EA" w:rsidRPr="0022599A" w:rsidRDefault="00B322EA" w:rsidP="00B322EA">
            <w:pPr>
              <w:suppressLineNumbers/>
              <w:tabs>
                <w:tab w:val="left" w:pos="1200"/>
              </w:tabs>
              <w:suppressAutoHyphens/>
              <w:jc w:val="both"/>
              <w:rPr>
                <w:sz w:val="24"/>
                <w:szCs w:val="24"/>
                <w:lang w:val="kk-KZ"/>
              </w:rPr>
            </w:pPr>
            <w:r w:rsidRPr="0022599A">
              <w:rPr>
                <w:sz w:val="24"/>
                <w:szCs w:val="24"/>
              </w:rPr>
              <w:t xml:space="preserve">    4.1.5. Кәсіпорын банктен сұрау салуды алған күннен бастап 3 (үш) жұмыс күні ішінде Банкке операциялар бойынша растайтын құжаттарды қоса бере отырып, банкке алаяқтық операцияларды тергеп-тексеруді және олардың алдын алуды және операциялардың шарт талаптарына </w:t>
            </w:r>
            <w:r w:rsidRPr="0022599A">
              <w:rPr>
                <w:sz w:val="24"/>
                <w:szCs w:val="24"/>
              </w:rPr>
              <w:lastRenderedPageBreak/>
              <w:t>сәйкестігін растауды жүргізу үшін, сондай-ақ кәсіпорын алған сәттен бастап 3 (үш) сағат ішінде талап етілетін нысанда түсініктеме (жауап) беру, ПОД/ФТ талаптарын орындау шеңберінде банктен сұрау салу, банкке банк талап ететін нысанда түсініктеме (жауап) беру</w:t>
            </w:r>
            <w:r w:rsidRPr="0022599A">
              <w:rPr>
                <w:sz w:val="24"/>
                <w:szCs w:val="24"/>
                <w:lang w:val="kk-KZ"/>
              </w:rPr>
              <w:t>ге</w:t>
            </w:r>
            <w:r w:rsidRPr="0022599A">
              <w:rPr>
                <w:sz w:val="24"/>
                <w:szCs w:val="24"/>
              </w:rPr>
              <w:t>.</w:t>
            </w:r>
          </w:p>
        </w:tc>
        <w:tc>
          <w:tcPr>
            <w:tcW w:w="5104" w:type="dxa"/>
            <w:gridSpan w:val="2"/>
            <w:shd w:val="clear" w:color="auto" w:fill="auto"/>
          </w:tcPr>
          <w:p w14:paraId="6F565930" w14:textId="7A654C72" w:rsidR="00B322EA" w:rsidRPr="0022599A" w:rsidRDefault="00B322EA" w:rsidP="00B322EA">
            <w:pPr>
              <w:pStyle w:val="2"/>
              <w:widowControl w:val="0"/>
              <w:numPr>
                <w:ilvl w:val="0"/>
                <w:numId w:val="0"/>
              </w:numPr>
              <w:suppressLineNumbers/>
              <w:suppressAutoHyphens/>
              <w:spacing w:before="0" w:after="0"/>
              <w:ind w:right="-83"/>
              <w:jc w:val="both"/>
              <w:rPr>
                <w:rFonts w:ascii="Times New Roman" w:hAnsi="Times New Roman"/>
                <w:b w:val="0"/>
                <w:sz w:val="24"/>
                <w:szCs w:val="24"/>
                <w:lang w:val="kk-KZ"/>
              </w:rPr>
            </w:pPr>
            <w:r w:rsidRPr="0022599A">
              <w:rPr>
                <w:rFonts w:ascii="Times New Roman" w:hAnsi="Times New Roman"/>
                <w:b w:val="0"/>
                <w:sz w:val="24"/>
                <w:szCs w:val="24"/>
                <w:lang w:val="kk-KZ"/>
              </w:rPr>
              <w:lastRenderedPageBreak/>
              <w:t xml:space="preserve">     4.1.5. В течение 3 (трех) рабочих дней со дня получения Предприятием запроса от Банка,  предоставить Банку в требуемой форме пояснения (ответ) с приложением подтверждающих документов по Операциям, для проведения Банком расследования и предупреждения Мошеннических операций и </w:t>
            </w:r>
            <w:r w:rsidRPr="0022599A">
              <w:rPr>
                <w:rFonts w:ascii="Times New Roman" w:hAnsi="Times New Roman"/>
                <w:b w:val="0"/>
                <w:sz w:val="24"/>
                <w:szCs w:val="24"/>
                <w:lang w:val="kk-KZ"/>
              </w:rPr>
              <w:lastRenderedPageBreak/>
              <w:t>подтверждения соответствия Операций условиям Договора, а также в течение 3 (трех) часов с момента получения Предприятием запроса от Банка в рамках исполнения требований ПОД/ФТ, предоставить Банку пояснения (ответ) в требуемой Банком форме.</w:t>
            </w:r>
          </w:p>
        </w:tc>
      </w:tr>
      <w:tr w:rsidR="00B322EA" w:rsidRPr="0022599A" w14:paraId="71295D2E" w14:textId="77777777" w:rsidTr="00A6141C">
        <w:tc>
          <w:tcPr>
            <w:tcW w:w="4820" w:type="dxa"/>
            <w:shd w:val="clear" w:color="auto" w:fill="auto"/>
          </w:tcPr>
          <w:p w14:paraId="2A50A3A7" w14:textId="445E8B1A" w:rsidR="00B322EA" w:rsidRPr="0022599A" w:rsidRDefault="00B322EA" w:rsidP="00D02E2A">
            <w:pPr>
              <w:pStyle w:val="af"/>
              <w:numPr>
                <w:ilvl w:val="2"/>
                <w:numId w:val="32"/>
              </w:numPr>
              <w:suppressLineNumbers/>
              <w:tabs>
                <w:tab w:val="left" w:pos="1200"/>
              </w:tabs>
              <w:suppressAutoHyphens/>
              <w:ind w:left="0" w:firstLine="322"/>
              <w:jc w:val="both"/>
              <w:rPr>
                <w:sz w:val="24"/>
                <w:szCs w:val="24"/>
                <w:lang w:val="kk-KZ"/>
              </w:rPr>
            </w:pPr>
            <w:r w:rsidRPr="0022599A">
              <w:rPr>
                <w:sz w:val="24"/>
                <w:szCs w:val="24"/>
                <w:lang w:val="kk-KZ"/>
              </w:rPr>
              <w:lastRenderedPageBreak/>
              <w:t>Операцияны/Қайтару операциясын жасау күнінен 5 (бес) жыл) ішінде Операциялармен/Қайтару операцияларымен байланысты ақпараттың (құжаттар, тізілімдер, Тауар алуға клиенттердің қолхаттары, Төлем карточкаларын дебеттеуге тапсырмалар және басқалары) сақталуын жүзеге асыруға және талаптар алу күнінен 5 (бес) жұмыс күні ішінде оның бірінші талабы бойынша оны Банкке бағыттауға</w:t>
            </w:r>
            <w:r w:rsidRPr="0022599A">
              <w:rPr>
                <w:sz w:val="24"/>
                <w:szCs w:val="24"/>
              </w:rPr>
              <w:t xml:space="preserve">. </w:t>
            </w:r>
            <w:r w:rsidRPr="0022599A">
              <w:rPr>
                <w:sz w:val="24"/>
                <w:szCs w:val="24"/>
                <w:lang w:val="kk-KZ"/>
              </w:rPr>
              <w:t>Құжаттар мазмұнына қойылатын талаптар Шартқа №6 Қосымшасында мазмұндалған. Банктің талабы бойынша көрсетілген ақпаратты көрсетілген мерзімде ұсынбау сауал жасалған Операция сомасын қайтару туралы Кәсіпорын талабын ұсыну үшін негіз болып табылады, ал бұл жағдайда  туындайтын Кәсіпорын міндеттемесі Шарттың 3.2.-т. 3.2.4., 3.2.5.-тш. сәйкес Банкпен өтеледі.</w:t>
            </w:r>
            <w:r w:rsidRPr="0022599A" w:rsidDel="002E760A">
              <w:rPr>
                <w:sz w:val="24"/>
                <w:szCs w:val="24"/>
                <w:lang w:val="kk-KZ"/>
              </w:rPr>
              <w:t xml:space="preserve"> </w:t>
            </w:r>
          </w:p>
        </w:tc>
        <w:tc>
          <w:tcPr>
            <w:tcW w:w="5104" w:type="dxa"/>
            <w:gridSpan w:val="2"/>
            <w:shd w:val="clear" w:color="auto" w:fill="auto"/>
          </w:tcPr>
          <w:p w14:paraId="72A2F8A2" w14:textId="2C491415" w:rsidR="00B322EA" w:rsidRPr="0022599A" w:rsidRDefault="00B322EA" w:rsidP="00D02E2A">
            <w:pPr>
              <w:suppressLineNumbers/>
              <w:tabs>
                <w:tab w:val="left" w:pos="1200"/>
              </w:tabs>
              <w:suppressAutoHyphens/>
              <w:ind w:firstLine="322"/>
              <w:jc w:val="both"/>
              <w:rPr>
                <w:sz w:val="24"/>
                <w:szCs w:val="24"/>
              </w:rPr>
            </w:pPr>
            <w:r w:rsidRPr="0022599A">
              <w:rPr>
                <w:sz w:val="24"/>
                <w:szCs w:val="24"/>
                <w:lang w:val="kk-KZ"/>
              </w:rPr>
              <w:t>4.1.6. Осуществлять хранение информации, связанной с Операциями/Операциями возврата (Документы, реестры, расписки клиентов в по</w:t>
            </w:r>
            <w:r w:rsidRPr="0022599A">
              <w:rPr>
                <w:sz w:val="24"/>
                <w:szCs w:val="24"/>
              </w:rPr>
              <w:t>лучении Товара, поручения на дебетование Платежной карточки и др.) в течение 5 (пяти) лет с даты совершения Операции/Операции возврата и направлять её Банку по его первому требованию в течение 5 (пяти) рабочих дней с даты получения требования (включая день получения требования). Требования к содержанию Документов изложены в Приложении №6 к Договору. Непредставление указанной информации по требованию Банка в указанные сроки является основанием для предъявления требования Предприятию о возмещении суммы Операции, по которой был сделан запрос, а возникающее в этом случае обязательство Предприятия может быть погашено Банком в соответствии с пп. 3.2.4., пп. 3.2.5. п. 3.2. Договора.</w:t>
            </w:r>
          </w:p>
        </w:tc>
      </w:tr>
      <w:tr w:rsidR="00B322EA" w:rsidRPr="0022599A" w14:paraId="72C549EE" w14:textId="77777777" w:rsidTr="00A6141C">
        <w:tc>
          <w:tcPr>
            <w:tcW w:w="4820" w:type="dxa"/>
            <w:shd w:val="clear" w:color="auto" w:fill="auto"/>
          </w:tcPr>
          <w:p w14:paraId="30438D33" w14:textId="2D7C3ABE" w:rsidR="00B322EA" w:rsidRPr="0022599A" w:rsidRDefault="00FB6C66" w:rsidP="00C75671">
            <w:pPr>
              <w:numPr>
                <w:ilvl w:val="2"/>
                <w:numId w:val="32"/>
              </w:numPr>
              <w:suppressLineNumbers/>
              <w:tabs>
                <w:tab w:val="left" w:pos="1200"/>
              </w:tabs>
              <w:suppressAutoHyphens/>
              <w:ind w:left="0" w:firstLine="480"/>
              <w:jc w:val="both"/>
              <w:rPr>
                <w:sz w:val="24"/>
                <w:szCs w:val="24"/>
                <w:lang w:val="kk-KZ"/>
              </w:rPr>
            </w:pPr>
            <w:r w:rsidRPr="0022599A">
              <w:rPr>
                <w:sz w:val="24"/>
                <w:szCs w:val="24"/>
                <w:lang w:val="kk-KZ"/>
              </w:rPr>
              <w:t>Шарт талаптарын орындау нәтижесінде Кәсіпорынға белгілі болған кез келген Төлем Карт</w:t>
            </w:r>
            <w:r w:rsidR="00C75671" w:rsidRPr="0022599A">
              <w:rPr>
                <w:sz w:val="24"/>
                <w:szCs w:val="24"/>
                <w:lang w:val="kk-KZ"/>
              </w:rPr>
              <w:t>очка</w:t>
            </w:r>
            <w:r w:rsidRPr="0022599A">
              <w:rPr>
                <w:sz w:val="24"/>
                <w:szCs w:val="24"/>
                <w:lang w:val="kk-KZ"/>
              </w:rPr>
              <w:t>ларының деректемелерін және Ұстаушылар туралы ақпаратты Интернет-дүкеннен / Интернет-ресурстан потенциалды қолжетімді болуы мүмкін деректер базаларында / ақпараттық жүйелерде толық немесе жартылай сақтамау, сондай-ақ аталған ақпаратты үшінші тұлғаларға бермеу. Кәсіпорын осы 4.1</w:t>
            </w:r>
            <w:r w:rsidR="00C75671" w:rsidRPr="0022599A">
              <w:rPr>
                <w:sz w:val="24"/>
                <w:szCs w:val="24"/>
                <w:lang w:val="kk-KZ"/>
              </w:rPr>
              <w:t>.</w:t>
            </w:r>
            <w:r w:rsidRPr="0022599A">
              <w:rPr>
                <w:sz w:val="24"/>
                <w:szCs w:val="24"/>
                <w:lang w:val="kk-KZ"/>
              </w:rPr>
              <w:t>-</w:t>
            </w:r>
            <w:r w:rsidR="00C75671" w:rsidRPr="0022599A">
              <w:rPr>
                <w:sz w:val="24"/>
                <w:szCs w:val="24"/>
                <w:lang w:val="kk-KZ"/>
              </w:rPr>
              <w:t>т.</w:t>
            </w:r>
            <w:r w:rsidRPr="0022599A">
              <w:rPr>
                <w:sz w:val="24"/>
                <w:szCs w:val="24"/>
                <w:lang w:val="kk-KZ"/>
              </w:rPr>
              <w:t xml:space="preserve"> аталған тармағында көрсетілген талаптарды бұзғаны үшін Шарт және Қазақстан Республикасының заңнамасына сәйкес толық жауапкершілік алады.</w:t>
            </w:r>
          </w:p>
        </w:tc>
        <w:tc>
          <w:tcPr>
            <w:tcW w:w="5104" w:type="dxa"/>
            <w:gridSpan w:val="2"/>
            <w:shd w:val="clear" w:color="auto" w:fill="auto"/>
          </w:tcPr>
          <w:p w14:paraId="2A8CB33F" w14:textId="7DE7502A" w:rsidR="00B322EA" w:rsidRPr="0022599A" w:rsidRDefault="00B322EA" w:rsidP="00C25180">
            <w:pPr>
              <w:pStyle w:val="2"/>
              <w:widowControl w:val="0"/>
              <w:numPr>
                <w:ilvl w:val="0"/>
                <w:numId w:val="0"/>
              </w:numPr>
              <w:suppressLineNumbers/>
              <w:suppressAutoHyphens/>
              <w:spacing w:before="0" w:after="0"/>
              <w:ind w:right="-83"/>
              <w:jc w:val="both"/>
              <w:rPr>
                <w:rFonts w:ascii="Times New Roman" w:hAnsi="Times New Roman"/>
                <w:b w:val="0"/>
                <w:sz w:val="24"/>
                <w:szCs w:val="24"/>
              </w:rPr>
            </w:pPr>
            <w:r w:rsidRPr="0022599A">
              <w:rPr>
                <w:rFonts w:ascii="Times New Roman" w:hAnsi="Times New Roman"/>
                <w:b w:val="0"/>
                <w:sz w:val="24"/>
                <w:lang w:val="kk-KZ"/>
              </w:rPr>
              <w:t xml:space="preserve">   </w:t>
            </w:r>
            <w:r w:rsidRPr="0022599A">
              <w:rPr>
                <w:rFonts w:ascii="Times New Roman" w:hAnsi="Times New Roman"/>
                <w:b w:val="0"/>
                <w:sz w:val="24"/>
                <w:szCs w:val="24"/>
                <w:lang w:val="ru-RU"/>
              </w:rPr>
              <w:t>4.1.7. Не хранить, полностью или частично, любые реквизиты Платёжных Карточек и сведения о Держателях, ставшие известными Предприятию в результате выполнения условий Договора, в базах данных</w:t>
            </w:r>
            <w:r w:rsidR="00C25180" w:rsidRPr="0022599A">
              <w:rPr>
                <w:rFonts w:ascii="Times New Roman" w:hAnsi="Times New Roman"/>
                <w:b w:val="0"/>
                <w:sz w:val="24"/>
                <w:szCs w:val="24"/>
                <w:lang w:val="ru-RU"/>
              </w:rPr>
              <w:t xml:space="preserve"> / информационных системах</w:t>
            </w:r>
            <w:r w:rsidRPr="0022599A">
              <w:rPr>
                <w:rFonts w:ascii="Times New Roman" w:hAnsi="Times New Roman"/>
                <w:b w:val="0"/>
                <w:sz w:val="24"/>
                <w:szCs w:val="24"/>
                <w:lang w:val="ru-RU"/>
              </w:rPr>
              <w:t>,</w:t>
            </w:r>
            <w:r w:rsidR="0062296D" w:rsidRPr="0022599A">
              <w:rPr>
                <w:rFonts w:ascii="Times New Roman" w:hAnsi="Times New Roman"/>
                <w:b w:val="0"/>
                <w:sz w:val="24"/>
                <w:szCs w:val="24"/>
                <w:lang w:val="ru-RU"/>
              </w:rPr>
              <w:t xml:space="preserve"> потенциально доступных из </w:t>
            </w:r>
            <w:r w:rsidRPr="0022599A">
              <w:rPr>
                <w:rFonts w:ascii="Times New Roman" w:hAnsi="Times New Roman"/>
                <w:b w:val="0"/>
                <w:sz w:val="24"/>
                <w:szCs w:val="24"/>
                <w:lang w:val="ru-RU"/>
              </w:rPr>
              <w:t>Интернет</w:t>
            </w:r>
            <w:r w:rsidR="0062296D" w:rsidRPr="0022599A">
              <w:rPr>
                <w:rFonts w:ascii="Times New Roman" w:hAnsi="Times New Roman"/>
                <w:b w:val="0"/>
                <w:sz w:val="24"/>
                <w:szCs w:val="24"/>
                <w:lang w:val="ru-RU"/>
              </w:rPr>
              <w:t>-</w:t>
            </w:r>
            <w:r w:rsidR="00C25180" w:rsidRPr="0022599A">
              <w:rPr>
                <w:rFonts w:ascii="Times New Roman" w:hAnsi="Times New Roman"/>
                <w:b w:val="0"/>
                <w:sz w:val="24"/>
                <w:szCs w:val="24"/>
                <w:lang w:val="ru-RU"/>
              </w:rPr>
              <w:t>магазина / Интернет-</w:t>
            </w:r>
            <w:r w:rsidR="0062296D" w:rsidRPr="0022599A">
              <w:rPr>
                <w:rFonts w:ascii="Times New Roman" w:hAnsi="Times New Roman"/>
                <w:b w:val="0"/>
                <w:sz w:val="24"/>
                <w:szCs w:val="24"/>
                <w:lang w:val="ru-RU"/>
              </w:rPr>
              <w:t>ресурса</w:t>
            </w:r>
            <w:r w:rsidRPr="0022599A">
              <w:rPr>
                <w:rFonts w:ascii="Times New Roman" w:hAnsi="Times New Roman"/>
                <w:b w:val="0"/>
                <w:sz w:val="24"/>
                <w:szCs w:val="24"/>
                <w:lang w:val="ru-RU"/>
              </w:rPr>
              <w:t>, а также не передавать указанную информацию третьим лицам.</w:t>
            </w:r>
            <w:r w:rsidR="00C25180" w:rsidRPr="0022599A">
              <w:rPr>
                <w:rFonts w:ascii="Times New Roman" w:hAnsi="Times New Roman"/>
                <w:b w:val="0"/>
                <w:sz w:val="24"/>
                <w:szCs w:val="24"/>
                <w:lang w:val="ru-RU"/>
              </w:rPr>
              <w:t xml:space="preserve"> Предприятие несет ответственность за нарушение изложенных в настоящем подпункте п. 4.1. Договора в полном объеме по Договору и законодательству Республики Казахстан.</w:t>
            </w:r>
          </w:p>
        </w:tc>
      </w:tr>
      <w:tr w:rsidR="00B322EA" w:rsidRPr="0022599A" w14:paraId="66C3331A" w14:textId="77777777" w:rsidTr="00A6141C">
        <w:tc>
          <w:tcPr>
            <w:tcW w:w="4820" w:type="dxa"/>
            <w:shd w:val="clear" w:color="auto" w:fill="auto"/>
          </w:tcPr>
          <w:p w14:paraId="15B22BB2" w14:textId="5BC30291" w:rsidR="00B322EA" w:rsidRPr="0022599A" w:rsidRDefault="00B322EA" w:rsidP="00B322EA">
            <w:pPr>
              <w:numPr>
                <w:ilvl w:val="2"/>
                <w:numId w:val="32"/>
              </w:numPr>
              <w:suppressLineNumbers/>
              <w:tabs>
                <w:tab w:val="left" w:pos="1200"/>
              </w:tabs>
              <w:suppressAutoHyphens/>
              <w:ind w:left="0" w:firstLine="480"/>
              <w:jc w:val="both"/>
              <w:rPr>
                <w:sz w:val="24"/>
                <w:szCs w:val="24"/>
                <w:lang w:val="kk-KZ"/>
              </w:rPr>
            </w:pPr>
            <w:r w:rsidRPr="0022599A">
              <w:rPr>
                <w:sz w:val="24"/>
                <w:szCs w:val="24"/>
                <w:lang w:val="kk-KZ"/>
              </w:rPr>
              <w:t>Төлем карточкаларының деректемелерін пайдаланумен қолма қол ақша бермеуге.</w:t>
            </w:r>
          </w:p>
        </w:tc>
        <w:tc>
          <w:tcPr>
            <w:tcW w:w="5104" w:type="dxa"/>
            <w:gridSpan w:val="2"/>
            <w:shd w:val="clear" w:color="auto" w:fill="auto"/>
          </w:tcPr>
          <w:p w14:paraId="79344EE2" w14:textId="4507096F" w:rsidR="00B322EA" w:rsidRPr="0022599A" w:rsidRDefault="00B322EA" w:rsidP="00B322EA">
            <w:pPr>
              <w:suppressLineNumbers/>
              <w:tabs>
                <w:tab w:val="left" w:pos="1200"/>
              </w:tabs>
              <w:suppressAutoHyphens/>
              <w:jc w:val="both"/>
              <w:rPr>
                <w:sz w:val="24"/>
                <w:szCs w:val="24"/>
              </w:rPr>
            </w:pPr>
            <w:r w:rsidRPr="0022599A">
              <w:rPr>
                <w:sz w:val="24"/>
                <w:szCs w:val="24"/>
              </w:rPr>
              <w:t xml:space="preserve">    4.1.8. </w:t>
            </w:r>
            <w:bookmarkStart w:id="39" w:name="OLE_LINK115"/>
            <w:bookmarkStart w:id="40" w:name="OLE_LINK116"/>
            <w:r w:rsidRPr="0022599A">
              <w:rPr>
                <w:sz w:val="24"/>
                <w:szCs w:val="24"/>
              </w:rPr>
              <w:t>Не выдавать наличные деньги с использованием реквизитов Платежных карточек.</w:t>
            </w:r>
            <w:bookmarkEnd w:id="39"/>
            <w:bookmarkEnd w:id="40"/>
          </w:p>
        </w:tc>
      </w:tr>
      <w:tr w:rsidR="00B322EA" w:rsidRPr="0022599A" w14:paraId="29BC3EAE" w14:textId="77777777" w:rsidTr="00A6141C">
        <w:tc>
          <w:tcPr>
            <w:tcW w:w="4820" w:type="dxa"/>
            <w:shd w:val="clear" w:color="auto" w:fill="auto"/>
          </w:tcPr>
          <w:p w14:paraId="698C6826" w14:textId="4357C861" w:rsidR="00B322EA" w:rsidRPr="0022599A" w:rsidRDefault="00B322EA" w:rsidP="007D563D">
            <w:pPr>
              <w:numPr>
                <w:ilvl w:val="2"/>
                <w:numId w:val="32"/>
              </w:numPr>
              <w:suppressLineNumbers/>
              <w:tabs>
                <w:tab w:val="left" w:pos="1200"/>
              </w:tabs>
              <w:suppressAutoHyphens/>
              <w:ind w:left="0" w:firstLine="0"/>
              <w:jc w:val="both"/>
              <w:rPr>
                <w:sz w:val="24"/>
                <w:szCs w:val="24"/>
                <w:lang w:val="kk-KZ"/>
              </w:rPr>
            </w:pPr>
            <w:r w:rsidRPr="0022599A">
              <w:rPr>
                <w:sz w:val="24"/>
                <w:szCs w:val="24"/>
                <w:lang w:val="kk-KZ"/>
              </w:rPr>
              <w:t>Осы Құжаттарға сәйкес келетін Операциялар бойынша Авторландыру алған күннен 3 (үш) күнтізбелік күннен кейін кешіктірмей Электронды журналдардың құрамында Құжаттарды Банкке ұсынуды қамтамасыз етуге</w:t>
            </w:r>
            <w:r w:rsidRPr="0022599A">
              <w:rPr>
                <w:sz w:val="24"/>
                <w:szCs w:val="24"/>
              </w:rPr>
              <w:t xml:space="preserve">. </w:t>
            </w:r>
            <w:r w:rsidRPr="0022599A">
              <w:rPr>
                <w:sz w:val="24"/>
                <w:szCs w:val="24"/>
                <w:lang w:val="kk-KZ"/>
              </w:rPr>
              <w:t xml:space="preserve">Электронды журналды Банктің алу тәртібі Шарттың 5-бөлімінде берілген. Бұл ретте, жалпы сомасы 10 000 (он </w:t>
            </w:r>
            <w:r w:rsidRPr="0022599A">
              <w:rPr>
                <w:sz w:val="24"/>
                <w:szCs w:val="24"/>
                <w:lang w:val="kk-KZ"/>
              </w:rPr>
              <w:lastRenderedPageBreak/>
              <w:t>мың) АҚШ долларының баламасынан асқан тауарды Қазақстан Республикасының резиденті емес Тауарды алушының пайдасына босата отырып сату жасалған жағдайда, Қазақстан Республикасының валюта заңнамасының талаптарына сәйкес растайтын құжаттарды қоса бере отырып Банкке тиісті валюта шартын ұсынуға.</w:t>
            </w:r>
          </w:p>
        </w:tc>
        <w:tc>
          <w:tcPr>
            <w:tcW w:w="5104" w:type="dxa"/>
            <w:gridSpan w:val="2"/>
            <w:shd w:val="clear" w:color="auto" w:fill="auto"/>
          </w:tcPr>
          <w:p w14:paraId="56A597C5" w14:textId="47B9AAE3" w:rsidR="00B322EA" w:rsidRPr="0022599A" w:rsidRDefault="00B322EA" w:rsidP="00B322EA">
            <w:pPr>
              <w:suppressLineNumbers/>
              <w:tabs>
                <w:tab w:val="left" w:pos="1200"/>
              </w:tabs>
              <w:suppressAutoHyphens/>
              <w:jc w:val="both"/>
              <w:rPr>
                <w:sz w:val="24"/>
                <w:szCs w:val="24"/>
              </w:rPr>
            </w:pPr>
            <w:r w:rsidRPr="0022599A">
              <w:rPr>
                <w:sz w:val="24"/>
                <w:szCs w:val="24"/>
                <w:lang w:val="kk-KZ"/>
              </w:rPr>
              <w:lastRenderedPageBreak/>
              <w:t xml:space="preserve">    4.1.9. </w:t>
            </w:r>
            <w:r w:rsidRPr="0022599A">
              <w:rPr>
                <w:sz w:val="24"/>
                <w:szCs w:val="24"/>
              </w:rPr>
              <w:t xml:space="preserve">Обеспечивать предоставление в Банк Документов в составе Электронных журналов не позже чем через 3 (три) календарных дня с даты получения Авторизации по Операциям, соответствующим этим Документам. Порядок получения Банком Электронного журнала представлен в разделе 5 Договора. </w:t>
            </w:r>
            <w:bookmarkStart w:id="41" w:name="OLE_LINK12"/>
            <w:r w:rsidRPr="0022599A">
              <w:rPr>
                <w:sz w:val="24"/>
                <w:szCs w:val="24"/>
              </w:rPr>
              <w:t xml:space="preserve">При этом, в случае совершения продажи Товара, общая </w:t>
            </w:r>
            <w:r w:rsidRPr="0022599A">
              <w:rPr>
                <w:sz w:val="24"/>
                <w:szCs w:val="24"/>
              </w:rPr>
              <w:lastRenderedPageBreak/>
              <w:t xml:space="preserve">сумма которого превысила эквивалент 10 000 (десять тысяч) долларов США, с отпуском Товара в пользу получателя Товара – нерезидента Республики Казахстан, предоставить в Банк соответствующий валютный договор в соответствии с требованиями валютного законодательства Республики Казахстан с приложением </w:t>
            </w:r>
            <w:bookmarkStart w:id="42" w:name="OLE_LINK8"/>
            <w:r w:rsidRPr="0022599A">
              <w:rPr>
                <w:sz w:val="24"/>
                <w:szCs w:val="24"/>
              </w:rPr>
              <w:t>подтверждающих документов по оплате и отгрузке/передаче Товара</w:t>
            </w:r>
            <w:bookmarkEnd w:id="41"/>
            <w:r w:rsidRPr="0022599A">
              <w:rPr>
                <w:sz w:val="24"/>
                <w:szCs w:val="24"/>
              </w:rPr>
              <w:t>.</w:t>
            </w:r>
            <w:bookmarkEnd w:id="42"/>
          </w:p>
        </w:tc>
      </w:tr>
      <w:tr w:rsidR="00B322EA" w:rsidRPr="0022599A" w14:paraId="74317B30" w14:textId="77777777" w:rsidTr="00A6141C">
        <w:tc>
          <w:tcPr>
            <w:tcW w:w="4820" w:type="dxa"/>
            <w:shd w:val="clear" w:color="auto" w:fill="auto"/>
          </w:tcPr>
          <w:p w14:paraId="35BD5215" w14:textId="2ED7405F" w:rsidR="00B322EA" w:rsidRPr="0022599A" w:rsidRDefault="007D563D" w:rsidP="007D563D">
            <w:pPr>
              <w:numPr>
                <w:ilvl w:val="2"/>
                <w:numId w:val="32"/>
              </w:numPr>
              <w:suppressLineNumbers/>
              <w:tabs>
                <w:tab w:val="left" w:pos="1200"/>
              </w:tabs>
              <w:suppressAutoHyphens/>
              <w:ind w:left="34" w:firstLine="0"/>
              <w:jc w:val="both"/>
              <w:rPr>
                <w:sz w:val="24"/>
                <w:szCs w:val="24"/>
                <w:lang w:val="kk-KZ"/>
              </w:rPr>
            </w:pPr>
            <w:r w:rsidRPr="0022599A">
              <w:rPr>
                <w:sz w:val="24"/>
                <w:szCs w:val="24"/>
                <w:lang w:val="kk-KZ"/>
              </w:rPr>
              <w:lastRenderedPageBreak/>
              <w:t>Шарттың 10-бөлімінің ережелеріне қарамастан, Шарттың барлық әрекет ету мерзімі ішінде, сондай-ақ оның мерзімі (тоқтату) аяқталғаннан кейін 3</w:t>
            </w:r>
            <w:r w:rsidR="00523AED" w:rsidRPr="0022599A">
              <w:rPr>
                <w:sz w:val="24"/>
                <w:szCs w:val="24"/>
                <w:lang w:val="kk-KZ"/>
              </w:rPr>
              <w:t>60</w:t>
            </w:r>
            <w:r w:rsidRPr="0022599A">
              <w:rPr>
                <w:sz w:val="24"/>
                <w:szCs w:val="24"/>
                <w:lang w:val="kk-KZ"/>
              </w:rPr>
              <w:t xml:space="preserve"> (үш</w:t>
            </w:r>
            <w:r w:rsidR="00523AED" w:rsidRPr="0022599A">
              <w:rPr>
                <w:sz w:val="24"/>
                <w:szCs w:val="24"/>
                <w:lang w:val="kk-KZ"/>
              </w:rPr>
              <w:t xml:space="preserve"> жүз алпыс) күннің</w:t>
            </w:r>
            <w:r w:rsidRPr="0022599A">
              <w:rPr>
                <w:sz w:val="24"/>
                <w:szCs w:val="24"/>
                <w:lang w:val="kk-KZ"/>
              </w:rPr>
              <w:t xml:space="preserve"> ішінде </w:t>
            </w:r>
            <w:r w:rsidR="00B322EA" w:rsidRPr="0022599A">
              <w:rPr>
                <w:sz w:val="24"/>
                <w:szCs w:val="24"/>
                <w:lang w:val="kk-KZ"/>
              </w:rPr>
              <w:t>Шарттың 3.2.-т. 3.2.4-тш., 3.2.5.-тш. сәйкес барлық сома</w:t>
            </w:r>
            <w:r w:rsidRPr="0022599A">
              <w:rPr>
                <w:sz w:val="24"/>
                <w:szCs w:val="24"/>
                <w:lang w:val="kk-KZ"/>
              </w:rPr>
              <w:t>ларды</w:t>
            </w:r>
            <w:r w:rsidR="00B322EA" w:rsidRPr="0022599A">
              <w:rPr>
                <w:sz w:val="24"/>
                <w:szCs w:val="24"/>
                <w:lang w:val="kk-KZ"/>
              </w:rPr>
              <w:t xml:space="preserve"> Банкке сөзсіз тәртіпте өтеу</w:t>
            </w:r>
            <w:r w:rsidRPr="0022599A">
              <w:rPr>
                <w:sz w:val="24"/>
                <w:szCs w:val="24"/>
                <w:lang w:val="kk-KZ"/>
              </w:rPr>
              <w:t>ге</w:t>
            </w:r>
            <w:r w:rsidR="00B322EA" w:rsidRPr="0022599A">
              <w:rPr>
                <w:sz w:val="24"/>
                <w:szCs w:val="24"/>
                <w:lang w:val="kk-KZ"/>
              </w:rPr>
              <w:t>. Банктің талапты бағыттау жағдайында, оны алған күннен  5 (бес) жұмыс күнінен кешіктірмей мерзімінде ақшаны өтеуге. Кәсіпорын ТЖ-нен және</w:t>
            </w:r>
            <w:r w:rsidR="001E1E07" w:rsidRPr="0022599A">
              <w:rPr>
                <w:sz w:val="24"/>
                <w:szCs w:val="24"/>
                <w:lang w:val="kk-KZ"/>
              </w:rPr>
              <w:t xml:space="preserve"> (</w:t>
            </w:r>
            <w:r w:rsidR="00B322EA" w:rsidRPr="0022599A">
              <w:rPr>
                <w:sz w:val="24"/>
                <w:szCs w:val="24"/>
                <w:lang w:val="kk-KZ"/>
              </w:rPr>
              <w:t>немесе</w:t>
            </w:r>
            <w:r w:rsidR="001E1E07" w:rsidRPr="0022599A">
              <w:rPr>
                <w:sz w:val="24"/>
                <w:szCs w:val="24"/>
                <w:lang w:val="kk-KZ"/>
              </w:rPr>
              <w:t>)</w:t>
            </w:r>
            <w:r w:rsidR="00B322EA" w:rsidRPr="0022599A">
              <w:rPr>
                <w:sz w:val="24"/>
                <w:szCs w:val="24"/>
                <w:lang w:val="kk-KZ"/>
              </w:rPr>
              <w:t xml:space="preserve"> Эмитенттерден және</w:t>
            </w:r>
            <w:r w:rsidR="001E1E07" w:rsidRPr="0022599A">
              <w:rPr>
                <w:sz w:val="24"/>
                <w:szCs w:val="24"/>
                <w:lang w:val="kk-KZ"/>
              </w:rPr>
              <w:t xml:space="preserve"> (</w:t>
            </w:r>
            <w:r w:rsidR="00B322EA" w:rsidRPr="0022599A">
              <w:rPr>
                <w:sz w:val="24"/>
                <w:szCs w:val="24"/>
                <w:lang w:val="kk-KZ"/>
              </w:rPr>
              <w:t>немесе</w:t>
            </w:r>
            <w:r w:rsidR="001E1E07" w:rsidRPr="0022599A">
              <w:rPr>
                <w:sz w:val="24"/>
                <w:szCs w:val="24"/>
                <w:lang w:val="kk-KZ"/>
              </w:rPr>
              <w:t>)</w:t>
            </w:r>
            <w:r w:rsidR="00B322EA" w:rsidRPr="0022599A">
              <w:rPr>
                <w:sz w:val="24"/>
                <w:szCs w:val="24"/>
                <w:lang w:val="kk-KZ"/>
              </w:rPr>
              <w:t xml:space="preserve"> Процессингтік ұйымнан алынған айыппұлдарды қою және</w:t>
            </w:r>
            <w:r w:rsidR="001E1E07" w:rsidRPr="0022599A">
              <w:rPr>
                <w:sz w:val="24"/>
                <w:szCs w:val="24"/>
                <w:lang w:val="kk-KZ"/>
              </w:rPr>
              <w:t xml:space="preserve"> (</w:t>
            </w:r>
            <w:r w:rsidR="00B322EA" w:rsidRPr="0022599A">
              <w:rPr>
                <w:sz w:val="24"/>
                <w:szCs w:val="24"/>
                <w:lang w:val="kk-KZ"/>
              </w:rPr>
              <w:t>немесе</w:t>
            </w:r>
            <w:r w:rsidR="001E1E07" w:rsidRPr="0022599A">
              <w:rPr>
                <w:sz w:val="24"/>
                <w:szCs w:val="24"/>
                <w:lang w:val="kk-KZ"/>
              </w:rPr>
              <w:t>)</w:t>
            </w:r>
            <w:r w:rsidR="00B322EA" w:rsidRPr="0022599A">
              <w:rPr>
                <w:sz w:val="24"/>
                <w:szCs w:val="24"/>
                <w:lang w:val="kk-KZ"/>
              </w:rPr>
              <w:t xml:space="preserve"> есептен шығару туралы ақпарат негізінде жасалған Банк хабарламалары немесе хаттары ақшаны өтеу туралы шағымдарды (талаптарды) Банктің Кәсіпорынға қою үшін жеткілікті негізі болып табылады.</w:t>
            </w:r>
          </w:p>
        </w:tc>
        <w:tc>
          <w:tcPr>
            <w:tcW w:w="5104" w:type="dxa"/>
            <w:gridSpan w:val="2"/>
            <w:shd w:val="clear" w:color="auto" w:fill="auto"/>
          </w:tcPr>
          <w:p w14:paraId="3B02C44C" w14:textId="40488A6B" w:rsidR="00B322EA" w:rsidRPr="0022599A" w:rsidRDefault="00B322EA" w:rsidP="002950F4">
            <w:pPr>
              <w:suppressLineNumbers/>
              <w:tabs>
                <w:tab w:val="left" w:pos="1200"/>
              </w:tabs>
              <w:suppressAutoHyphens/>
              <w:jc w:val="both"/>
              <w:rPr>
                <w:sz w:val="24"/>
                <w:szCs w:val="24"/>
                <w:lang w:val="kk-KZ"/>
              </w:rPr>
            </w:pPr>
            <w:r w:rsidRPr="0022599A">
              <w:rPr>
                <w:sz w:val="24"/>
                <w:szCs w:val="24"/>
                <w:lang w:val="kk-KZ"/>
              </w:rPr>
              <w:t xml:space="preserve">    </w:t>
            </w:r>
            <w:r w:rsidRPr="0022599A">
              <w:rPr>
                <w:sz w:val="24"/>
                <w:szCs w:val="24"/>
              </w:rPr>
              <w:t xml:space="preserve">4.1.10. </w:t>
            </w:r>
            <w:bookmarkStart w:id="43" w:name="OLE_LINK58"/>
            <w:r w:rsidR="00C247DA" w:rsidRPr="0022599A">
              <w:rPr>
                <w:sz w:val="24"/>
                <w:szCs w:val="24"/>
              </w:rPr>
              <w:t>Несмотря на положения раздела 10 Договора, в</w:t>
            </w:r>
            <w:r w:rsidRPr="0022599A">
              <w:rPr>
                <w:sz w:val="24"/>
                <w:szCs w:val="24"/>
              </w:rPr>
              <w:t xml:space="preserve"> течение всего срока действия Договора</w:t>
            </w:r>
            <w:r w:rsidR="00C247DA" w:rsidRPr="0022599A">
              <w:rPr>
                <w:sz w:val="24"/>
                <w:szCs w:val="24"/>
              </w:rPr>
              <w:t>, а также в течени</w:t>
            </w:r>
            <w:r w:rsidR="009778BA" w:rsidRPr="0022599A">
              <w:rPr>
                <w:sz w:val="24"/>
                <w:szCs w:val="24"/>
              </w:rPr>
              <w:t>и 360 (триста шестьдесят) календарных дн</w:t>
            </w:r>
            <w:r w:rsidR="00213D4D" w:rsidRPr="0022599A">
              <w:rPr>
                <w:sz w:val="24"/>
                <w:szCs w:val="24"/>
              </w:rPr>
              <w:t>ей</w:t>
            </w:r>
            <w:r w:rsidRPr="0022599A">
              <w:rPr>
                <w:sz w:val="24"/>
                <w:szCs w:val="24"/>
              </w:rPr>
              <w:t xml:space="preserve"> после окончания срока его действия (прекращения действия), в безусловном порядке возмещать Банку все суммы в соответствии с пп. 3.2.4., пп. 3.2.5. п. 3.2. Договора. В случае направления Банком требования, производить возмещение денег в срок не позднее 5 (пяти) рабочих дней с даты его получения. Предприятие согласно, что уведомления или письма Банка, составленные на основ</w:t>
            </w:r>
            <w:r w:rsidR="001E1E07" w:rsidRPr="0022599A">
              <w:rPr>
                <w:sz w:val="24"/>
                <w:szCs w:val="24"/>
              </w:rPr>
              <w:t>ании информации о выставлении и (</w:t>
            </w:r>
            <w:r w:rsidRPr="0022599A">
              <w:rPr>
                <w:sz w:val="24"/>
                <w:szCs w:val="24"/>
              </w:rPr>
              <w:t>или</w:t>
            </w:r>
            <w:r w:rsidR="001E1E07" w:rsidRPr="0022599A">
              <w:rPr>
                <w:sz w:val="24"/>
                <w:szCs w:val="24"/>
              </w:rPr>
              <w:t>)</w:t>
            </w:r>
            <w:r w:rsidRPr="0022599A">
              <w:rPr>
                <w:sz w:val="24"/>
                <w:szCs w:val="24"/>
              </w:rPr>
              <w:t xml:space="preserve"> списа</w:t>
            </w:r>
            <w:r w:rsidR="001E1E07" w:rsidRPr="0022599A">
              <w:rPr>
                <w:sz w:val="24"/>
                <w:szCs w:val="24"/>
              </w:rPr>
              <w:t>нии штрафов, полученной от ПС и (</w:t>
            </w:r>
            <w:r w:rsidRPr="0022599A">
              <w:rPr>
                <w:sz w:val="24"/>
                <w:szCs w:val="24"/>
              </w:rPr>
              <w:t>или</w:t>
            </w:r>
            <w:r w:rsidR="001E1E07" w:rsidRPr="0022599A">
              <w:rPr>
                <w:sz w:val="24"/>
                <w:szCs w:val="24"/>
              </w:rPr>
              <w:t>) Эмитентов и (</w:t>
            </w:r>
            <w:r w:rsidRPr="0022599A">
              <w:rPr>
                <w:sz w:val="24"/>
                <w:szCs w:val="24"/>
              </w:rPr>
              <w:t>или</w:t>
            </w:r>
            <w:r w:rsidR="001E1E07" w:rsidRPr="0022599A">
              <w:rPr>
                <w:sz w:val="24"/>
                <w:szCs w:val="24"/>
              </w:rPr>
              <w:t>)</w:t>
            </w:r>
            <w:r w:rsidRPr="0022599A">
              <w:rPr>
                <w:sz w:val="24"/>
                <w:szCs w:val="24"/>
              </w:rPr>
              <w:t xml:space="preserve"> Процессинговой организации, являются достаточным основанием для выставления Банком Предприятию претензии (требования) о возмещении денег.</w:t>
            </w:r>
            <w:bookmarkEnd w:id="43"/>
          </w:p>
        </w:tc>
      </w:tr>
      <w:tr w:rsidR="00B322EA" w:rsidRPr="0022599A" w14:paraId="4E500535" w14:textId="77777777" w:rsidTr="00A6141C">
        <w:tc>
          <w:tcPr>
            <w:tcW w:w="4820" w:type="dxa"/>
            <w:shd w:val="clear" w:color="auto" w:fill="auto"/>
          </w:tcPr>
          <w:p w14:paraId="294FC9A3" w14:textId="7AC4A1FE" w:rsidR="00B322EA" w:rsidRPr="0022599A" w:rsidRDefault="00B322EA" w:rsidP="00B322EA">
            <w:pPr>
              <w:numPr>
                <w:ilvl w:val="2"/>
                <w:numId w:val="32"/>
              </w:numPr>
              <w:suppressLineNumbers/>
              <w:tabs>
                <w:tab w:val="left" w:pos="1200"/>
              </w:tabs>
              <w:suppressAutoHyphens/>
              <w:ind w:left="0" w:firstLine="480"/>
              <w:jc w:val="both"/>
              <w:rPr>
                <w:sz w:val="24"/>
                <w:szCs w:val="24"/>
                <w:lang w:val="kk-KZ"/>
              </w:rPr>
            </w:pPr>
            <w:r w:rsidRPr="0022599A">
              <w:rPr>
                <w:sz w:val="24"/>
                <w:szCs w:val="24"/>
              </w:rPr>
              <w:t>Қайтару операцияларын Операция жүргізілген карточканың деректемелерін пайдалана отырып, Процессингтік ұйым кәсіпорынға берген Жеке кабинетте клиенттік интерфейстің көмегімен қалыптастырылған Қайтару операциясы туралы ақпараты бар электрондық журналды Банкке жіберу жолымен немесе техникалық мүмкіндік болмаған кезде Банкке Шартқа № 4 қосымшаның нысаны бойынша өтініштерді refund@vtb-bank.kz адресі бойынша жіберу жолымен жүргізу</w:t>
            </w:r>
            <w:r w:rsidRPr="0022599A">
              <w:rPr>
                <w:sz w:val="24"/>
                <w:szCs w:val="24"/>
                <w:lang w:val="kk-KZ"/>
              </w:rPr>
              <w:t xml:space="preserve">ге. </w:t>
            </w:r>
            <w:r w:rsidRPr="0022599A">
              <w:rPr>
                <w:sz w:val="24"/>
                <w:szCs w:val="24"/>
                <w:lang w:val="kk-KZ"/>
              </w:rPr>
              <w:tab/>
            </w:r>
          </w:p>
        </w:tc>
        <w:tc>
          <w:tcPr>
            <w:tcW w:w="5104" w:type="dxa"/>
            <w:gridSpan w:val="2"/>
            <w:shd w:val="clear" w:color="auto" w:fill="auto"/>
          </w:tcPr>
          <w:p w14:paraId="74F74CF3" w14:textId="3F67AF59" w:rsidR="00B322EA" w:rsidRPr="0022599A" w:rsidRDefault="00B322EA" w:rsidP="00B322EA">
            <w:pPr>
              <w:suppressLineNumbers/>
              <w:tabs>
                <w:tab w:val="left" w:pos="1200"/>
              </w:tabs>
              <w:suppressAutoHyphens/>
              <w:ind w:left="34" w:firstLine="446"/>
              <w:jc w:val="both"/>
              <w:rPr>
                <w:sz w:val="24"/>
                <w:szCs w:val="24"/>
                <w:lang w:val="kk-KZ"/>
              </w:rPr>
            </w:pPr>
            <w:r w:rsidRPr="0022599A">
              <w:rPr>
                <w:sz w:val="24"/>
                <w:szCs w:val="24"/>
              </w:rPr>
              <w:t xml:space="preserve">4.1.11. </w:t>
            </w:r>
            <w:bookmarkStart w:id="44" w:name="OLE_LINK25"/>
            <w:bookmarkStart w:id="45" w:name="OLE_LINK26"/>
            <w:r w:rsidRPr="0022599A">
              <w:rPr>
                <w:sz w:val="24"/>
                <w:szCs w:val="24"/>
              </w:rPr>
              <w:t xml:space="preserve">Производить Операции возврата только с использованием реквизитов Карточки, по которой была проведена Операция, путем направления в Банк Электронного журнала с информацией об Операции возврата, сформированной с помощью клиентского интерфейса в Личном кабинете, предоставленному Процессинговой организацией Предприятию или при технической невозможности путем направления в Банк по адресу: </w:t>
            </w:r>
            <w:bookmarkStart w:id="46" w:name="OLE_LINK24"/>
            <w:r w:rsidRPr="0022599A">
              <w:rPr>
                <w:sz w:val="24"/>
                <w:szCs w:val="24"/>
              </w:rPr>
              <w:t>refund@vtb-bank.kz</w:t>
            </w:r>
            <w:bookmarkEnd w:id="46"/>
            <w:r w:rsidRPr="0022599A">
              <w:rPr>
                <w:sz w:val="24"/>
                <w:szCs w:val="24"/>
              </w:rPr>
              <w:t>, обращения по форме Приложения № 4 к Договору</w:t>
            </w:r>
            <w:bookmarkEnd w:id="44"/>
            <w:bookmarkEnd w:id="45"/>
            <w:r w:rsidRPr="0022599A">
              <w:rPr>
                <w:sz w:val="24"/>
                <w:szCs w:val="24"/>
              </w:rPr>
              <w:t>.</w:t>
            </w:r>
          </w:p>
        </w:tc>
      </w:tr>
      <w:tr w:rsidR="00B322EA" w:rsidRPr="0022599A" w14:paraId="22A9F47D" w14:textId="77777777" w:rsidTr="00A6141C">
        <w:tc>
          <w:tcPr>
            <w:tcW w:w="4820" w:type="dxa"/>
            <w:shd w:val="clear" w:color="auto" w:fill="auto"/>
          </w:tcPr>
          <w:p w14:paraId="6EE490B4" w14:textId="3D9666BA" w:rsidR="00B322EA" w:rsidRPr="0022599A" w:rsidRDefault="00B322EA" w:rsidP="00B322EA">
            <w:pPr>
              <w:numPr>
                <w:ilvl w:val="2"/>
                <w:numId w:val="32"/>
              </w:numPr>
              <w:suppressLineNumbers/>
              <w:tabs>
                <w:tab w:val="left" w:pos="1200"/>
              </w:tabs>
              <w:suppressAutoHyphens/>
              <w:ind w:left="0" w:firstLine="480"/>
              <w:jc w:val="both"/>
              <w:rPr>
                <w:sz w:val="24"/>
                <w:szCs w:val="24"/>
                <w:lang w:val="kk-KZ"/>
              </w:rPr>
            </w:pPr>
            <w:r w:rsidRPr="0022599A">
              <w:rPr>
                <w:sz w:val="24"/>
                <w:szCs w:val="24"/>
              </w:rPr>
              <w:t xml:space="preserve">Банк, Карточкаларды Ұстаушылар (және олардың деректері) және Шарт талаптарын орындау нәтижесінде Кәсіпорынға белгілі болған операциялар туралы ақпаратқа қатысты құпиялылықты толық көлемде сақтау, Қазақстан Республикасының заңнамасында белгіленген ақпараттық қауіпсіздікке қойылатын талаптарды сақтау, сондай-ақ Қазақстан Республикасының азаматтық, </w:t>
            </w:r>
            <w:r w:rsidRPr="0022599A">
              <w:rPr>
                <w:sz w:val="24"/>
                <w:szCs w:val="24"/>
              </w:rPr>
              <w:lastRenderedPageBreak/>
              <w:t>банк заңнамасына, Қазақстан Республикасының Дербес деректер және оларды қорғау туралы заңнамасына сәйкес үшінші тұлғалармен ақпаратты алуға мүмкіндікті болдырма</w:t>
            </w:r>
            <w:r w:rsidRPr="0022599A">
              <w:rPr>
                <w:sz w:val="24"/>
                <w:szCs w:val="24"/>
                <w:lang w:val="kk-KZ"/>
              </w:rPr>
              <w:t xml:space="preserve">.   </w:t>
            </w:r>
          </w:p>
        </w:tc>
        <w:tc>
          <w:tcPr>
            <w:tcW w:w="5104" w:type="dxa"/>
            <w:gridSpan w:val="2"/>
            <w:shd w:val="clear" w:color="auto" w:fill="auto"/>
          </w:tcPr>
          <w:p w14:paraId="51902A0C" w14:textId="1BC075C6" w:rsidR="00B322EA" w:rsidRPr="0022599A" w:rsidRDefault="00B322EA" w:rsidP="00B322EA">
            <w:pPr>
              <w:suppressLineNumbers/>
              <w:tabs>
                <w:tab w:val="left" w:pos="1200"/>
              </w:tabs>
              <w:suppressAutoHyphens/>
              <w:jc w:val="both"/>
              <w:rPr>
                <w:sz w:val="24"/>
                <w:szCs w:val="24"/>
                <w:lang w:val="kk-KZ"/>
              </w:rPr>
            </w:pPr>
            <w:r w:rsidRPr="0022599A">
              <w:rPr>
                <w:sz w:val="24"/>
                <w:szCs w:val="24"/>
              </w:rPr>
              <w:lastRenderedPageBreak/>
              <w:t xml:space="preserve">       4.1.12. Соблюдать конфиденциальность в полном объеме в отношении информации о Банке, Держателях Карточек (и их данных) и Операциях, ставших известными Предприятию в результате выполнения условий Договора, установленные законодательством Республики Казахстан требования к информационной безопасности, а также исключать возможность доступа третьих лиц к информации, передача которой третьим лицам не допускается в </w:t>
            </w:r>
            <w:r w:rsidRPr="0022599A">
              <w:rPr>
                <w:sz w:val="24"/>
                <w:szCs w:val="24"/>
              </w:rPr>
              <w:lastRenderedPageBreak/>
              <w:t>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w:t>
            </w:r>
          </w:p>
        </w:tc>
      </w:tr>
      <w:tr w:rsidR="00B322EA" w:rsidRPr="0022599A" w14:paraId="70643DB8" w14:textId="77777777" w:rsidTr="00A6141C">
        <w:tc>
          <w:tcPr>
            <w:tcW w:w="4820" w:type="dxa"/>
            <w:shd w:val="clear" w:color="auto" w:fill="auto"/>
          </w:tcPr>
          <w:p w14:paraId="6D1528FD" w14:textId="7FDF1A0D" w:rsidR="00B322EA" w:rsidRPr="0022599A" w:rsidRDefault="00B322EA" w:rsidP="00B322EA">
            <w:pPr>
              <w:numPr>
                <w:ilvl w:val="2"/>
                <w:numId w:val="32"/>
              </w:numPr>
              <w:suppressLineNumbers/>
              <w:tabs>
                <w:tab w:val="left" w:pos="1200"/>
              </w:tabs>
              <w:suppressAutoHyphens/>
              <w:ind w:left="0" w:firstLine="480"/>
              <w:jc w:val="both"/>
              <w:rPr>
                <w:sz w:val="24"/>
                <w:szCs w:val="24"/>
                <w:lang w:val="kk-KZ"/>
              </w:rPr>
            </w:pPr>
            <w:r w:rsidRPr="0022599A">
              <w:rPr>
                <w:sz w:val="24"/>
                <w:szCs w:val="24"/>
                <w:lang w:val="kk-KZ"/>
              </w:rPr>
              <w:lastRenderedPageBreak/>
              <w:t>ТЖ логотиптерімен жарнама баннерлерінің электронды нұсқаларын қоса алғанда, Авторландыру беттерінің дизайнын Банкпен келісуге.</w:t>
            </w:r>
          </w:p>
        </w:tc>
        <w:tc>
          <w:tcPr>
            <w:tcW w:w="5104" w:type="dxa"/>
            <w:gridSpan w:val="2"/>
            <w:shd w:val="clear" w:color="auto" w:fill="auto"/>
          </w:tcPr>
          <w:p w14:paraId="23D2FDED" w14:textId="6A0A91D2" w:rsidR="00B322EA" w:rsidRPr="0022599A" w:rsidRDefault="00B322EA" w:rsidP="00B322EA">
            <w:pPr>
              <w:suppressLineNumbers/>
              <w:tabs>
                <w:tab w:val="left" w:pos="1200"/>
              </w:tabs>
              <w:suppressAutoHyphens/>
              <w:jc w:val="both"/>
              <w:rPr>
                <w:sz w:val="24"/>
                <w:szCs w:val="24"/>
                <w:lang w:val="kk-KZ"/>
              </w:rPr>
            </w:pPr>
            <w:r w:rsidRPr="0022599A">
              <w:rPr>
                <w:sz w:val="24"/>
                <w:szCs w:val="24"/>
                <w:lang w:val="kk-KZ"/>
              </w:rPr>
              <w:t xml:space="preserve">4.1.13. </w:t>
            </w:r>
            <w:r w:rsidRPr="0022599A">
              <w:rPr>
                <w:sz w:val="24"/>
                <w:szCs w:val="24"/>
              </w:rPr>
              <w:t>Согласовывать с Банком дизайн Авторизационных страниц, включая электронные варианты рекламных баннеров с логотипами ПС.</w:t>
            </w:r>
          </w:p>
        </w:tc>
      </w:tr>
      <w:tr w:rsidR="00B322EA" w:rsidRPr="0022599A" w14:paraId="01B67539" w14:textId="77777777" w:rsidTr="00A6141C">
        <w:tc>
          <w:tcPr>
            <w:tcW w:w="4820" w:type="dxa"/>
            <w:shd w:val="clear" w:color="auto" w:fill="auto"/>
          </w:tcPr>
          <w:p w14:paraId="50A0A6C4" w14:textId="1AA5DFF8" w:rsidR="00B322EA" w:rsidRPr="0022599A" w:rsidRDefault="002E6F84" w:rsidP="00B322EA">
            <w:pPr>
              <w:suppressLineNumbers/>
              <w:tabs>
                <w:tab w:val="left" w:pos="1200"/>
              </w:tabs>
              <w:suppressAutoHyphens/>
              <w:ind w:left="-108" w:firstLine="588"/>
              <w:jc w:val="both"/>
              <w:rPr>
                <w:sz w:val="24"/>
                <w:szCs w:val="24"/>
                <w:lang w:val="kk-KZ"/>
              </w:rPr>
            </w:pPr>
            <w:r w:rsidRPr="0022599A">
              <w:rPr>
                <w:sz w:val="24"/>
                <w:szCs w:val="24"/>
                <w:lang w:val="kk-KZ"/>
              </w:rPr>
              <w:t>4.1.14. Осы Шарт, Төлем жүйесінің ережелері және Қазақстан Республикасының заңнамасы бойынша Банк алдында қабылданған барлық міндеттемелер толық орындалмайынша Банкте ашылған ағымдағы шотты жаппауға.</w:t>
            </w:r>
          </w:p>
        </w:tc>
        <w:tc>
          <w:tcPr>
            <w:tcW w:w="5104" w:type="dxa"/>
            <w:gridSpan w:val="2"/>
            <w:shd w:val="clear" w:color="auto" w:fill="auto"/>
          </w:tcPr>
          <w:p w14:paraId="3E2A8ED6" w14:textId="7C6CB175" w:rsidR="00B322EA" w:rsidRPr="0022599A" w:rsidRDefault="00B322EA" w:rsidP="00B322EA">
            <w:pPr>
              <w:suppressLineNumbers/>
              <w:tabs>
                <w:tab w:val="left" w:pos="1200"/>
              </w:tabs>
              <w:suppressAutoHyphens/>
              <w:jc w:val="both"/>
              <w:rPr>
                <w:color w:val="FF0000"/>
                <w:sz w:val="24"/>
                <w:szCs w:val="24"/>
              </w:rPr>
            </w:pPr>
            <w:bookmarkStart w:id="47" w:name="OLE_LINK64"/>
            <w:bookmarkStart w:id="48" w:name="OLE_LINK66"/>
            <w:r w:rsidRPr="0022599A">
              <w:rPr>
                <w:sz w:val="24"/>
                <w:szCs w:val="24"/>
                <w:lang w:val="kk-KZ"/>
              </w:rPr>
              <w:t xml:space="preserve">4.1.14. </w:t>
            </w:r>
            <w:r w:rsidRPr="0022599A">
              <w:rPr>
                <w:sz w:val="24"/>
                <w:szCs w:val="24"/>
              </w:rPr>
              <w:t>Не закрыва</w:t>
            </w:r>
            <w:r w:rsidR="00A4631B" w:rsidRPr="0022599A">
              <w:rPr>
                <w:sz w:val="24"/>
                <w:szCs w:val="24"/>
              </w:rPr>
              <w:t>ть открытый в Банке текущий</w:t>
            </w:r>
            <w:r w:rsidRPr="0022599A">
              <w:rPr>
                <w:sz w:val="24"/>
                <w:szCs w:val="24"/>
              </w:rPr>
              <w:t xml:space="preserve"> счет до полного исполнения всех принятых на себя обязательств </w:t>
            </w:r>
            <w:r w:rsidR="00A4631B" w:rsidRPr="0022599A">
              <w:rPr>
                <w:sz w:val="24"/>
                <w:szCs w:val="24"/>
              </w:rPr>
              <w:t xml:space="preserve">перед Банком </w:t>
            </w:r>
            <w:r w:rsidRPr="0022599A">
              <w:rPr>
                <w:sz w:val="24"/>
                <w:szCs w:val="24"/>
              </w:rPr>
              <w:t>по настоящему Договору</w:t>
            </w:r>
            <w:bookmarkEnd w:id="47"/>
            <w:bookmarkEnd w:id="48"/>
            <w:r w:rsidR="00A4631B" w:rsidRPr="0022599A">
              <w:rPr>
                <w:sz w:val="24"/>
                <w:szCs w:val="24"/>
              </w:rPr>
              <w:t xml:space="preserve">, Правилами Платежной системы и законодательством Республики Казахстан. </w:t>
            </w:r>
          </w:p>
        </w:tc>
      </w:tr>
      <w:tr w:rsidR="00B322EA" w:rsidRPr="0022599A" w14:paraId="1D99910F" w14:textId="77777777" w:rsidTr="00A6141C">
        <w:tc>
          <w:tcPr>
            <w:tcW w:w="4820" w:type="dxa"/>
            <w:shd w:val="clear" w:color="auto" w:fill="auto"/>
          </w:tcPr>
          <w:p w14:paraId="4FBBB824" w14:textId="3B68F48F" w:rsidR="00B322EA" w:rsidRPr="0022599A" w:rsidRDefault="00B322EA" w:rsidP="00587956">
            <w:pPr>
              <w:suppressLineNumbers/>
              <w:tabs>
                <w:tab w:val="left" w:pos="1200"/>
              </w:tabs>
              <w:suppressAutoHyphens/>
              <w:ind w:left="34" w:firstLine="426"/>
              <w:jc w:val="both"/>
              <w:rPr>
                <w:sz w:val="24"/>
                <w:szCs w:val="24"/>
                <w:lang w:val="kk-KZ"/>
              </w:rPr>
            </w:pPr>
            <w:r w:rsidRPr="0022599A">
              <w:rPr>
                <w:sz w:val="24"/>
                <w:szCs w:val="24"/>
                <w:lang w:val="kk-KZ"/>
              </w:rPr>
              <w:t>4.1.15. Кәсіпорынның Банкте ашылған банктік шоттарында ақшаның жоқ болған/жетіспеген жағдайында, сондай-ақ көрсетілген банктік шоттарды жабу кезінде Банктің талабы бойынша 5 (бес) жұмыс күні ішінде Банкке Шартқа сәйкес тиесілі болатын барлық сомаларды/қарызды (соның ішінде, тұрақсыздық төлемі (айыппұлдар, өсімпұлдар), сондай-ақ Банктің Кәсіпорыннан Шарт бойынша өндіру барысында және</w:t>
            </w:r>
            <w:r w:rsidR="00587956" w:rsidRPr="0022599A">
              <w:rPr>
                <w:sz w:val="24"/>
                <w:szCs w:val="24"/>
                <w:lang w:val="kk-KZ"/>
              </w:rPr>
              <w:t xml:space="preserve"> (</w:t>
            </w:r>
            <w:r w:rsidRPr="0022599A">
              <w:rPr>
                <w:sz w:val="24"/>
                <w:szCs w:val="24"/>
                <w:lang w:val="kk-KZ"/>
              </w:rPr>
              <w:t>немесе</w:t>
            </w:r>
            <w:r w:rsidR="00587956" w:rsidRPr="0022599A">
              <w:rPr>
                <w:sz w:val="24"/>
                <w:szCs w:val="24"/>
                <w:lang w:val="kk-KZ"/>
              </w:rPr>
              <w:t>)</w:t>
            </w:r>
            <w:r w:rsidRPr="0022599A">
              <w:rPr>
                <w:sz w:val="24"/>
                <w:szCs w:val="24"/>
                <w:lang w:val="kk-KZ"/>
              </w:rPr>
              <w:t xml:space="preserve"> Кәсіпорынның Шарт бойынша міндеттемелерді бұзу немесе тиісінше орындамау нәтижесінде Банктің көтерген кез келген өзге де шығындары) төлеугею.</w:t>
            </w:r>
          </w:p>
        </w:tc>
        <w:tc>
          <w:tcPr>
            <w:tcW w:w="5104" w:type="dxa"/>
            <w:gridSpan w:val="2"/>
            <w:shd w:val="clear" w:color="auto" w:fill="auto"/>
          </w:tcPr>
          <w:p w14:paraId="6F940BE7" w14:textId="1A6F666A" w:rsidR="00B322EA" w:rsidRPr="0022599A" w:rsidRDefault="00B322EA" w:rsidP="00587956">
            <w:pPr>
              <w:suppressLineNumbers/>
              <w:tabs>
                <w:tab w:val="left" w:pos="1200"/>
              </w:tabs>
              <w:suppressAutoHyphens/>
              <w:jc w:val="both"/>
              <w:rPr>
                <w:sz w:val="24"/>
                <w:szCs w:val="24"/>
              </w:rPr>
            </w:pPr>
            <w:r w:rsidRPr="0022599A">
              <w:rPr>
                <w:sz w:val="24"/>
                <w:szCs w:val="24"/>
              </w:rPr>
              <w:t>4.1.15. В случае отсутствия/недостаточности денег на банковских счетах Предприятия, открытых в Банке, а также при закрытии указанных банковских счетов, по требованию Банка в течение 5 (пяти) рабочих дней оплатить все причитающиеся Банку в соответствии с Договором суммы/задолженность (в  том числе, неустойку (штрафы, пеню), а также любые другие убытки, возникшие у Банка в процессе взыскания с Предприятия задолженности по Договору и</w:t>
            </w:r>
            <w:r w:rsidR="00587956" w:rsidRPr="0022599A">
              <w:rPr>
                <w:sz w:val="24"/>
                <w:szCs w:val="24"/>
              </w:rPr>
              <w:t xml:space="preserve"> (</w:t>
            </w:r>
            <w:r w:rsidRPr="0022599A">
              <w:rPr>
                <w:sz w:val="24"/>
                <w:szCs w:val="24"/>
              </w:rPr>
              <w:t>или</w:t>
            </w:r>
            <w:r w:rsidR="00587956" w:rsidRPr="0022599A">
              <w:rPr>
                <w:sz w:val="24"/>
                <w:szCs w:val="24"/>
              </w:rPr>
              <w:t>)</w:t>
            </w:r>
            <w:r w:rsidRPr="0022599A">
              <w:rPr>
                <w:sz w:val="24"/>
                <w:szCs w:val="24"/>
              </w:rPr>
              <w:t xml:space="preserve"> понесенные Банком в результате нарушения или ненадлежащего исполнения Предприятием обязательств по Договору).</w:t>
            </w:r>
          </w:p>
        </w:tc>
      </w:tr>
      <w:tr w:rsidR="00B322EA" w:rsidRPr="0022599A" w14:paraId="41E3EAD9" w14:textId="77777777" w:rsidTr="00A6141C">
        <w:tc>
          <w:tcPr>
            <w:tcW w:w="4820" w:type="dxa"/>
            <w:shd w:val="clear" w:color="auto" w:fill="auto"/>
          </w:tcPr>
          <w:p w14:paraId="7A20B1D6" w14:textId="67E856C8" w:rsidR="00B322EA" w:rsidRPr="0022599A" w:rsidRDefault="00B322EA" w:rsidP="00B322EA">
            <w:pPr>
              <w:suppressLineNumbers/>
              <w:tabs>
                <w:tab w:val="left" w:pos="1200"/>
              </w:tabs>
              <w:suppressAutoHyphens/>
              <w:jc w:val="both"/>
              <w:rPr>
                <w:sz w:val="24"/>
                <w:szCs w:val="24"/>
                <w:lang w:val="kk-KZ"/>
              </w:rPr>
            </w:pPr>
            <w:r w:rsidRPr="0022599A">
              <w:rPr>
                <w:sz w:val="24"/>
                <w:szCs w:val="24"/>
                <w:lang w:val="kk-KZ"/>
              </w:rPr>
              <w:t xml:space="preserve">4.1.16. Кәсіпорынның Банкте ашылған банктік шотында ақша жоқ болған/жетіспеген жағдайында Тараптар арасында Шарттың шеңберінде тиісті өзара есеп айырысуларды жүргізу үшін тиісті банктік шотты Банктен тиісті хабарлама алған күні жеткілікті сомамен толықтыруға немесе Банкке тиісті ақша сомаларын Банктен алған тиісті талапқа сәйкес өтеуге/төлеуге.   </w:t>
            </w:r>
          </w:p>
        </w:tc>
        <w:tc>
          <w:tcPr>
            <w:tcW w:w="5104" w:type="dxa"/>
            <w:gridSpan w:val="2"/>
            <w:shd w:val="clear" w:color="auto" w:fill="auto"/>
          </w:tcPr>
          <w:p w14:paraId="535368AF" w14:textId="78D9A128" w:rsidR="00B322EA" w:rsidRPr="0022599A" w:rsidRDefault="00B322EA" w:rsidP="00B322EA">
            <w:pPr>
              <w:suppressLineNumbers/>
              <w:tabs>
                <w:tab w:val="left" w:pos="1200"/>
              </w:tabs>
              <w:suppressAutoHyphens/>
              <w:jc w:val="both"/>
              <w:rPr>
                <w:sz w:val="24"/>
                <w:szCs w:val="24"/>
              </w:rPr>
            </w:pPr>
            <w:r w:rsidRPr="0022599A">
              <w:rPr>
                <w:sz w:val="24"/>
                <w:szCs w:val="24"/>
              </w:rPr>
              <w:t>4.1.16. В случае отсутствия/недостаточности денег на банковском счете Предприятия, открытого в Банке, для проведения соответствующих взаиморасчетов между Сторонами в рамках Договора, пополнить соответствующий банковский счет достаточной суммой в день получения соответствующего уведомления от Банка либо возместить/оплатить Банку соответствующие суммы денег согласно полученного от Банка соответствующего требования.</w:t>
            </w:r>
          </w:p>
        </w:tc>
      </w:tr>
      <w:tr w:rsidR="00B322EA" w:rsidRPr="0022599A" w14:paraId="1AD1DE71" w14:textId="77777777" w:rsidTr="00A6141C">
        <w:tc>
          <w:tcPr>
            <w:tcW w:w="4820" w:type="dxa"/>
            <w:shd w:val="clear" w:color="auto" w:fill="auto"/>
          </w:tcPr>
          <w:p w14:paraId="5FB56889" w14:textId="09106554" w:rsidR="00B322EA" w:rsidRPr="0022599A" w:rsidRDefault="00B322EA" w:rsidP="00B322EA">
            <w:pPr>
              <w:suppressLineNumbers/>
              <w:tabs>
                <w:tab w:val="left" w:pos="1200"/>
              </w:tabs>
              <w:suppressAutoHyphens/>
              <w:ind w:left="-79"/>
              <w:jc w:val="both"/>
              <w:rPr>
                <w:sz w:val="24"/>
                <w:szCs w:val="24"/>
                <w:lang w:val="kk-KZ"/>
              </w:rPr>
            </w:pPr>
            <w:r w:rsidRPr="0022599A">
              <w:rPr>
                <w:sz w:val="24"/>
                <w:szCs w:val="24"/>
                <w:lang w:val="kk-KZ"/>
              </w:rPr>
              <w:t>4.1.17. Шарттың талаптарын орындауға кедергі келтіретін жағдайлардың туындаған кезінде бұл туралы Банкке дереу жазбаша хабарлауға.</w:t>
            </w:r>
          </w:p>
        </w:tc>
        <w:tc>
          <w:tcPr>
            <w:tcW w:w="5104" w:type="dxa"/>
            <w:gridSpan w:val="2"/>
            <w:shd w:val="clear" w:color="auto" w:fill="auto"/>
          </w:tcPr>
          <w:p w14:paraId="4D784A94" w14:textId="3C2D5600" w:rsidR="00B322EA" w:rsidRPr="0022599A" w:rsidRDefault="00B322EA" w:rsidP="00B322EA">
            <w:pPr>
              <w:suppressLineNumbers/>
              <w:tabs>
                <w:tab w:val="left" w:pos="1200"/>
              </w:tabs>
              <w:suppressAutoHyphens/>
              <w:jc w:val="both"/>
              <w:rPr>
                <w:sz w:val="24"/>
                <w:szCs w:val="24"/>
              </w:rPr>
            </w:pPr>
            <w:r w:rsidRPr="0022599A">
              <w:rPr>
                <w:sz w:val="24"/>
                <w:szCs w:val="24"/>
                <w:lang w:val="kk-KZ"/>
              </w:rPr>
              <w:t xml:space="preserve">4.1.17. </w:t>
            </w:r>
            <w:r w:rsidRPr="0022599A">
              <w:rPr>
                <w:sz w:val="24"/>
                <w:szCs w:val="24"/>
              </w:rPr>
              <w:t>При возникновении обстоятельств, препятствующих выполнению условий Договора, незамедлительно письменно уведомить об этом Банк.</w:t>
            </w:r>
          </w:p>
        </w:tc>
      </w:tr>
      <w:tr w:rsidR="00B322EA" w:rsidRPr="0022599A" w14:paraId="3E1E356B" w14:textId="77777777" w:rsidTr="00A6141C">
        <w:tc>
          <w:tcPr>
            <w:tcW w:w="4820" w:type="dxa"/>
            <w:shd w:val="clear" w:color="auto" w:fill="auto"/>
          </w:tcPr>
          <w:p w14:paraId="004F6441" w14:textId="27716FEB" w:rsidR="00B322EA" w:rsidRPr="0022599A" w:rsidRDefault="00B322EA" w:rsidP="00C75671">
            <w:pPr>
              <w:suppressLineNumbers/>
              <w:tabs>
                <w:tab w:val="left" w:pos="1200"/>
              </w:tabs>
              <w:suppressAutoHyphens/>
              <w:jc w:val="both"/>
              <w:rPr>
                <w:sz w:val="24"/>
                <w:szCs w:val="24"/>
                <w:lang w:val="kk-KZ"/>
              </w:rPr>
            </w:pPr>
            <w:r w:rsidRPr="0022599A">
              <w:rPr>
                <w:sz w:val="24"/>
                <w:szCs w:val="24"/>
                <w:lang w:val="kk-KZ"/>
              </w:rPr>
              <w:t xml:space="preserve">4.1.18. </w:t>
            </w:r>
            <w:r w:rsidR="00FB6C66" w:rsidRPr="0022599A">
              <w:rPr>
                <w:sz w:val="24"/>
                <w:szCs w:val="24"/>
                <w:lang w:val="kk-KZ"/>
              </w:rPr>
              <w:t>Банк талап/хабарламасында көрсетілген</w:t>
            </w:r>
            <w:r w:rsidR="00C75671" w:rsidRPr="0022599A">
              <w:rPr>
                <w:sz w:val="24"/>
                <w:szCs w:val="24"/>
                <w:lang w:val="kk-KZ"/>
              </w:rPr>
              <w:t xml:space="preserve"> </w:t>
            </w:r>
            <w:r w:rsidR="00FB6C66" w:rsidRPr="0022599A">
              <w:rPr>
                <w:sz w:val="24"/>
                <w:szCs w:val="24"/>
                <w:lang w:val="kk-KZ"/>
              </w:rPr>
              <w:t>Операциялар</w:t>
            </w:r>
            <w:r w:rsidR="00C75671" w:rsidRPr="0022599A">
              <w:rPr>
                <w:sz w:val="24"/>
                <w:szCs w:val="24"/>
                <w:lang w:val="kk-KZ"/>
              </w:rPr>
              <w:t xml:space="preserve"> </w:t>
            </w:r>
            <w:r w:rsidR="00FB6C66" w:rsidRPr="0022599A">
              <w:rPr>
                <w:sz w:val="24"/>
                <w:szCs w:val="24"/>
                <w:lang w:val="kk-KZ"/>
              </w:rPr>
              <w:t>/айыппұлда</w:t>
            </w:r>
            <w:r w:rsidR="00C75671" w:rsidRPr="0022599A">
              <w:rPr>
                <w:sz w:val="24"/>
                <w:szCs w:val="24"/>
                <w:lang w:val="kk-KZ"/>
              </w:rPr>
              <w:t>р/өсімпұл</w:t>
            </w:r>
            <w:r w:rsidR="00173CB3" w:rsidRPr="0022599A">
              <w:rPr>
                <w:sz w:val="24"/>
                <w:szCs w:val="24"/>
                <w:lang w:val="kk-KZ"/>
              </w:rPr>
              <w:t>дар (пеня)</w:t>
            </w:r>
            <w:r w:rsidR="00FB6C66" w:rsidRPr="0022599A">
              <w:rPr>
                <w:sz w:val="24"/>
                <w:szCs w:val="24"/>
                <w:lang w:val="kk-KZ"/>
              </w:rPr>
              <w:t>/ шығындарды, соның ішінде Шарттың 3.2</w:t>
            </w:r>
            <w:r w:rsidR="00C75671" w:rsidRPr="0022599A">
              <w:rPr>
                <w:sz w:val="24"/>
                <w:szCs w:val="24"/>
                <w:lang w:val="kk-KZ"/>
              </w:rPr>
              <w:t>.</w:t>
            </w:r>
            <w:r w:rsidR="00FB6C66" w:rsidRPr="0022599A">
              <w:rPr>
                <w:sz w:val="24"/>
                <w:szCs w:val="24"/>
                <w:lang w:val="kk-KZ"/>
              </w:rPr>
              <w:t>-</w:t>
            </w:r>
            <w:r w:rsidR="00C75671" w:rsidRPr="0022599A">
              <w:rPr>
                <w:sz w:val="24"/>
                <w:szCs w:val="24"/>
                <w:lang w:val="kk-KZ"/>
              </w:rPr>
              <w:t>т.</w:t>
            </w:r>
            <w:r w:rsidR="00FB6C66" w:rsidRPr="0022599A">
              <w:rPr>
                <w:sz w:val="24"/>
                <w:szCs w:val="24"/>
                <w:lang w:val="kk-KZ"/>
              </w:rPr>
              <w:t xml:space="preserve"> 3.2.4-т</w:t>
            </w:r>
            <w:r w:rsidR="00C75671" w:rsidRPr="0022599A">
              <w:rPr>
                <w:sz w:val="24"/>
                <w:szCs w:val="24"/>
                <w:lang w:val="kk-KZ"/>
              </w:rPr>
              <w:t>ш.</w:t>
            </w:r>
            <w:r w:rsidR="00FB6C66" w:rsidRPr="0022599A">
              <w:rPr>
                <w:sz w:val="24"/>
                <w:szCs w:val="24"/>
                <w:lang w:val="kk-KZ"/>
              </w:rPr>
              <w:t xml:space="preserve"> сәйкес, Шарт талаптарына сәйкес Кәсіпорын Банктің хабарламасы/талап </w:t>
            </w:r>
            <w:r w:rsidR="00FB6C66" w:rsidRPr="0022599A">
              <w:rPr>
                <w:sz w:val="24"/>
                <w:szCs w:val="24"/>
                <w:lang w:val="kk-KZ"/>
              </w:rPr>
              <w:lastRenderedPageBreak/>
              <w:t>берілген күннен бастап 5 (бес) жұмыс күні ішінде өтеуге міндетті.</w:t>
            </w:r>
          </w:p>
        </w:tc>
        <w:tc>
          <w:tcPr>
            <w:tcW w:w="5104" w:type="dxa"/>
            <w:gridSpan w:val="2"/>
            <w:shd w:val="clear" w:color="auto" w:fill="auto"/>
          </w:tcPr>
          <w:p w14:paraId="00C5C4DE" w14:textId="1FBF00D8" w:rsidR="00B322EA" w:rsidRPr="0022599A" w:rsidRDefault="00B322EA" w:rsidP="00B322EA">
            <w:pPr>
              <w:suppressLineNumbers/>
              <w:tabs>
                <w:tab w:val="left" w:pos="1200"/>
              </w:tabs>
              <w:suppressAutoHyphens/>
              <w:jc w:val="both"/>
              <w:rPr>
                <w:sz w:val="24"/>
                <w:szCs w:val="24"/>
              </w:rPr>
            </w:pPr>
            <w:r w:rsidRPr="0022599A">
              <w:rPr>
                <w:sz w:val="24"/>
                <w:szCs w:val="24"/>
              </w:rPr>
              <w:lastRenderedPageBreak/>
              <w:t>4.1.18. Возмещать Банку суммы Операций</w:t>
            </w:r>
            <w:r w:rsidR="00173CB3" w:rsidRPr="0022599A">
              <w:rPr>
                <w:sz w:val="24"/>
                <w:szCs w:val="24"/>
              </w:rPr>
              <w:t>/ штрафов/</w:t>
            </w:r>
            <w:r w:rsidR="0060671A" w:rsidRPr="0022599A">
              <w:rPr>
                <w:sz w:val="24"/>
                <w:szCs w:val="24"/>
              </w:rPr>
              <w:t>неустой</w:t>
            </w:r>
            <w:r w:rsidR="00173CB3" w:rsidRPr="0022599A">
              <w:rPr>
                <w:sz w:val="24"/>
                <w:szCs w:val="24"/>
              </w:rPr>
              <w:t>ки (пени)/</w:t>
            </w:r>
            <w:r w:rsidR="0060671A" w:rsidRPr="0022599A">
              <w:rPr>
                <w:sz w:val="24"/>
                <w:szCs w:val="24"/>
              </w:rPr>
              <w:t>убытков</w:t>
            </w:r>
            <w:r w:rsidRPr="0022599A">
              <w:rPr>
                <w:sz w:val="24"/>
                <w:szCs w:val="24"/>
              </w:rPr>
              <w:t>, обозначенных в требовании</w:t>
            </w:r>
            <w:r w:rsidR="00173CB3" w:rsidRPr="0022599A">
              <w:rPr>
                <w:sz w:val="24"/>
                <w:szCs w:val="24"/>
              </w:rPr>
              <w:t>/</w:t>
            </w:r>
            <w:r w:rsidR="00CB419C" w:rsidRPr="0022599A">
              <w:rPr>
                <w:sz w:val="24"/>
                <w:szCs w:val="24"/>
              </w:rPr>
              <w:t>уведомлении</w:t>
            </w:r>
            <w:r w:rsidRPr="0022599A">
              <w:rPr>
                <w:sz w:val="24"/>
                <w:szCs w:val="24"/>
              </w:rPr>
              <w:t xml:space="preserve"> Банка согласно </w:t>
            </w:r>
            <w:r w:rsidR="0060671A" w:rsidRPr="0022599A">
              <w:rPr>
                <w:sz w:val="24"/>
                <w:szCs w:val="24"/>
              </w:rPr>
              <w:t xml:space="preserve">условиям Договора, в том числе </w:t>
            </w:r>
            <w:r w:rsidRPr="0022599A">
              <w:rPr>
                <w:sz w:val="24"/>
                <w:szCs w:val="24"/>
              </w:rPr>
              <w:t xml:space="preserve">пп. 3.2.4. п. 3.2. Договора, в течение 5 (пяти) рабочих дней от даты выставления Банком </w:t>
            </w:r>
            <w:r w:rsidR="00173CB3" w:rsidRPr="0022599A">
              <w:rPr>
                <w:sz w:val="24"/>
                <w:szCs w:val="24"/>
              </w:rPr>
              <w:t>уведомления/</w:t>
            </w:r>
            <w:r w:rsidRPr="0022599A">
              <w:rPr>
                <w:sz w:val="24"/>
                <w:szCs w:val="24"/>
              </w:rPr>
              <w:t>требования</w:t>
            </w:r>
            <w:r w:rsidR="006F7975" w:rsidRPr="0022599A">
              <w:rPr>
                <w:sz w:val="24"/>
                <w:szCs w:val="24"/>
              </w:rPr>
              <w:t xml:space="preserve"> Банка</w:t>
            </w:r>
            <w:r w:rsidRPr="0022599A">
              <w:rPr>
                <w:sz w:val="24"/>
                <w:szCs w:val="24"/>
              </w:rPr>
              <w:t>.</w:t>
            </w:r>
          </w:p>
        </w:tc>
      </w:tr>
      <w:tr w:rsidR="00B322EA" w:rsidRPr="0022599A" w14:paraId="386F36AE" w14:textId="77777777" w:rsidTr="00A6141C">
        <w:tc>
          <w:tcPr>
            <w:tcW w:w="4820" w:type="dxa"/>
            <w:shd w:val="clear" w:color="auto" w:fill="auto"/>
          </w:tcPr>
          <w:p w14:paraId="27F417A3" w14:textId="140978B0" w:rsidR="00B322EA" w:rsidRPr="0022599A" w:rsidRDefault="00B322EA" w:rsidP="00B322EA">
            <w:pPr>
              <w:suppressLineNumbers/>
              <w:tabs>
                <w:tab w:val="left" w:pos="1200"/>
              </w:tabs>
              <w:suppressAutoHyphens/>
              <w:jc w:val="both"/>
              <w:rPr>
                <w:sz w:val="24"/>
                <w:szCs w:val="24"/>
                <w:lang w:val="kk-KZ"/>
              </w:rPr>
            </w:pPr>
            <w:r w:rsidRPr="0022599A">
              <w:rPr>
                <w:sz w:val="24"/>
                <w:szCs w:val="24"/>
                <w:lang w:val="kk-KZ"/>
              </w:rPr>
              <w:t>4.1.19. Банкке Комиссияларды, сондай-ақ шарт талаптарына, Банк тарифтеріне сәйкес шарт талаптарынан туындайтын өзге де төлемдерді төлеуге;</w:t>
            </w:r>
          </w:p>
        </w:tc>
        <w:tc>
          <w:tcPr>
            <w:tcW w:w="5104" w:type="dxa"/>
            <w:gridSpan w:val="2"/>
            <w:shd w:val="clear" w:color="auto" w:fill="auto"/>
          </w:tcPr>
          <w:p w14:paraId="5A3B8521" w14:textId="6FCA56AF" w:rsidR="00B322EA" w:rsidRPr="0022599A" w:rsidRDefault="00B322EA" w:rsidP="00B322EA">
            <w:pPr>
              <w:suppressLineNumbers/>
              <w:tabs>
                <w:tab w:val="left" w:pos="1200"/>
              </w:tabs>
              <w:suppressAutoHyphens/>
              <w:jc w:val="both"/>
              <w:rPr>
                <w:sz w:val="24"/>
                <w:szCs w:val="24"/>
              </w:rPr>
            </w:pPr>
            <w:r w:rsidRPr="0022599A">
              <w:rPr>
                <w:sz w:val="24"/>
                <w:szCs w:val="24"/>
              </w:rPr>
              <w:t>4.1.19. Уплачивать Банку Комиссии, а также иные платежи, исходящие из условий Договора, в соот</w:t>
            </w:r>
            <w:r w:rsidR="00CD59BA" w:rsidRPr="0022599A">
              <w:rPr>
                <w:sz w:val="24"/>
                <w:szCs w:val="24"/>
              </w:rPr>
              <w:t>ветствии с условиями Договора, Т</w:t>
            </w:r>
            <w:r w:rsidRPr="0022599A">
              <w:rPr>
                <w:sz w:val="24"/>
                <w:szCs w:val="24"/>
              </w:rPr>
              <w:t xml:space="preserve">арифами Банка. </w:t>
            </w:r>
          </w:p>
        </w:tc>
      </w:tr>
      <w:tr w:rsidR="00B322EA" w:rsidRPr="0022599A" w14:paraId="637281B1" w14:textId="77777777" w:rsidTr="00A6141C">
        <w:tc>
          <w:tcPr>
            <w:tcW w:w="4820" w:type="dxa"/>
            <w:shd w:val="clear" w:color="auto" w:fill="auto"/>
          </w:tcPr>
          <w:p w14:paraId="1D917613" w14:textId="28107D0B" w:rsidR="00B322EA" w:rsidRPr="0022599A" w:rsidRDefault="00B322EA" w:rsidP="00B322EA">
            <w:pPr>
              <w:suppressLineNumbers/>
              <w:tabs>
                <w:tab w:val="left" w:pos="1200"/>
              </w:tabs>
              <w:suppressAutoHyphens/>
              <w:jc w:val="both"/>
              <w:rPr>
                <w:sz w:val="24"/>
                <w:szCs w:val="24"/>
              </w:rPr>
            </w:pPr>
            <w:r w:rsidRPr="0022599A">
              <w:rPr>
                <w:sz w:val="24"/>
                <w:szCs w:val="24"/>
                <w:lang w:val="kk-KZ"/>
              </w:rPr>
              <w:t>4.1.20. Банктен көрсетілген актіні алған күннен бастап 3 (үш) жұмыс күні ішінде Көрсетілген қызметтер акітісіне қол қоюға немесе Көрсетілген қызметтер актісіне қол қоюдан бас тартудың жазбаша дәлелді себебін ұсынуға.</w:t>
            </w:r>
            <w:r w:rsidRPr="0022599A">
              <w:rPr>
                <w:color w:val="000000"/>
                <w:sz w:val="24"/>
                <w:szCs w:val="24"/>
              </w:rPr>
              <w:t xml:space="preserve"> </w:t>
            </w:r>
          </w:p>
        </w:tc>
        <w:tc>
          <w:tcPr>
            <w:tcW w:w="5104" w:type="dxa"/>
            <w:gridSpan w:val="2"/>
            <w:shd w:val="clear" w:color="auto" w:fill="auto"/>
          </w:tcPr>
          <w:p w14:paraId="706B679A" w14:textId="7AED90D7" w:rsidR="00B322EA" w:rsidRPr="0022599A" w:rsidRDefault="00B322EA" w:rsidP="00B322EA">
            <w:pPr>
              <w:suppressLineNumbers/>
              <w:tabs>
                <w:tab w:val="left" w:pos="1095"/>
                <w:tab w:val="left" w:pos="1200"/>
              </w:tabs>
              <w:suppressAutoHyphens/>
              <w:jc w:val="both"/>
              <w:rPr>
                <w:sz w:val="24"/>
                <w:szCs w:val="24"/>
              </w:rPr>
            </w:pPr>
            <w:r w:rsidRPr="0022599A">
              <w:rPr>
                <w:sz w:val="24"/>
                <w:szCs w:val="24"/>
              </w:rPr>
              <w:t>4.1.20.</w:t>
            </w:r>
            <w:r w:rsidRPr="0022599A">
              <w:rPr>
                <w:sz w:val="24"/>
                <w:szCs w:val="24"/>
              </w:rPr>
              <w:tab/>
              <w:t>П</w:t>
            </w:r>
            <w:r w:rsidRPr="0022599A">
              <w:rPr>
                <w:color w:val="000000"/>
                <w:sz w:val="24"/>
                <w:szCs w:val="24"/>
              </w:rPr>
              <w:t>одписать</w:t>
            </w:r>
            <w:r w:rsidRPr="0022599A">
              <w:rPr>
                <w:sz w:val="24"/>
                <w:szCs w:val="24"/>
              </w:rPr>
              <w:t xml:space="preserve"> </w:t>
            </w:r>
            <w:r w:rsidRPr="0022599A">
              <w:rPr>
                <w:color w:val="000000"/>
                <w:sz w:val="24"/>
                <w:szCs w:val="24"/>
              </w:rPr>
              <w:t>Акт оказанных услуг либо предоставить письменный мотивированный отказ от подписания Акта оказанных услуг в течение 3 (трех) рабочих дней со дня получения указанного акта от Банка.</w:t>
            </w:r>
          </w:p>
        </w:tc>
      </w:tr>
      <w:tr w:rsidR="00B322EA" w:rsidRPr="0022599A" w14:paraId="73E5946A" w14:textId="77777777" w:rsidTr="00A6141C">
        <w:tc>
          <w:tcPr>
            <w:tcW w:w="4820" w:type="dxa"/>
            <w:shd w:val="clear" w:color="auto" w:fill="auto"/>
          </w:tcPr>
          <w:p w14:paraId="4D73A5AA" w14:textId="6D64949B" w:rsidR="00B322EA" w:rsidRPr="0022599A" w:rsidRDefault="00B322EA" w:rsidP="00B322EA">
            <w:pPr>
              <w:suppressLineNumbers/>
              <w:tabs>
                <w:tab w:val="left" w:pos="1200"/>
              </w:tabs>
              <w:suppressAutoHyphens/>
              <w:jc w:val="both"/>
              <w:rPr>
                <w:sz w:val="24"/>
                <w:szCs w:val="24"/>
                <w:lang w:val="kk-KZ"/>
              </w:rPr>
            </w:pPr>
            <w:bookmarkStart w:id="49" w:name="_Hlk176869316"/>
            <w:r w:rsidRPr="0022599A">
              <w:rPr>
                <w:sz w:val="24"/>
                <w:szCs w:val="24"/>
              </w:rPr>
              <w:t>4.1.21. Қазақстан Республикасының заңнамасымен Интернет-дүкендер арқылы тауарларды сатуға қойылатын талаптардың сақталуын қамтамасыз ету, оның ішінде еркін өткізуге тыйым салынған немесе Қазақстан Республикасының заңнамасына сәйкес шектелген тауарларды, сондай-ақ тізбесі (ассортименті) Кәсіпорынның өтінімінде көрсетілген тауарларды ғана өткізуді жүзеге асырмауға. Жалпы сомасы 50 000 (елу мың) АҚШ долларының баламасынан асатын және Қазақстан Республикасының бейрезиденті алушы болып табылатын тауарды сату қажет болған кезде белгіленген тәртіппен есептік нөмір бере отырып, кейіннен банкке төлем және тиеп жөнелту жөніндегі растайтын құжаттарды ұсына отырып, Банкте тиісті валюталық шарт тіркелгеннен кейін ғана тауарды сатуды жүргізуге / тауарды беруге.</w:t>
            </w:r>
            <w:r w:rsidRPr="0022599A">
              <w:rPr>
                <w:sz w:val="24"/>
                <w:szCs w:val="24"/>
                <w:lang w:val="kk-KZ"/>
              </w:rPr>
              <w:t xml:space="preserve"> </w:t>
            </w:r>
            <w:bookmarkStart w:id="50" w:name="OLE_LINK42"/>
            <w:r w:rsidRPr="0022599A">
              <w:rPr>
                <w:sz w:val="24"/>
                <w:szCs w:val="24"/>
                <w:lang w:val="kk-KZ"/>
              </w:rPr>
              <w:t>Кәсiпорынның кез келген заңсыз (оның iшiнде Төлем жүйесiнiң ережелерiне, Қазақстан Республикасының заңдарына қайшы келетiн) Операцияны, егер Кәсiпорынға оның заңсыз екендiгi белгiлi болған немесе белгiлi болуға тиiс болған жағдайда, әдейi жүргiзуге құқығы жоқ.</w:t>
            </w:r>
            <w:bookmarkEnd w:id="50"/>
          </w:p>
        </w:tc>
        <w:tc>
          <w:tcPr>
            <w:tcW w:w="5104" w:type="dxa"/>
            <w:gridSpan w:val="2"/>
            <w:shd w:val="clear" w:color="auto" w:fill="auto"/>
          </w:tcPr>
          <w:p w14:paraId="68A743EC" w14:textId="19063940" w:rsidR="00B322EA" w:rsidRPr="0022599A" w:rsidRDefault="00B322EA" w:rsidP="00B322EA">
            <w:pPr>
              <w:suppressLineNumbers/>
              <w:tabs>
                <w:tab w:val="left" w:pos="1095"/>
                <w:tab w:val="left" w:pos="1200"/>
              </w:tabs>
              <w:suppressAutoHyphens/>
              <w:jc w:val="both"/>
              <w:rPr>
                <w:sz w:val="24"/>
                <w:szCs w:val="24"/>
              </w:rPr>
            </w:pPr>
            <w:r w:rsidRPr="0022599A">
              <w:rPr>
                <w:sz w:val="24"/>
                <w:szCs w:val="24"/>
                <w:lang w:val="kk-KZ"/>
              </w:rPr>
              <w:t>4.1.21. Обеспечить соблюдение требований, предъяв</w:t>
            </w:r>
            <w:r w:rsidR="00B20A1A" w:rsidRPr="0022599A">
              <w:rPr>
                <w:sz w:val="24"/>
                <w:szCs w:val="24"/>
                <w:lang w:val="kk-KZ"/>
              </w:rPr>
              <w:t xml:space="preserve">ляемых к продаже Товаров через </w:t>
            </w:r>
            <w:r w:rsidR="0080019F" w:rsidRPr="0022599A">
              <w:rPr>
                <w:sz w:val="24"/>
                <w:szCs w:val="24"/>
                <w:lang w:val="kk-KZ"/>
              </w:rPr>
              <w:t>И</w:t>
            </w:r>
            <w:r w:rsidRPr="0022599A">
              <w:rPr>
                <w:sz w:val="24"/>
                <w:szCs w:val="24"/>
                <w:lang w:val="kk-KZ"/>
              </w:rPr>
              <w:t xml:space="preserve">нтернет-магазины законодательством Республики </w:t>
            </w:r>
            <w:r w:rsidRPr="0022599A">
              <w:rPr>
                <w:sz w:val="24"/>
                <w:szCs w:val="24"/>
              </w:rPr>
              <w:t>Казахстан, в том числе, не осуществлять реализацию Товаров, свободная реализация которых запрещена или ограничена в соответствии с законодательством Республики Казахстан, а также только тех Товаров, перечень (ассортимент) которых указан в Заявке Предприятия. При необходимости совершения продажи Товара, общая сумма которого превышает эквивалент 50 000 (пятьдесят тысяч) долларов США, и получателем которого выступает нерезидент Республики Казахстан, производить продажу Товара только после регистрации соответствующего валютного договора в Банке с присвоением учетного номера в установленном порядке, и с последующим предоставлением в Банк подтверждающих документов по оплате и отгрузке/передаче Товара.</w:t>
            </w:r>
            <w:bookmarkStart w:id="51" w:name="OLE_LINK145"/>
            <w:bookmarkStart w:id="52" w:name="OLE_LINK144"/>
            <w:r w:rsidRPr="0022599A">
              <w:rPr>
                <w:sz w:val="24"/>
                <w:szCs w:val="24"/>
              </w:rPr>
              <w:t xml:space="preserve"> Предприятие не имеет права намеренно проводить любую неправомерную (в том числе, противоречащую Правилам Платежной системы, законодательству Республики Казахстан) Операцию в случае, если Предприятию известно или должно было быть известно о ее неправомерности.</w:t>
            </w:r>
            <w:bookmarkEnd w:id="51"/>
            <w:bookmarkEnd w:id="52"/>
          </w:p>
        </w:tc>
      </w:tr>
      <w:bookmarkEnd w:id="49"/>
      <w:tr w:rsidR="00B322EA" w:rsidRPr="0022599A" w14:paraId="56C39B4B" w14:textId="77777777" w:rsidTr="00A6141C">
        <w:tc>
          <w:tcPr>
            <w:tcW w:w="4820" w:type="dxa"/>
            <w:shd w:val="clear" w:color="auto" w:fill="auto"/>
          </w:tcPr>
          <w:p w14:paraId="3FD0ED0E" w14:textId="60D08DA3" w:rsidR="00B322EA" w:rsidRPr="0022599A" w:rsidRDefault="00B322EA" w:rsidP="00B322EA">
            <w:pPr>
              <w:suppressLineNumbers/>
              <w:tabs>
                <w:tab w:val="left" w:pos="1200"/>
              </w:tabs>
              <w:suppressAutoHyphens/>
              <w:jc w:val="both"/>
              <w:rPr>
                <w:sz w:val="24"/>
                <w:szCs w:val="24"/>
                <w:lang w:val="kk-KZ"/>
              </w:rPr>
            </w:pPr>
            <w:r w:rsidRPr="0022599A">
              <w:rPr>
                <w:sz w:val="24"/>
                <w:szCs w:val="24"/>
              </w:rPr>
              <w:t>4.1.22. Банкке өзінің пайда алушылары, үлестес тұлғалары</w:t>
            </w:r>
            <w:r w:rsidRPr="0022599A">
              <w:rPr>
                <w:sz w:val="24"/>
                <w:szCs w:val="24"/>
                <w:lang w:val="kk-KZ"/>
              </w:rPr>
              <w:t>, аффилиирленген тұлғалары</w:t>
            </w:r>
            <w:r w:rsidRPr="0022599A">
              <w:rPr>
                <w:sz w:val="24"/>
                <w:szCs w:val="24"/>
              </w:rPr>
              <w:t xml:space="preserve"> және бенефициарлық иелері туралы ақпаратты қоса алғанда, қылмыстық жолмен алынған кірістерді заңдастыруға (жылыстатуға) және терроризмді қаржыландыруға қарсы іс-қимыл саласындағы Қазақстан Республикасының заңнамасына сәйкес талап етілетін қажетті құжаттар мен ақпаратты беруге міндетті.</w:t>
            </w:r>
          </w:p>
        </w:tc>
        <w:tc>
          <w:tcPr>
            <w:tcW w:w="5104" w:type="dxa"/>
            <w:gridSpan w:val="2"/>
            <w:shd w:val="clear" w:color="auto" w:fill="auto"/>
          </w:tcPr>
          <w:p w14:paraId="4D231AAF" w14:textId="430ADFCA" w:rsidR="00B322EA" w:rsidRPr="0022599A" w:rsidRDefault="00B322EA" w:rsidP="00B322EA">
            <w:pPr>
              <w:suppressLineNumbers/>
              <w:tabs>
                <w:tab w:val="left" w:pos="1095"/>
                <w:tab w:val="left" w:pos="1200"/>
              </w:tabs>
              <w:suppressAutoHyphens/>
              <w:jc w:val="both"/>
              <w:rPr>
                <w:sz w:val="24"/>
                <w:szCs w:val="24"/>
              </w:rPr>
            </w:pPr>
            <w:r w:rsidRPr="0022599A">
              <w:rPr>
                <w:sz w:val="24"/>
                <w:szCs w:val="24"/>
              </w:rPr>
              <w:t>4.1.22.</w:t>
            </w:r>
            <w:r w:rsidRPr="0022599A">
              <w:rPr>
                <w:sz w:val="24"/>
                <w:szCs w:val="24"/>
              </w:rPr>
              <w:tab/>
              <w:t>Предоставлять Банку необходимые документы и информацию, требуемые в соответствии с законодательством Республики Казахстан, в области противодействия легализации (отмыванию) доходов, полученных преступным путем, и финансированию терроризма, включая информацию о своих выгодоприобретателях, аффилированных лицах и бенефициарных владельцах.</w:t>
            </w:r>
          </w:p>
        </w:tc>
      </w:tr>
      <w:tr w:rsidR="00B322EA" w:rsidRPr="0022599A" w14:paraId="71C296C3" w14:textId="77777777" w:rsidTr="00A6141C">
        <w:tc>
          <w:tcPr>
            <w:tcW w:w="4820" w:type="dxa"/>
            <w:shd w:val="clear" w:color="auto" w:fill="auto"/>
          </w:tcPr>
          <w:p w14:paraId="4357129D" w14:textId="2725CE5D" w:rsidR="00B322EA" w:rsidRPr="0022599A" w:rsidRDefault="00B322EA" w:rsidP="00B322EA">
            <w:pPr>
              <w:suppressLineNumbers/>
              <w:tabs>
                <w:tab w:val="left" w:pos="1200"/>
              </w:tabs>
              <w:suppressAutoHyphens/>
              <w:jc w:val="both"/>
              <w:rPr>
                <w:sz w:val="24"/>
                <w:szCs w:val="24"/>
                <w:lang w:val="kk-KZ"/>
              </w:rPr>
            </w:pPr>
            <w:r w:rsidRPr="0022599A">
              <w:rPr>
                <w:sz w:val="24"/>
                <w:szCs w:val="24"/>
              </w:rPr>
              <w:t xml:space="preserve">4.1.23. Банкке (өз бетінше немесе оның сұрау салуы бойынша) Шартты орындау үшін </w:t>
            </w:r>
            <w:r w:rsidRPr="0022599A">
              <w:rPr>
                <w:sz w:val="24"/>
                <w:szCs w:val="24"/>
              </w:rPr>
              <w:lastRenderedPageBreak/>
              <w:t>қажетті деректер мен құжаттаманы (оның ішінде Кәсіпорынның өтінімін) ұсынуға.</w:t>
            </w:r>
          </w:p>
        </w:tc>
        <w:tc>
          <w:tcPr>
            <w:tcW w:w="5104" w:type="dxa"/>
            <w:gridSpan w:val="2"/>
            <w:shd w:val="clear" w:color="auto" w:fill="auto"/>
          </w:tcPr>
          <w:p w14:paraId="7E71E09B" w14:textId="0842C52E" w:rsidR="00B322EA" w:rsidRPr="0022599A" w:rsidRDefault="00B322EA" w:rsidP="00B322EA">
            <w:pPr>
              <w:suppressLineNumbers/>
              <w:tabs>
                <w:tab w:val="left" w:pos="1095"/>
                <w:tab w:val="left" w:pos="1200"/>
              </w:tabs>
              <w:suppressAutoHyphens/>
              <w:jc w:val="both"/>
              <w:rPr>
                <w:sz w:val="24"/>
                <w:szCs w:val="24"/>
              </w:rPr>
            </w:pPr>
            <w:r w:rsidRPr="0022599A">
              <w:rPr>
                <w:sz w:val="24"/>
                <w:szCs w:val="24"/>
              </w:rPr>
              <w:lastRenderedPageBreak/>
              <w:t>4.1.23.</w:t>
            </w:r>
            <w:r w:rsidRPr="0022599A">
              <w:rPr>
                <w:sz w:val="24"/>
                <w:szCs w:val="24"/>
              </w:rPr>
              <w:tab/>
              <w:t xml:space="preserve">Предоставлять в Банк (самостоятельно или по его запросу) данные и </w:t>
            </w:r>
            <w:r w:rsidRPr="0022599A">
              <w:rPr>
                <w:sz w:val="24"/>
                <w:szCs w:val="24"/>
              </w:rPr>
              <w:lastRenderedPageBreak/>
              <w:t>документацию, необходимые для исполнения Договора (в том числе Заявку Предприятия).</w:t>
            </w:r>
          </w:p>
        </w:tc>
      </w:tr>
      <w:tr w:rsidR="00B322EA" w:rsidRPr="0022599A" w14:paraId="547B23CA" w14:textId="77777777" w:rsidTr="00A6141C">
        <w:tc>
          <w:tcPr>
            <w:tcW w:w="4820" w:type="dxa"/>
            <w:shd w:val="clear" w:color="auto" w:fill="auto"/>
          </w:tcPr>
          <w:p w14:paraId="72134F4C" w14:textId="53B88468" w:rsidR="00B322EA" w:rsidRPr="0022599A" w:rsidRDefault="00B322EA" w:rsidP="00B322EA">
            <w:pPr>
              <w:suppressLineNumbers/>
              <w:tabs>
                <w:tab w:val="left" w:pos="1200"/>
              </w:tabs>
              <w:suppressAutoHyphens/>
              <w:jc w:val="both"/>
              <w:rPr>
                <w:sz w:val="24"/>
                <w:szCs w:val="24"/>
                <w:lang w:val="kk-KZ"/>
              </w:rPr>
            </w:pPr>
            <w:r w:rsidRPr="0022599A">
              <w:rPr>
                <w:sz w:val="24"/>
                <w:szCs w:val="24"/>
              </w:rPr>
              <w:lastRenderedPageBreak/>
              <w:t>4.1.24. Банктің талабы бойынша (Кәсіпорынның факс/почта/электрондық пошта адресі бойынша алынған) Интернет-дүкенде (дүкендерде) орналастырылған Банк көрсеткенТЖ туралы кез келген ақпаратты (оның ішінде ТЖ логотиптерін) Банктің талабында көрсетілген мерзімде алып тастауға.</w:t>
            </w:r>
          </w:p>
        </w:tc>
        <w:tc>
          <w:tcPr>
            <w:tcW w:w="5104" w:type="dxa"/>
            <w:gridSpan w:val="2"/>
            <w:shd w:val="clear" w:color="auto" w:fill="auto"/>
          </w:tcPr>
          <w:p w14:paraId="69D611F0" w14:textId="250EF929" w:rsidR="00B322EA" w:rsidRPr="0022599A" w:rsidRDefault="00B322EA" w:rsidP="00B322EA">
            <w:pPr>
              <w:suppressLineNumbers/>
              <w:tabs>
                <w:tab w:val="left" w:pos="1095"/>
                <w:tab w:val="left" w:pos="1200"/>
              </w:tabs>
              <w:suppressAutoHyphens/>
              <w:jc w:val="both"/>
              <w:rPr>
                <w:sz w:val="24"/>
                <w:szCs w:val="24"/>
              </w:rPr>
            </w:pPr>
            <w:r w:rsidRPr="0022599A">
              <w:rPr>
                <w:sz w:val="24"/>
                <w:szCs w:val="24"/>
              </w:rPr>
              <w:t>4.1.24. По требованию Банка (полученному по факсу/почте/адресу электронной почты Предприятия) удалить любую указанную Банком информацию о ПС (в том чис</w:t>
            </w:r>
            <w:r w:rsidR="00B20A1A" w:rsidRPr="0022599A">
              <w:rPr>
                <w:sz w:val="24"/>
                <w:szCs w:val="24"/>
              </w:rPr>
              <w:t xml:space="preserve">ле логотипы ПС), размещенную в </w:t>
            </w:r>
            <w:r w:rsidR="0080019F" w:rsidRPr="0022599A">
              <w:rPr>
                <w:sz w:val="24"/>
                <w:szCs w:val="24"/>
              </w:rPr>
              <w:t>И</w:t>
            </w:r>
            <w:r w:rsidRPr="0022599A">
              <w:rPr>
                <w:sz w:val="24"/>
                <w:szCs w:val="24"/>
              </w:rPr>
              <w:t>нтернет-магазине (-ах), в указанный в требовании Банка срок.</w:t>
            </w:r>
          </w:p>
        </w:tc>
      </w:tr>
      <w:tr w:rsidR="00B322EA" w:rsidRPr="0022599A" w14:paraId="6F073A9B" w14:textId="77777777" w:rsidTr="00A6141C">
        <w:tc>
          <w:tcPr>
            <w:tcW w:w="4820" w:type="dxa"/>
            <w:shd w:val="clear" w:color="auto" w:fill="auto"/>
          </w:tcPr>
          <w:p w14:paraId="14C3B165" w14:textId="060441CF" w:rsidR="00B322EA" w:rsidRPr="0022599A" w:rsidRDefault="00B322EA" w:rsidP="00B322EA">
            <w:pPr>
              <w:suppressLineNumbers/>
              <w:tabs>
                <w:tab w:val="left" w:pos="1200"/>
              </w:tabs>
              <w:suppressAutoHyphens/>
              <w:jc w:val="both"/>
              <w:rPr>
                <w:sz w:val="24"/>
                <w:szCs w:val="24"/>
                <w:lang w:val="kk-KZ"/>
              </w:rPr>
            </w:pPr>
            <w:r w:rsidRPr="0022599A">
              <w:rPr>
                <w:sz w:val="24"/>
                <w:szCs w:val="24"/>
              </w:rPr>
              <w:t xml:space="preserve">4.1.25. </w:t>
            </w:r>
            <w:bookmarkStart w:id="53" w:name="OLE_LINK71"/>
            <w:r w:rsidRPr="0022599A">
              <w:rPr>
                <w:sz w:val="24"/>
                <w:szCs w:val="24"/>
              </w:rPr>
              <w:t>Осы Шартқа енгізілген өзгерістерді/ толықтыруларды, сондай-ақ Банктің www. vtb-bank.kz. ресми сайтында жарияланатын Банктің қолданыстағы тарифтерін</w:t>
            </w:r>
            <w:r w:rsidR="002E6F84" w:rsidRPr="0022599A">
              <w:rPr>
                <w:sz w:val="24"/>
                <w:szCs w:val="24"/>
                <w:lang w:val="kk-KZ"/>
              </w:rPr>
              <w:t xml:space="preserve">, </w:t>
            </w:r>
            <w:r w:rsidR="008144B8" w:rsidRPr="0022599A">
              <w:rPr>
                <w:sz w:val="24"/>
                <w:szCs w:val="24"/>
                <w:lang w:val="kk-KZ"/>
              </w:rPr>
              <w:t>оған қоса Ко</w:t>
            </w:r>
            <w:r w:rsidR="002E6F84" w:rsidRPr="0022599A">
              <w:rPr>
                <w:sz w:val="24"/>
                <w:szCs w:val="24"/>
                <w:lang w:val="kk-KZ"/>
              </w:rPr>
              <w:t>миссияларды</w:t>
            </w:r>
            <w:r w:rsidRPr="0022599A">
              <w:rPr>
                <w:sz w:val="24"/>
                <w:szCs w:val="24"/>
              </w:rPr>
              <w:t xml:space="preserve"> өз бетінше қадағалауға. Шартқа өзгерістер/толықтырулар күшіне енген күннен бастап, оның ішінде оны жаңа редакцияда баяндау арқылы - Шарттың өзгертілген/толықтырылған талаптары, Банктің www. vtb-bank.kz. </w:t>
            </w:r>
            <w:r w:rsidRPr="0022599A">
              <w:rPr>
                <w:sz w:val="24"/>
                <w:szCs w:val="24"/>
                <w:lang w:val="kk-KZ"/>
              </w:rPr>
              <w:t xml:space="preserve">мекенжайы бойынша </w:t>
            </w:r>
            <w:r w:rsidRPr="0022599A">
              <w:rPr>
                <w:sz w:val="24"/>
                <w:szCs w:val="24"/>
              </w:rPr>
              <w:t>ресми сайтында жарияланған өзгертілген/</w:t>
            </w:r>
            <w:r w:rsidR="002E6F84" w:rsidRPr="0022599A">
              <w:rPr>
                <w:sz w:val="24"/>
                <w:szCs w:val="24"/>
                <w:lang w:val="kk-KZ"/>
              </w:rPr>
              <w:t xml:space="preserve"> </w:t>
            </w:r>
            <w:r w:rsidRPr="0022599A">
              <w:rPr>
                <w:sz w:val="24"/>
                <w:szCs w:val="24"/>
              </w:rPr>
              <w:t xml:space="preserve">толықтырылған </w:t>
            </w:r>
            <w:r w:rsidRPr="0022599A">
              <w:rPr>
                <w:sz w:val="24"/>
                <w:szCs w:val="24"/>
                <w:lang w:val="kk-KZ"/>
              </w:rPr>
              <w:t xml:space="preserve">Банктің </w:t>
            </w:r>
            <w:r w:rsidR="008144B8" w:rsidRPr="0022599A">
              <w:rPr>
                <w:sz w:val="24"/>
                <w:szCs w:val="24"/>
                <w:lang w:val="kk-KZ"/>
              </w:rPr>
              <w:t>Т</w:t>
            </w:r>
            <w:r w:rsidRPr="0022599A">
              <w:rPr>
                <w:sz w:val="24"/>
                <w:szCs w:val="24"/>
              </w:rPr>
              <w:t>арифтер</w:t>
            </w:r>
            <w:r w:rsidRPr="0022599A">
              <w:rPr>
                <w:sz w:val="24"/>
                <w:szCs w:val="24"/>
                <w:lang w:val="kk-KZ"/>
              </w:rPr>
              <w:t>і</w:t>
            </w:r>
            <w:r w:rsidRPr="0022599A">
              <w:rPr>
                <w:sz w:val="24"/>
                <w:szCs w:val="24"/>
              </w:rPr>
              <w:t xml:space="preserve"> күшіне енген күннен бастап қолданылады. Комиссия Банктің жаңадан</w:t>
            </w:r>
            <w:r w:rsidR="008144B8" w:rsidRPr="0022599A">
              <w:rPr>
                <w:sz w:val="24"/>
                <w:szCs w:val="24"/>
              </w:rPr>
              <w:t xml:space="preserve"> белгіленген және қолданыстағы Т</w:t>
            </w:r>
            <w:r w:rsidRPr="0022599A">
              <w:rPr>
                <w:sz w:val="24"/>
                <w:szCs w:val="24"/>
              </w:rPr>
              <w:t>арифтеріне сәйкес алынады</w:t>
            </w:r>
            <w:r w:rsidRPr="0022599A">
              <w:rPr>
                <w:sz w:val="24"/>
                <w:szCs w:val="24"/>
                <w:lang w:val="kk-KZ"/>
              </w:rPr>
              <w:t>.</w:t>
            </w:r>
            <w:bookmarkEnd w:id="53"/>
          </w:p>
        </w:tc>
        <w:tc>
          <w:tcPr>
            <w:tcW w:w="5104" w:type="dxa"/>
            <w:gridSpan w:val="2"/>
            <w:shd w:val="clear" w:color="auto" w:fill="auto"/>
          </w:tcPr>
          <w:p w14:paraId="32793587" w14:textId="6717FB83" w:rsidR="00B322EA" w:rsidRPr="0022599A" w:rsidRDefault="00B322EA" w:rsidP="00CD59BA">
            <w:pPr>
              <w:suppressLineNumbers/>
              <w:tabs>
                <w:tab w:val="left" w:pos="1095"/>
                <w:tab w:val="left" w:pos="1200"/>
              </w:tabs>
              <w:suppressAutoHyphens/>
              <w:jc w:val="both"/>
              <w:rPr>
                <w:sz w:val="24"/>
                <w:szCs w:val="24"/>
                <w:lang w:val="kk-KZ"/>
              </w:rPr>
            </w:pPr>
            <w:r w:rsidRPr="0022599A">
              <w:rPr>
                <w:sz w:val="24"/>
                <w:szCs w:val="24"/>
                <w:lang w:val="kk-KZ"/>
              </w:rPr>
              <w:t xml:space="preserve">4.1.25. </w:t>
            </w:r>
            <w:bookmarkStart w:id="54" w:name="OLE_LINK69"/>
            <w:bookmarkStart w:id="55" w:name="OLE_LINK70"/>
            <w:r w:rsidRPr="0022599A">
              <w:rPr>
                <w:sz w:val="24"/>
                <w:szCs w:val="24"/>
                <w:lang w:val="kk-KZ"/>
              </w:rPr>
              <w:t xml:space="preserve">Самостоятельно отслеживать изменения/ дополнения в настоящий </w:t>
            </w:r>
            <w:r w:rsidR="00CD59BA" w:rsidRPr="0022599A">
              <w:rPr>
                <w:sz w:val="24"/>
                <w:szCs w:val="24"/>
                <w:lang w:val="kk-KZ"/>
              </w:rPr>
              <w:t>Договор, а также в действующие Т</w:t>
            </w:r>
            <w:r w:rsidRPr="0022599A">
              <w:rPr>
                <w:sz w:val="24"/>
                <w:szCs w:val="24"/>
                <w:lang w:val="kk-KZ"/>
              </w:rPr>
              <w:t>арифы Банка,</w:t>
            </w:r>
            <w:r w:rsidR="00E946B8" w:rsidRPr="0022599A">
              <w:rPr>
                <w:sz w:val="24"/>
                <w:szCs w:val="24"/>
                <w:lang w:val="kk-KZ"/>
              </w:rPr>
              <w:t xml:space="preserve"> включая Комиссии,</w:t>
            </w:r>
            <w:r w:rsidRPr="0022599A">
              <w:rPr>
                <w:sz w:val="24"/>
                <w:szCs w:val="24"/>
                <w:lang w:val="kk-KZ"/>
              </w:rPr>
              <w:t xml:space="preserve"> </w:t>
            </w:r>
            <w:bookmarkStart w:id="56" w:name="OLE_LINK37"/>
            <w:r w:rsidRPr="0022599A">
              <w:rPr>
                <w:sz w:val="24"/>
                <w:szCs w:val="24"/>
                <w:lang w:val="kk-KZ"/>
              </w:rPr>
              <w:t>публикуемые на официальном сайте Банка www.vtb-bank.kz</w:t>
            </w:r>
            <w:bookmarkEnd w:id="56"/>
            <w:r w:rsidRPr="0022599A">
              <w:rPr>
                <w:sz w:val="24"/>
                <w:szCs w:val="24"/>
                <w:lang w:val="kk-KZ"/>
              </w:rPr>
              <w:t xml:space="preserve">. С даты вступления в силу изменений / дополнений в Договор, в том числе путем его изложения в новой редакции, - действуют измененные / дополненные условия Договора, с даты вступления </w:t>
            </w:r>
            <w:r w:rsidR="00CD59BA" w:rsidRPr="0022599A">
              <w:rPr>
                <w:sz w:val="24"/>
                <w:szCs w:val="24"/>
                <w:lang w:val="kk-KZ"/>
              </w:rPr>
              <w:t xml:space="preserve"> в силу измененных/дополненных Т</w:t>
            </w:r>
            <w:r w:rsidRPr="0022599A">
              <w:rPr>
                <w:sz w:val="24"/>
                <w:szCs w:val="24"/>
                <w:lang w:val="kk-KZ"/>
              </w:rPr>
              <w:t>арифов Банка,</w:t>
            </w:r>
            <w:r w:rsidRPr="0022599A">
              <w:t xml:space="preserve"> </w:t>
            </w:r>
            <w:r w:rsidRPr="0022599A">
              <w:rPr>
                <w:sz w:val="24"/>
                <w:szCs w:val="24"/>
                <w:lang w:val="kk-KZ"/>
              </w:rPr>
              <w:t xml:space="preserve">опубликованных на официальном сайте Банка по адресу: www.vtb-bank.kz, Комиссия взимается в соответствии с вновь установленными и действующими </w:t>
            </w:r>
            <w:r w:rsidR="00CD59BA" w:rsidRPr="0022599A">
              <w:rPr>
                <w:sz w:val="24"/>
                <w:szCs w:val="24"/>
                <w:lang w:val="kk-KZ"/>
              </w:rPr>
              <w:t>Т</w:t>
            </w:r>
            <w:r w:rsidRPr="0022599A">
              <w:rPr>
                <w:sz w:val="24"/>
                <w:szCs w:val="24"/>
                <w:lang w:val="kk-KZ"/>
              </w:rPr>
              <w:t>арифами Банка.</w:t>
            </w:r>
            <w:bookmarkEnd w:id="54"/>
            <w:bookmarkEnd w:id="55"/>
          </w:p>
        </w:tc>
      </w:tr>
      <w:tr w:rsidR="00B322EA" w:rsidRPr="0022599A" w14:paraId="3A21D08C" w14:textId="77777777" w:rsidTr="00A6141C">
        <w:tc>
          <w:tcPr>
            <w:tcW w:w="4820" w:type="dxa"/>
            <w:shd w:val="clear" w:color="auto" w:fill="auto"/>
          </w:tcPr>
          <w:p w14:paraId="44FB162A" w14:textId="7755CD1A" w:rsidR="00B322EA" w:rsidRPr="0022599A" w:rsidRDefault="00B322EA" w:rsidP="00B322EA">
            <w:pPr>
              <w:suppressLineNumbers/>
              <w:tabs>
                <w:tab w:val="left" w:pos="1200"/>
              </w:tabs>
              <w:suppressAutoHyphens/>
              <w:jc w:val="both"/>
              <w:rPr>
                <w:sz w:val="24"/>
                <w:szCs w:val="24"/>
                <w:lang w:val="kk-KZ"/>
              </w:rPr>
            </w:pPr>
            <w:r w:rsidRPr="0022599A">
              <w:rPr>
                <w:sz w:val="24"/>
                <w:szCs w:val="24"/>
              </w:rPr>
              <w:t xml:space="preserve">4.1.26. </w:t>
            </w:r>
            <w:r w:rsidRPr="0022599A">
              <w:rPr>
                <w:sz w:val="24"/>
                <w:szCs w:val="24"/>
                <w:lang w:val="kk-KZ"/>
              </w:rPr>
              <w:t xml:space="preserve">Карточканы </w:t>
            </w:r>
            <w:r w:rsidRPr="0022599A">
              <w:rPr>
                <w:sz w:val="24"/>
                <w:szCs w:val="24"/>
              </w:rPr>
              <w:t xml:space="preserve">Ұстаушыға </w:t>
            </w:r>
            <w:r w:rsidRPr="0022599A">
              <w:rPr>
                <w:sz w:val="24"/>
                <w:szCs w:val="24"/>
                <w:lang w:val="kk-KZ"/>
              </w:rPr>
              <w:t xml:space="preserve">Карточка </w:t>
            </w:r>
            <w:r w:rsidRPr="0022599A">
              <w:rPr>
                <w:sz w:val="24"/>
                <w:szCs w:val="24"/>
              </w:rPr>
              <w:t>Ұстаушы</w:t>
            </w:r>
            <w:r w:rsidRPr="0022599A">
              <w:rPr>
                <w:sz w:val="24"/>
                <w:szCs w:val="24"/>
                <w:lang w:val="kk-KZ"/>
              </w:rPr>
              <w:t>ның</w:t>
            </w:r>
            <w:r w:rsidRPr="0022599A">
              <w:rPr>
                <w:sz w:val="24"/>
                <w:szCs w:val="24"/>
              </w:rPr>
              <w:t xml:space="preserve"> деректерінің құпиялылығын және төлемдердің қауіпсіздігін қамтамасыз ету туралы хабарлауға.</w:t>
            </w:r>
          </w:p>
        </w:tc>
        <w:tc>
          <w:tcPr>
            <w:tcW w:w="5104" w:type="dxa"/>
            <w:gridSpan w:val="2"/>
            <w:shd w:val="clear" w:color="auto" w:fill="auto"/>
          </w:tcPr>
          <w:p w14:paraId="6F8E1E00" w14:textId="56AC7128" w:rsidR="00B322EA" w:rsidRPr="0022599A" w:rsidRDefault="00B322EA" w:rsidP="00B322EA">
            <w:pPr>
              <w:suppressLineNumbers/>
              <w:tabs>
                <w:tab w:val="left" w:pos="1095"/>
                <w:tab w:val="left" w:pos="1200"/>
              </w:tabs>
              <w:suppressAutoHyphens/>
              <w:jc w:val="both"/>
              <w:rPr>
                <w:sz w:val="24"/>
                <w:szCs w:val="24"/>
                <w:lang w:val="kk-KZ"/>
              </w:rPr>
            </w:pPr>
            <w:r w:rsidRPr="0022599A">
              <w:rPr>
                <w:sz w:val="24"/>
                <w:szCs w:val="24"/>
                <w:lang w:val="kk-KZ"/>
              </w:rPr>
              <w:t>4.1.26. Информировать Держателя Карточки об обеспечении конфиденциальности данных Держателя Карточки и безопасности платежей.</w:t>
            </w:r>
          </w:p>
        </w:tc>
      </w:tr>
      <w:tr w:rsidR="00B322EA" w:rsidRPr="0022599A" w14:paraId="1851D626" w14:textId="77777777" w:rsidTr="00A6141C">
        <w:tc>
          <w:tcPr>
            <w:tcW w:w="4820" w:type="dxa"/>
            <w:shd w:val="clear" w:color="auto" w:fill="auto"/>
          </w:tcPr>
          <w:p w14:paraId="7C367136" w14:textId="4A0A33BA" w:rsidR="00B322EA" w:rsidRPr="0022599A" w:rsidRDefault="00B322EA" w:rsidP="00B322EA">
            <w:pPr>
              <w:suppressLineNumbers/>
              <w:tabs>
                <w:tab w:val="left" w:pos="1200"/>
              </w:tabs>
              <w:suppressAutoHyphens/>
              <w:jc w:val="both"/>
              <w:rPr>
                <w:sz w:val="24"/>
                <w:szCs w:val="24"/>
              </w:rPr>
            </w:pPr>
            <w:bookmarkStart w:id="57" w:name="OLE_LINK43"/>
            <w:r w:rsidRPr="0022599A">
              <w:rPr>
                <w:sz w:val="24"/>
                <w:szCs w:val="24"/>
              </w:rPr>
              <w:t>4.1.27. Операцияны жасау кезінде анық немесе жасырын комиссияларды және кез келген қосымша төлемдерді алмауға, сондай-ақ өзге тәсілмен төлеумен немесе басқа төлем жүйелерінің карточкаларымен салыстырғанда Карточканың деректемелерін пайдалана отырып қызметтерге ақы төлеу кезінде неғұрлым жоғары бағалар белгілемеуге, төлем кезінде өзге тәсілмен немесе басқа төлем жүйелерінің карточкаларымен ұсынылмайтын/</w:t>
            </w:r>
            <w:r w:rsidR="00391787" w:rsidRPr="0022599A">
              <w:rPr>
                <w:sz w:val="24"/>
                <w:szCs w:val="24"/>
                <w:lang w:val="kk-KZ"/>
              </w:rPr>
              <w:t xml:space="preserve"> </w:t>
            </w:r>
            <w:r w:rsidRPr="0022599A">
              <w:rPr>
                <w:sz w:val="24"/>
                <w:szCs w:val="24"/>
              </w:rPr>
              <w:t>таңылмайтын Карточкалардың деректемелерін пайдалана отырып есеп айырысу кезінде қызметтерді ұсынбау/таңбау, Тауарға ақы төлеу операциясын жүргізуден басқа мақсаттар үшін Карточканың нөмірін талап етпеуге міндетті.</w:t>
            </w:r>
            <w:bookmarkEnd w:id="57"/>
          </w:p>
        </w:tc>
        <w:tc>
          <w:tcPr>
            <w:tcW w:w="5104" w:type="dxa"/>
            <w:gridSpan w:val="2"/>
            <w:shd w:val="clear" w:color="auto" w:fill="auto"/>
          </w:tcPr>
          <w:p w14:paraId="4FA216CF" w14:textId="5EA3C995" w:rsidR="00B322EA" w:rsidRPr="0022599A" w:rsidRDefault="00B322EA" w:rsidP="00B322EA">
            <w:pPr>
              <w:suppressLineNumbers/>
              <w:tabs>
                <w:tab w:val="left" w:pos="1095"/>
                <w:tab w:val="left" w:pos="1200"/>
              </w:tabs>
              <w:suppressAutoHyphens/>
              <w:jc w:val="both"/>
              <w:rPr>
                <w:sz w:val="24"/>
                <w:szCs w:val="24"/>
                <w:lang w:val="kk-KZ"/>
              </w:rPr>
            </w:pPr>
            <w:bookmarkStart w:id="58" w:name="OLE_LINK150"/>
            <w:bookmarkStart w:id="59" w:name="OLE_LINK149"/>
            <w:r w:rsidRPr="0022599A">
              <w:rPr>
                <w:sz w:val="24"/>
                <w:szCs w:val="24"/>
                <w:lang w:val="kk-KZ"/>
              </w:rPr>
              <w:t>4.1.27. Не взимать явные или скрытые комиссии и любые дополнительные платы при совершении Операции, а также не устанавливать более высокие цены при оплате услуг с использованием реквизитов Карточки  по сравнению с оплатой иным способом или карточками других платежных систем, не предлагать/навязывать услуги при расчетах с использованием реквизитов Карточки, которые не предлагаются/не навязываются при оплате иным способом или карточками других платежных систем, не требовать номер Карточки для целей, отличных от проведения Операции по оплате Товара.</w:t>
            </w:r>
            <w:bookmarkEnd w:id="58"/>
            <w:bookmarkEnd w:id="59"/>
          </w:p>
        </w:tc>
      </w:tr>
      <w:tr w:rsidR="00052D9B" w:rsidRPr="0022599A" w14:paraId="2C282D5A" w14:textId="77777777" w:rsidTr="00A6141C">
        <w:tc>
          <w:tcPr>
            <w:tcW w:w="4820" w:type="dxa"/>
            <w:shd w:val="clear" w:color="auto" w:fill="auto"/>
          </w:tcPr>
          <w:p w14:paraId="4C752B20" w14:textId="51CFF0CA" w:rsidR="00052D9B" w:rsidRPr="0022599A" w:rsidRDefault="002E6F84" w:rsidP="00B322EA">
            <w:pPr>
              <w:suppressLineNumbers/>
              <w:tabs>
                <w:tab w:val="left" w:pos="1200"/>
              </w:tabs>
              <w:suppressAutoHyphens/>
              <w:jc w:val="both"/>
              <w:rPr>
                <w:sz w:val="24"/>
                <w:szCs w:val="24"/>
              </w:rPr>
            </w:pPr>
            <w:r w:rsidRPr="0022599A">
              <w:rPr>
                <w:sz w:val="24"/>
                <w:szCs w:val="24"/>
              </w:rPr>
              <w:t xml:space="preserve">4.1.28. Банк Қайтару Операциясын жүзеге асырудан бас тартқан жағдайда, Банкте ашылған ағымдағы шотта қаражат жеткіліксіз болған жағдайда немесе </w:t>
            </w:r>
            <w:r w:rsidRPr="0022599A">
              <w:rPr>
                <w:sz w:val="24"/>
                <w:szCs w:val="24"/>
              </w:rPr>
              <w:lastRenderedPageBreak/>
              <w:t>техникалық себептер бойынша Банк Қайтару Операциясын жүзеге асыра алмаса, Төлем картасының Ұстаушысының алдында Қайтару Операциясын жүргізу үшін толық жауапкершілікте болады.</w:t>
            </w:r>
          </w:p>
        </w:tc>
        <w:tc>
          <w:tcPr>
            <w:tcW w:w="5104" w:type="dxa"/>
            <w:gridSpan w:val="2"/>
            <w:shd w:val="clear" w:color="auto" w:fill="auto"/>
          </w:tcPr>
          <w:p w14:paraId="4604406B" w14:textId="476874EB" w:rsidR="00052D9B" w:rsidRPr="0022599A" w:rsidRDefault="00052D9B" w:rsidP="00052D9B">
            <w:pPr>
              <w:suppressLineNumbers/>
              <w:tabs>
                <w:tab w:val="left" w:pos="1095"/>
                <w:tab w:val="left" w:pos="1200"/>
              </w:tabs>
              <w:suppressAutoHyphens/>
              <w:jc w:val="both"/>
              <w:rPr>
                <w:sz w:val="24"/>
                <w:szCs w:val="24"/>
                <w:lang w:val="kk-KZ"/>
              </w:rPr>
            </w:pPr>
            <w:r w:rsidRPr="0022599A">
              <w:rPr>
                <w:sz w:val="24"/>
                <w:szCs w:val="24"/>
                <w:lang w:val="kk-KZ"/>
              </w:rPr>
              <w:lastRenderedPageBreak/>
              <w:t xml:space="preserve">4.1.28. Нести в полном объеме ответственность перед Держателем Платежной карточки за проведение Операции возврата, при наличии отказа Банком в проведении Операции </w:t>
            </w:r>
            <w:r w:rsidRPr="0022599A">
              <w:rPr>
                <w:sz w:val="24"/>
                <w:szCs w:val="24"/>
                <w:lang w:val="kk-KZ"/>
              </w:rPr>
              <w:lastRenderedPageBreak/>
              <w:t>возврата, в случаях недостаточности денег на текущем счете</w:t>
            </w:r>
            <w:r w:rsidR="00681945" w:rsidRPr="0022599A">
              <w:rPr>
                <w:sz w:val="24"/>
                <w:szCs w:val="24"/>
                <w:lang w:val="kk-KZ"/>
              </w:rPr>
              <w:t>, открытом</w:t>
            </w:r>
            <w:r w:rsidRPr="0022599A">
              <w:rPr>
                <w:sz w:val="24"/>
                <w:szCs w:val="24"/>
                <w:lang w:val="kk-KZ"/>
              </w:rPr>
              <w:t xml:space="preserve"> в Банке</w:t>
            </w:r>
            <w:r w:rsidR="00681945" w:rsidRPr="0022599A">
              <w:rPr>
                <w:sz w:val="24"/>
                <w:szCs w:val="24"/>
                <w:lang w:val="kk-KZ"/>
              </w:rPr>
              <w:t>,</w:t>
            </w:r>
            <w:r w:rsidRPr="0022599A">
              <w:rPr>
                <w:sz w:val="24"/>
                <w:szCs w:val="24"/>
                <w:lang w:val="kk-KZ"/>
              </w:rPr>
              <w:t xml:space="preserve"> либо при невозможности Банком проведения Операции возврата по техническим причинам.</w:t>
            </w:r>
          </w:p>
        </w:tc>
      </w:tr>
      <w:tr w:rsidR="00EA47C3" w:rsidRPr="0022599A" w14:paraId="6D984C8E" w14:textId="77777777" w:rsidTr="00A6141C">
        <w:tc>
          <w:tcPr>
            <w:tcW w:w="4820" w:type="dxa"/>
            <w:shd w:val="clear" w:color="auto" w:fill="auto"/>
          </w:tcPr>
          <w:p w14:paraId="34E54F51" w14:textId="2321B523" w:rsidR="00EA47C3" w:rsidRPr="0022599A" w:rsidRDefault="00AA27DD" w:rsidP="00B322EA">
            <w:pPr>
              <w:suppressLineNumbers/>
              <w:tabs>
                <w:tab w:val="left" w:pos="1200"/>
              </w:tabs>
              <w:suppressAutoHyphens/>
              <w:jc w:val="both"/>
              <w:rPr>
                <w:sz w:val="24"/>
                <w:szCs w:val="24"/>
              </w:rPr>
            </w:pPr>
            <w:r w:rsidRPr="0022599A">
              <w:rPr>
                <w:sz w:val="24"/>
                <w:szCs w:val="24"/>
              </w:rPr>
              <w:lastRenderedPageBreak/>
              <w:t xml:space="preserve">4.1.29. </w:t>
            </w:r>
            <w:r w:rsidR="00FB6C66" w:rsidRPr="0022599A">
              <w:rPr>
                <w:sz w:val="24"/>
                <w:szCs w:val="24"/>
              </w:rPr>
              <w:t xml:space="preserve">Кәсіпорынның Интернет-ресурсын Процессингтік ұйым арқылы Банктің Интернет-эквайринг жүйесіне қосқанда, Кәсіпорын Банктің көтерген барлық шығындарын төлеуге (қалпына келтіруге) немесе Банктегі интеграцияға (қосу) байланысты қарыз сомаларын өтеуге міндетті, бұл Кәсіпорынның Интернет-ресурсын </w:t>
            </w:r>
            <w:r w:rsidR="00CB7ADC" w:rsidRPr="0022599A">
              <w:rPr>
                <w:sz w:val="24"/>
                <w:szCs w:val="24"/>
              </w:rPr>
              <w:t>Банк ВТБ (Қазақстан) АҚ ЕҰ</w:t>
            </w:r>
            <w:r w:rsidR="00CB7ADC" w:rsidRPr="0022599A">
              <w:rPr>
                <w:sz w:val="24"/>
                <w:lang w:val="kk-KZ"/>
              </w:rPr>
              <w:t xml:space="preserve"> </w:t>
            </w:r>
            <w:r w:rsidR="00FB6C66" w:rsidRPr="0022599A">
              <w:rPr>
                <w:sz w:val="24"/>
                <w:szCs w:val="24"/>
              </w:rPr>
              <w:t>Интернет-эквайринг жүйесіне интеграциялау шығындарын өтеу жөнінде Банк пен Кәсіпорын арасында қол қойылған Келісімге сәйкес жүзеге асырылады</w:t>
            </w:r>
            <w:r w:rsidRPr="0022599A">
              <w:rPr>
                <w:sz w:val="24"/>
                <w:szCs w:val="24"/>
              </w:rPr>
              <w:t>.</w:t>
            </w:r>
          </w:p>
        </w:tc>
        <w:tc>
          <w:tcPr>
            <w:tcW w:w="5104" w:type="dxa"/>
            <w:gridSpan w:val="2"/>
            <w:shd w:val="clear" w:color="auto" w:fill="auto"/>
          </w:tcPr>
          <w:p w14:paraId="5C20B3A3" w14:textId="613E8F00" w:rsidR="00EA47C3" w:rsidRPr="0022599A" w:rsidRDefault="00EA47C3" w:rsidP="004668C1">
            <w:pPr>
              <w:suppressLineNumbers/>
              <w:tabs>
                <w:tab w:val="left" w:pos="1095"/>
                <w:tab w:val="left" w:pos="1200"/>
              </w:tabs>
              <w:suppressAutoHyphens/>
              <w:jc w:val="both"/>
              <w:rPr>
                <w:sz w:val="24"/>
                <w:szCs w:val="24"/>
                <w:lang w:val="kk-KZ"/>
              </w:rPr>
            </w:pPr>
            <w:r w:rsidRPr="0022599A">
              <w:rPr>
                <w:sz w:val="24"/>
                <w:szCs w:val="24"/>
                <w:lang w:val="kk-KZ"/>
              </w:rPr>
              <w:t xml:space="preserve">4.1.29. </w:t>
            </w:r>
            <w:r w:rsidR="00E616AF" w:rsidRPr="0022599A">
              <w:rPr>
                <w:sz w:val="24"/>
                <w:szCs w:val="24"/>
                <w:lang w:val="kk-KZ"/>
              </w:rPr>
              <w:t xml:space="preserve">При подключении </w:t>
            </w:r>
            <w:r w:rsidR="004668C1" w:rsidRPr="0022599A">
              <w:rPr>
                <w:sz w:val="24"/>
                <w:szCs w:val="24"/>
                <w:lang w:val="kk-KZ"/>
              </w:rPr>
              <w:t xml:space="preserve">Интернет-магазина с использованием </w:t>
            </w:r>
            <w:r w:rsidR="00E616AF" w:rsidRPr="0022599A">
              <w:rPr>
                <w:sz w:val="24"/>
                <w:szCs w:val="24"/>
                <w:lang w:val="kk-KZ"/>
              </w:rPr>
              <w:t>Интернет-ресурс</w:t>
            </w:r>
            <w:r w:rsidR="004668C1" w:rsidRPr="0022599A">
              <w:rPr>
                <w:sz w:val="24"/>
                <w:szCs w:val="24"/>
                <w:lang w:val="kk-KZ"/>
              </w:rPr>
              <w:t>а</w:t>
            </w:r>
            <w:r w:rsidR="00E616AF" w:rsidRPr="0022599A">
              <w:rPr>
                <w:sz w:val="24"/>
                <w:szCs w:val="24"/>
                <w:lang w:val="kk-KZ"/>
              </w:rPr>
              <w:t xml:space="preserve"> Предприятия к системе Интернет-эквайринга Банка </w:t>
            </w:r>
            <w:r w:rsidR="00EE268C" w:rsidRPr="0022599A">
              <w:rPr>
                <w:sz w:val="24"/>
                <w:szCs w:val="24"/>
                <w:lang w:val="kk-KZ"/>
              </w:rPr>
              <w:t>через</w:t>
            </w:r>
            <w:r w:rsidR="00E616AF" w:rsidRPr="0022599A">
              <w:rPr>
                <w:sz w:val="24"/>
                <w:szCs w:val="24"/>
                <w:lang w:val="kk-KZ"/>
              </w:rPr>
              <w:t xml:space="preserve"> Процессинго</w:t>
            </w:r>
            <w:r w:rsidR="00EE268C" w:rsidRPr="0022599A">
              <w:rPr>
                <w:sz w:val="24"/>
                <w:szCs w:val="24"/>
                <w:lang w:val="kk-KZ"/>
              </w:rPr>
              <w:t>вую организацию</w:t>
            </w:r>
            <w:r w:rsidR="00A0599F" w:rsidRPr="0022599A">
              <w:rPr>
                <w:sz w:val="24"/>
                <w:szCs w:val="24"/>
                <w:lang w:val="kk-KZ"/>
              </w:rPr>
              <w:t>,</w:t>
            </w:r>
            <w:r w:rsidR="00E616AF" w:rsidRPr="0022599A">
              <w:rPr>
                <w:sz w:val="24"/>
                <w:szCs w:val="24"/>
                <w:lang w:val="kk-KZ"/>
              </w:rPr>
              <w:t xml:space="preserve"> </w:t>
            </w:r>
            <w:r w:rsidR="00A0599F" w:rsidRPr="0022599A">
              <w:rPr>
                <w:sz w:val="24"/>
                <w:szCs w:val="24"/>
                <w:lang w:val="kk-KZ"/>
              </w:rPr>
              <w:t>у</w:t>
            </w:r>
            <w:r w:rsidRPr="0022599A">
              <w:rPr>
                <w:sz w:val="24"/>
                <w:szCs w:val="24"/>
                <w:lang w:val="kk-KZ"/>
              </w:rPr>
              <w:t>плачивать (возмещать) вс</w:t>
            </w:r>
            <w:r w:rsidR="00EE268C" w:rsidRPr="0022599A">
              <w:rPr>
                <w:sz w:val="24"/>
                <w:szCs w:val="24"/>
                <w:lang w:val="kk-KZ"/>
              </w:rPr>
              <w:t xml:space="preserve">е расходы, понесенные Банком / </w:t>
            </w:r>
            <w:r w:rsidRPr="0022599A">
              <w:rPr>
                <w:sz w:val="24"/>
                <w:szCs w:val="24"/>
                <w:lang w:val="kk-KZ"/>
              </w:rPr>
              <w:t>сумм задолженностей перед Банком по интеграции (подключению) Интернет-ресурса Предприятия с системой Интернет-эквайринга Банка</w:t>
            </w:r>
            <w:r w:rsidR="00EE268C" w:rsidRPr="0022599A">
              <w:rPr>
                <w:sz w:val="24"/>
                <w:szCs w:val="24"/>
                <w:lang w:val="kk-KZ"/>
              </w:rPr>
              <w:t xml:space="preserve"> </w:t>
            </w:r>
            <w:r w:rsidRPr="0022599A">
              <w:rPr>
                <w:sz w:val="24"/>
                <w:szCs w:val="24"/>
                <w:lang w:val="kk-KZ"/>
              </w:rPr>
              <w:t xml:space="preserve">согласно </w:t>
            </w:r>
            <w:r w:rsidR="004668C1" w:rsidRPr="0022599A">
              <w:rPr>
                <w:sz w:val="24"/>
                <w:szCs w:val="24"/>
                <w:lang w:val="kk-KZ"/>
              </w:rPr>
              <w:t xml:space="preserve">подписанному между Банком и Предприятием </w:t>
            </w:r>
            <w:r w:rsidRPr="0022599A">
              <w:rPr>
                <w:sz w:val="24"/>
                <w:szCs w:val="24"/>
                <w:lang w:val="kk-KZ"/>
              </w:rPr>
              <w:t>Соглашению о возмещении расходов за интеграцию Интернет-ресурса Предприятия с системой Интернет-эквайринга в ДО АО Банк ВТБ (Казахстан).</w:t>
            </w:r>
          </w:p>
        </w:tc>
      </w:tr>
      <w:tr w:rsidR="00CB419C" w:rsidRPr="0022599A" w14:paraId="11721E04" w14:textId="77777777" w:rsidTr="00A6141C">
        <w:tc>
          <w:tcPr>
            <w:tcW w:w="4820" w:type="dxa"/>
            <w:shd w:val="clear" w:color="auto" w:fill="auto"/>
          </w:tcPr>
          <w:p w14:paraId="0F0BCC44" w14:textId="076F115B" w:rsidR="00CB419C" w:rsidRPr="0022599A" w:rsidRDefault="00CB7ADC" w:rsidP="00347A68">
            <w:pPr>
              <w:suppressLineNumbers/>
              <w:tabs>
                <w:tab w:val="left" w:pos="1200"/>
              </w:tabs>
              <w:suppressAutoHyphens/>
              <w:jc w:val="both"/>
              <w:rPr>
                <w:sz w:val="24"/>
              </w:rPr>
            </w:pPr>
            <w:r w:rsidRPr="0022599A">
              <w:rPr>
                <w:sz w:val="24"/>
                <w:szCs w:val="24"/>
                <w:lang w:val="kk-KZ"/>
              </w:rPr>
              <w:t>4.1.30. Карт</w:t>
            </w:r>
            <w:r w:rsidR="00347A68" w:rsidRPr="0022599A">
              <w:rPr>
                <w:sz w:val="24"/>
                <w:szCs w:val="24"/>
                <w:lang w:val="kk-KZ"/>
              </w:rPr>
              <w:t>очка</w:t>
            </w:r>
            <w:r w:rsidRPr="0022599A">
              <w:rPr>
                <w:sz w:val="24"/>
                <w:szCs w:val="24"/>
                <w:lang w:val="kk-KZ"/>
              </w:rPr>
              <w:t>ны пайдалана отырып төлем жүзеге асырылғаннан кейін және Авторизация оң нәтиже берген жағдайда, Карт</w:t>
            </w:r>
            <w:r w:rsidR="00347A68" w:rsidRPr="0022599A">
              <w:rPr>
                <w:sz w:val="24"/>
                <w:szCs w:val="24"/>
                <w:lang w:val="kk-KZ"/>
              </w:rPr>
              <w:t>очка</w:t>
            </w:r>
            <w:r w:rsidRPr="0022599A">
              <w:rPr>
                <w:sz w:val="24"/>
                <w:szCs w:val="24"/>
                <w:lang w:val="kk-KZ"/>
              </w:rPr>
              <w:t>ның Ұстаушысына, оның талабы бойынша да, Қазақстан Республикасының заңнамасында көзделген деректемелер тізімін қамтитын сауда чегін, сондай-ақ салық заңнамасының талаптарына сәйкес бақылау-касса машинасының чегін электрондық түрде Карт</w:t>
            </w:r>
            <w:r w:rsidR="00347A68" w:rsidRPr="0022599A">
              <w:rPr>
                <w:sz w:val="24"/>
                <w:szCs w:val="24"/>
                <w:lang w:val="kk-KZ"/>
              </w:rPr>
              <w:t>очка</w:t>
            </w:r>
            <w:r w:rsidRPr="0022599A">
              <w:rPr>
                <w:sz w:val="24"/>
                <w:szCs w:val="24"/>
                <w:lang w:val="kk-KZ"/>
              </w:rPr>
              <w:t>ның Ұстаушысы көрсеткен электрондық пошта мекенжайына және (немесе) ұялы байланыс құрылғысына жіберуді қамтамасыз ету.</w:t>
            </w:r>
          </w:p>
        </w:tc>
        <w:tc>
          <w:tcPr>
            <w:tcW w:w="5104" w:type="dxa"/>
            <w:gridSpan w:val="2"/>
            <w:shd w:val="clear" w:color="auto" w:fill="auto"/>
          </w:tcPr>
          <w:p w14:paraId="52A7FBC2" w14:textId="5878A718" w:rsidR="00CB419C" w:rsidRPr="0022599A" w:rsidRDefault="00CB419C" w:rsidP="00B74D30">
            <w:pPr>
              <w:suppressLineNumbers/>
              <w:tabs>
                <w:tab w:val="left" w:pos="1095"/>
                <w:tab w:val="left" w:pos="1200"/>
              </w:tabs>
              <w:suppressAutoHyphens/>
              <w:jc w:val="both"/>
              <w:rPr>
                <w:sz w:val="24"/>
                <w:szCs w:val="24"/>
                <w:lang w:val="kk-KZ"/>
              </w:rPr>
            </w:pPr>
            <w:r w:rsidRPr="0022599A">
              <w:rPr>
                <w:sz w:val="24"/>
                <w:szCs w:val="24"/>
                <w:lang w:val="kk-KZ"/>
              </w:rPr>
              <w:t>4.1.30. После осуществления платежа</w:t>
            </w:r>
            <w:r w:rsidR="00B74D30" w:rsidRPr="0022599A">
              <w:rPr>
                <w:sz w:val="24"/>
                <w:szCs w:val="24"/>
                <w:lang w:val="kk-KZ"/>
              </w:rPr>
              <w:t xml:space="preserve"> </w:t>
            </w:r>
            <w:r w:rsidRPr="0022599A">
              <w:rPr>
                <w:sz w:val="24"/>
                <w:szCs w:val="24"/>
                <w:lang w:val="kk-KZ"/>
              </w:rPr>
              <w:t xml:space="preserve">с использованием </w:t>
            </w:r>
            <w:r w:rsidR="000F4404" w:rsidRPr="0022599A">
              <w:rPr>
                <w:sz w:val="24"/>
                <w:szCs w:val="24"/>
                <w:lang w:val="kk-KZ"/>
              </w:rPr>
              <w:t>К</w:t>
            </w:r>
            <w:r w:rsidRPr="0022599A">
              <w:rPr>
                <w:sz w:val="24"/>
                <w:szCs w:val="24"/>
                <w:lang w:val="kk-KZ"/>
              </w:rPr>
              <w:t>арточки</w:t>
            </w:r>
            <w:r w:rsidR="00B74D30" w:rsidRPr="0022599A">
              <w:rPr>
                <w:sz w:val="24"/>
                <w:szCs w:val="24"/>
                <w:lang w:val="kk-KZ"/>
              </w:rPr>
              <w:t>, при положительном результате Авторизации,</w:t>
            </w:r>
            <w:r w:rsidRPr="0022599A">
              <w:rPr>
                <w:sz w:val="24"/>
                <w:szCs w:val="24"/>
                <w:lang w:val="kk-KZ"/>
              </w:rPr>
              <w:t xml:space="preserve"> </w:t>
            </w:r>
            <w:r w:rsidR="000F4404" w:rsidRPr="0022599A">
              <w:rPr>
                <w:sz w:val="24"/>
                <w:szCs w:val="24"/>
                <w:lang w:val="kk-KZ"/>
              </w:rPr>
              <w:t>обеспечить предоставление Держателю Карточки</w:t>
            </w:r>
            <w:r w:rsidR="00E22E26" w:rsidRPr="0022599A">
              <w:rPr>
                <w:sz w:val="24"/>
                <w:szCs w:val="24"/>
                <w:lang w:val="kk-KZ"/>
              </w:rPr>
              <w:t>, в том числе по его требованию,</w:t>
            </w:r>
            <w:r w:rsidR="000F4404" w:rsidRPr="0022599A">
              <w:rPr>
                <w:sz w:val="24"/>
                <w:szCs w:val="24"/>
                <w:lang w:val="kk-KZ"/>
              </w:rPr>
              <w:t xml:space="preserve"> торгового чека</w:t>
            </w:r>
            <w:r w:rsidR="00E22E26" w:rsidRPr="0022599A">
              <w:rPr>
                <w:sz w:val="24"/>
                <w:szCs w:val="24"/>
                <w:lang w:val="kk-KZ"/>
              </w:rPr>
              <w:t xml:space="preserve"> с перечнем реквизитов</w:t>
            </w:r>
            <w:r w:rsidR="00B74D30" w:rsidRPr="0022599A">
              <w:rPr>
                <w:sz w:val="24"/>
                <w:szCs w:val="24"/>
                <w:lang w:val="kk-KZ"/>
              </w:rPr>
              <w:t>, предусмотренных</w:t>
            </w:r>
            <w:r w:rsidR="00E22E26" w:rsidRPr="0022599A">
              <w:rPr>
                <w:sz w:val="24"/>
                <w:szCs w:val="24"/>
                <w:lang w:val="kk-KZ"/>
              </w:rPr>
              <w:t xml:space="preserve"> законода</w:t>
            </w:r>
            <w:r w:rsidR="000F4404" w:rsidRPr="0022599A">
              <w:rPr>
                <w:sz w:val="24"/>
                <w:szCs w:val="24"/>
                <w:lang w:val="kk-KZ"/>
              </w:rPr>
              <w:t>т</w:t>
            </w:r>
            <w:r w:rsidR="00E22E26" w:rsidRPr="0022599A">
              <w:rPr>
                <w:sz w:val="24"/>
                <w:szCs w:val="24"/>
                <w:lang w:val="kk-KZ"/>
              </w:rPr>
              <w:t>е</w:t>
            </w:r>
            <w:r w:rsidR="000F4404" w:rsidRPr="0022599A">
              <w:rPr>
                <w:sz w:val="24"/>
                <w:szCs w:val="24"/>
                <w:lang w:val="kk-KZ"/>
              </w:rPr>
              <w:t>льств</w:t>
            </w:r>
            <w:r w:rsidR="00B74D30" w:rsidRPr="0022599A">
              <w:rPr>
                <w:sz w:val="24"/>
                <w:szCs w:val="24"/>
                <w:lang w:val="kk-KZ"/>
              </w:rPr>
              <w:t>ом</w:t>
            </w:r>
            <w:r w:rsidR="000F4404" w:rsidRPr="0022599A">
              <w:rPr>
                <w:sz w:val="24"/>
                <w:szCs w:val="24"/>
                <w:lang w:val="kk-KZ"/>
              </w:rPr>
              <w:t xml:space="preserve"> Республики Казахстан</w:t>
            </w:r>
            <w:r w:rsidR="00B74D30" w:rsidRPr="0022599A">
              <w:rPr>
                <w:sz w:val="24"/>
                <w:szCs w:val="24"/>
                <w:lang w:val="kk-KZ"/>
              </w:rPr>
              <w:t>, а также чек контрольно-кассовой машины согласно требованиям налогового законодательства Республики Казахстан,</w:t>
            </w:r>
            <w:r w:rsidR="00B74D30" w:rsidRPr="0022599A">
              <w:t xml:space="preserve"> </w:t>
            </w:r>
            <w:r w:rsidR="00B74D30" w:rsidRPr="0022599A">
              <w:rPr>
                <w:sz w:val="24"/>
                <w:szCs w:val="24"/>
                <w:lang w:val="kk-KZ"/>
              </w:rPr>
              <w:t>в электронном виде путем направления на адрес электронной почты и (или) на устройство сотовой связи, указанные Держателем Карточки</w:t>
            </w:r>
            <w:r w:rsidR="000F4404" w:rsidRPr="0022599A">
              <w:rPr>
                <w:sz w:val="24"/>
                <w:szCs w:val="24"/>
                <w:lang w:val="kk-KZ"/>
              </w:rPr>
              <w:t>.</w:t>
            </w:r>
          </w:p>
        </w:tc>
      </w:tr>
      <w:tr w:rsidR="00B322EA" w:rsidRPr="0022599A" w14:paraId="2D7A7821" w14:textId="77777777" w:rsidTr="00A6141C">
        <w:tc>
          <w:tcPr>
            <w:tcW w:w="4820" w:type="dxa"/>
            <w:shd w:val="clear" w:color="auto" w:fill="auto"/>
          </w:tcPr>
          <w:p w14:paraId="3AE66228" w14:textId="4AF9760C" w:rsidR="00B322EA" w:rsidRPr="0022599A" w:rsidRDefault="00B322EA" w:rsidP="00FC7A7C">
            <w:pPr>
              <w:numPr>
                <w:ilvl w:val="1"/>
                <w:numId w:val="27"/>
              </w:numPr>
              <w:suppressLineNumbers/>
              <w:suppressAutoHyphens/>
              <w:ind w:left="36" w:firstLine="284"/>
              <w:jc w:val="both"/>
              <w:rPr>
                <w:sz w:val="24"/>
                <w:szCs w:val="24"/>
                <w:lang w:val="kk-KZ"/>
              </w:rPr>
            </w:pPr>
            <w:r w:rsidRPr="0022599A">
              <w:rPr>
                <w:b/>
                <w:sz w:val="24"/>
                <w:szCs w:val="24"/>
                <w:lang w:val="kk-KZ"/>
              </w:rPr>
              <w:t xml:space="preserve">Кәсіпорын </w:t>
            </w:r>
            <w:r w:rsidR="00CB7ADC" w:rsidRPr="0022599A">
              <w:rPr>
                <w:b/>
                <w:sz w:val="24"/>
                <w:szCs w:val="24"/>
                <w:lang w:val="kk-KZ"/>
              </w:rPr>
              <w:t>төмендегілерге</w:t>
            </w:r>
            <w:r w:rsidRPr="0022599A">
              <w:rPr>
                <w:b/>
                <w:sz w:val="24"/>
                <w:szCs w:val="24"/>
                <w:lang w:val="kk-KZ"/>
              </w:rPr>
              <w:t xml:space="preserve"> құқылы:</w:t>
            </w:r>
          </w:p>
        </w:tc>
        <w:tc>
          <w:tcPr>
            <w:tcW w:w="5104" w:type="dxa"/>
            <w:gridSpan w:val="2"/>
            <w:shd w:val="clear" w:color="auto" w:fill="auto"/>
          </w:tcPr>
          <w:p w14:paraId="33505FDD" w14:textId="77777777" w:rsidR="00B322EA" w:rsidRPr="0022599A" w:rsidRDefault="00B322EA" w:rsidP="00B322EA">
            <w:pPr>
              <w:suppressLineNumbers/>
              <w:suppressAutoHyphens/>
              <w:jc w:val="both"/>
              <w:rPr>
                <w:sz w:val="24"/>
                <w:szCs w:val="24"/>
                <w:lang w:val="kk-KZ"/>
              </w:rPr>
            </w:pPr>
            <w:r w:rsidRPr="0022599A">
              <w:rPr>
                <w:b/>
                <w:sz w:val="24"/>
                <w:szCs w:val="24"/>
                <w:lang w:val="kk-KZ"/>
              </w:rPr>
              <w:t>4.2. Предприятие имеет право:</w:t>
            </w:r>
          </w:p>
        </w:tc>
      </w:tr>
      <w:tr w:rsidR="00B322EA" w:rsidRPr="0022599A" w14:paraId="61361B1D" w14:textId="77777777" w:rsidTr="00A6141C">
        <w:tc>
          <w:tcPr>
            <w:tcW w:w="4820" w:type="dxa"/>
            <w:shd w:val="clear" w:color="auto" w:fill="auto"/>
          </w:tcPr>
          <w:p w14:paraId="4E5F5178" w14:textId="4F8C30CD" w:rsidR="00B322EA" w:rsidRPr="0022599A" w:rsidRDefault="00B322EA" w:rsidP="00B322EA">
            <w:pPr>
              <w:numPr>
                <w:ilvl w:val="2"/>
                <w:numId w:val="28"/>
              </w:numPr>
              <w:suppressLineNumbers/>
              <w:suppressAutoHyphens/>
              <w:ind w:left="-108" w:firstLine="426"/>
              <w:jc w:val="both"/>
              <w:rPr>
                <w:sz w:val="24"/>
                <w:szCs w:val="24"/>
                <w:lang w:val="kk-KZ"/>
              </w:rPr>
            </w:pPr>
            <w:r w:rsidRPr="0022599A">
              <w:rPr>
                <w:sz w:val="24"/>
                <w:szCs w:val="24"/>
                <w:lang w:val="kk-KZ"/>
              </w:rPr>
              <w:t>Егер олар Ережеде белгіленген талаптарды қанағаттандырмаса, ұсынылатын Тауарлар үшін есеп айырысулар үшін Карточка деректемелерін қабылдамауға.</w:t>
            </w:r>
          </w:p>
        </w:tc>
        <w:tc>
          <w:tcPr>
            <w:tcW w:w="5104" w:type="dxa"/>
            <w:gridSpan w:val="2"/>
            <w:shd w:val="clear" w:color="auto" w:fill="auto"/>
          </w:tcPr>
          <w:p w14:paraId="39C54D5F" w14:textId="6662383D" w:rsidR="00B322EA" w:rsidRPr="0022599A" w:rsidRDefault="00B322EA" w:rsidP="00D02E2A">
            <w:pPr>
              <w:suppressLineNumbers/>
              <w:suppressAutoHyphens/>
              <w:ind w:firstLine="175"/>
              <w:jc w:val="both"/>
              <w:rPr>
                <w:sz w:val="24"/>
                <w:szCs w:val="24"/>
              </w:rPr>
            </w:pPr>
            <w:r w:rsidRPr="0022599A">
              <w:rPr>
                <w:sz w:val="24"/>
                <w:szCs w:val="24"/>
              </w:rPr>
              <w:t>4.2.1. Не принимать реквизиты Карточки для расчетов за предоставляемые Товары, если они не удовлетворя</w:t>
            </w:r>
            <w:r w:rsidR="00F85429" w:rsidRPr="0022599A">
              <w:rPr>
                <w:sz w:val="24"/>
                <w:szCs w:val="24"/>
              </w:rPr>
              <w:t>ю</w:t>
            </w:r>
            <w:r w:rsidRPr="0022599A">
              <w:rPr>
                <w:sz w:val="24"/>
                <w:szCs w:val="24"/>
              </w:rPr>
              <w:t>т требованиям, установленным в Правилах.</w:t>
            </w:r>
          </w:p>
        </w:tc>
      </w:tr>
      <w:tr w:rsidR="00B322EA" w:rsidRPr="0022599A" w14:paraId="5D350857" w14:textId="77777777" w:rsidTr="00A6141C">
        <w:tc>
          <w:tcPr>
            <w:tcW w:w="4820" w:type="dxa"/>
            <w:shd w:val="clear" w:color="auto" w:fill="auto"/>
          </w:tcPr>
          <w:p w14:paraId="73BB0D0F" w14:textId="20DC31F3" w:rsidR="00B322EA" w:rsidRPr="0022599A" w:rsidRDefault="00B322EA" w:rsidP="00873071">
            <w:pPr>
              <w:numPr>
                <w:ilvl w:val="2"/>
                <w:numId w:val="28"/>
              </w:numPr>
              <w:suppressLineNumbers/>
              <w:suppressAutoHyphens/>
              <w:ind w:left="0" w:firstLine="318"/>
              <w:jc w:val="both"/>
              <w:rPr>
                <w:sz w:val="24"/>
                <w:szCs w:val="24"/>
                <w:lang w:val="kk-KZ"/>
              </w:rPr>
            </w:pPr>
            <w:r w:rsidRPr="0022599A">
              <w:rPr>
                <w:sz w:val="24"/>
                <w:szCs w:val="24"/>
                <w:lang w:val="kk-KZ"/>
              </w:rPr>
              <w:t>Карточка Ұстаушыға осы Шарттың және</w:t>
            </w:r>
            <w:r w:rsidR="00873071" w:rsidRPr="0022599A">
              <w:rPr>
                <w:sz w:val="24"/>
                <w:szCs w:val="24"/>
                <w:lang w:val="kk-KZ"/>
              </w:rPr>
              <w:t xml:space="preserve"> (</w:t>
            </w:r>
            <w:r w:rsidRPr="0022599A">
              <w:rPr>
                <w:sz w:val="24"/>
                <w:szCs w:val="24"/>
                <w:lang w:val="kk-KZ"/>
              </w:rPr>
              <w:t>немесе</w:t>
            </w:r>
            <w:r w:rsidR="00873071" w:rsidRPr="0022599A">
              <w:rPr>
                <w:sz w:val="24"/>
                <w:szCs w:val="24"/>
                <w:lang w:val="kk-KZ"/>
              </w:rPr>
              <w:t>)</w:t>
            </w:r>
            <w:r w:rsidRPr="0022599A">
              <w:rPr>
                <w:sz w:val="24"/>
                <w:szCs w:val="24"/>
                <w:lang w:val="kk-KZ"/>
              </w:rPr>
              <w:t xml:space="preserve"> Қазақстан Республикасының қолданыстағы заңнамасының шарттарына сәйкес Операцияларды/Қайтару операцияларын өткізуден бас тартуға.  </w:t>
            </w:r>
            <w:r w:rsidRPr="0022599A" w:rsidDel="002613ED">
              <w:rPr>
                <w:sz w:val="24"/>
                <w:szCs w:val="24"/>
                <w:lang w:val="kk-KZ"/>
              </w:rPr>
              <w:t xml:space="preserve"> </w:t>
            </w:r>
          </w:p>
        </w:tc>
        <w:tc>
          <w:tcPr>
            <w:tcW w:w="5104" w:type="dxa"/>
            <w:gridSpan w:val="2"/>
            <w:shd w:val="clear" w:color="auto" w:fill="auto"/>
          </w:tcPr>
          <w:p w14:paraId="69F0FD5F" w14:textId="0308C7E6" w:rsidR="00B322EA" w:rsidRPr="0022599A" w:rsidRDefault="00B322EA" w:rsidP="00873071">
            <w:pPr>
              <w:suppressLineNumbers/>
              <w:suppressAutoHyphens/>
              <w:ind w:firstLine="175"/>
              <w:jc w:val="both"/>
              <w:rPr>
                <w:sz w:val="24"/>
                <w:szCs w:val="24"/>
              </w:rPr>
            </w:pPr>
            <w:r w:rsidRPr="0022599A">
              <w:rPr>
                <w:sz w:val="24"/>
                <w:szCs w:val="24"/>
              </w:rPr>
              <w:t xml:space="preserve">4.2.2. Отказать Держателю Карточки в проведении Операции/Операции возврата в соответствии с </w:t>
            </w:r>
            <w:r w:rsidR="00AA33AC" w:rsidRPr="0022599A">
              <w:rPr>
                <w:sz w:val="24"/>
                <w:szCs w:val="24"/>
              </w:rPr>
              <w:t>условиями настоящего Договора и (</w:t>
            </w:r>
            <w:r w:rsidRPr="0022599A">
              <w:rPr>
                <w:sz w:val="24"/>
                <w:szCs w:val="24"/>
              </w:rPr>
              <w:t>или</w:t>
            </w:r>
            <w:r w:rsidR="00AA33AC" w:rsidRPr="0022599A">
              <w:rPr>
                <w:sz w:val="24"/>
                <w:szCs w:val="24"/>
              </w:rPr>
              <w:t>)</w:t>
            </w:r>
            <w:r w:rsidRPr="0022599A">
              <w:rPr>
                <w:sz w:val="24"/>
                <w:szCs w:val="24"/>
              </w:rPr>
              <w:t xml:space="preserve"> действующего законодательства Республики Казахстан.</w:t>
            </w:r>
          </w:p>
        </w:tc>
      </w:tr>
      <w:tr w:rsidR="00B322EA" w:rsidRPr="0022599A" w14:paraId="2EFAF175" w14:textId="77777777" w:rsidTr="00A6141C">
        <w:tc>
          <w:tcPr>
            <w:tcW w:w="4820" w:type="dxa"/>
            <w:shd w:val="clear" w:color="auto" w:fill="auto"/>
          </w:tcPr>
          <w:p w14:paraId="1C1E1F6C" w14:textId="01E89FF6" w:rsidR="00B322EA" w:rsidRPr="0022599A" w:rsidRDefault="00B322EA" w:rsidP="00B322EA">
            <w:pPr>
              <w:numPr>
                <w:ilvl w:val="2"/>
                <w:numId w:val="28"/>
              </w:numPr>
              <w:suppressLineNumbers/>
              <w:suppressAutoHyphens/>
              <w:ind w:left="0" w:firstLine="480"/>
              <w:jc w:val="both"/>
              <w:rPr>
                <w:sz w:val="24"/>
                <w:szCs w:val="24"/>
              </w:rPr>
            </w:pPr>
            <w:r w:rsidRPr="0022599A">
              <w:rPr>
                <w:sz w:val="24"/>
                <w:szCs w:val="24"/>
                <w:lang w:val="kk-KZ"/>
              </w:rPr>
              <w:t>Банктен Шартпен белгіленген міндеттерді тиісті орындауды талап етуге.</w:t>
            </w:r>
          </w:p>
        </w:tc>
        <w:tc>
          <w:tcPr>
            <w:tcW w:w="5104" w:type="dxa"/>
            <w:gridSpan w:val="2"/>
            <w:shd w:val="clear" w:color="auto" w:fill="auto"/>
          </w:tcPr>
          <w:p w14:paraId="4AA820B1" w14:textId="6EF790FB" w:rsidR="00B322EA" w:rsidRPr="0022599A" w:rsidRDefault="00B322EA" w:rsidP="00D02E2A">
            <w:pPr>
              <w:suppressLineNumbers/>
              <w:suppressAutoHyphens/>
              <w:ind w:firstLine="175"/>
              <w:jc w:val="both"/>
              <w:rPr>
                <w:sz w:val="24"/>
                <w:szCs w:val="24"/>
              </w:rPr>
            </w:pPr>
            <w:r w:rsidRPr="0022599A">
              <w:rPr>
                <w:sz w:val="24"/>
                <w:szCs w:val="24"/>
              </w:rPr>
              <w:t>4.2.3. Требовать от Банка надлежащего исполнения обязанностей, определенных Договором.</w:t>
            </w:r>
          </w:p>
        </w:tc>
      </w:tr>
      <w:tr w:rsidR="00B322EA" w:rsidRPr="0022599A" w14:paraId="5BABE3A2" w14:textId="77777777" w:rsidTr="00A6141C">
        <w:tc>
          <w:tcPr>
            <w:tcW w:w="4820" w:type="dxa"/>
            <w:shd w:val="clear" w:color="auto" w:fill="auto"/>
          </w:tcPr>
          <w:p w14:paraId="6C0DD018" w14:textId="129BA759" w:rsidR="00B322EA" w:rsidRPr="0022599A" w:rsidRDefault="00B322EA" w:rsidP="00B322EA">
            <w:pPr>
              <w:numPr>
                <w:ilvl w:val="2"/>
                <w:numId w:val="28"/>
              </w:numPr>
              <w:suppressLineNumbers/>
              <w:suppressAutoHyphens/>
              <w:ind w:left="0" w:firstLine="480"/>
              <w:jc w:val="both"/>
              <w:rPr>
                <w:sz w:val="24"/>
                <w:szCs w:val="24"/>
              </w:rPr>
            </w:pPr>
            <w:r w:rsidRPr="0022599A">
              <w:rPr>
                <w:sz w:val="24"/>
                <w:szCs w:val="24"/>
                <w:lang w:val="kk-KZ"/>
              </w:rPr>
              <w:t xml:space="preserve">Банкте Терминалды пайдалану сұрақтары, Карточкалар бойынша Операциялар жүргізу және Карточкаларды пайдаланумен жасалған Операциялар бойынша есеп айырысулар жүргізу </w:t>
            </w:r>
            <w:r w:rsidRPr="0022599A">
              <w:rPr>
                <w:sz w:val="24"/>
                <w:szCs w:val="24"/>
                <w:lang w:val="kk-KZ"/>
              </w:rPr>
              <w:lastRenderedPageBreak/>
              <w:t>ережелері бойынша Шарттың талаптарына сәйкес ақпарат алуға.</w:t>
            </w:r>
          </w:p>
        </w:tc>
        <w:tc>
          <w:tcPr>
            <w:tcW w:w="5104" w:type="dxa"/>
            <w:gridSpan w:val="2"/>
            <w:shd w:val="clear" w:color="auto" w:fill="auto"/>
          </w:tcPr>
          <w:p w14:paraId="68F52A91" w14:textId="2A81E333" w:rsidR="00B322EA" w:rsidRPr="0022599A" w:rsidRDefault="00B322EA" w:rsidP="00D02E2A">
            <w:pPr>
              <w:suppressLineNumbers/>
              <w:suppressAutoHyphens/>
              <w:ind w:firstLine="175"/>
              <w:jc w:val="both"/>
              <w:rPr>
                <w:sz w:val="24"/>
                <w:szCs w:val="24"/>
              </w:rPr>
            </w:pPr>
            <w:r w:rsidRPr="0022599A">
              <w:rPr>
                <w:sz w:val="24"/>
                <w:szCs w:val="24"/>
              </w:rPr>
              <w:lastRenderedPageBreak/>
              <w:t>4.2.4. Получать информацию в Банке по правилам проведения Операций по Карточкам и расчетам по Операциям, совершенным с использованием Карточек, в соответствии с условиями Договора.</w:t>
            </w:r>
          </w:p>
          <w:p w14:paraId="206EF4A3" w14:textId="77777777" w:rsidR="00B322EA" w:rsidRPr="0022599A" w:rsidRDefault="00B322EA" w:rsidP="00D02E2A">
            <w:pPr>
              <w:suppressLineNumbers/>
              <w:suppressAutoHyphens/>
              <w:ind w:firstLine="175"/>
              <w:jc w:val="both"/>
              <w:rPr>
                <w:sz w:val="24"/>
                <w:szCs w:val="24"/>
              </w:rPr>
            </w:pPr>
          </w:p>
        </w:tc>
      </w:tr>
      <w:tr w:rsidR="00B322EA" w:rsidRPr="0022599A" w14:paraId="0E32BEF4" w14:textId="77777777" w:rsidTr="00A6141C">
        <w:tc>
          <w:tcPr>
            <w:tcW w:w="4820" w:type="dxa"/>
            <w:shd w:val="clear" w:color="auto" w:fill="auto"/>
          </w:tcPr>
          <w:p w14:paraId="6C48B68F" w14:textId="4B2A4BAD" w:rsidR="00B322EA" w:rsidRPr="0022599A" w:rsidRDefault="00CB7ADC" w:rsidP="00D02E2A">
            <w:pPr>
              <w:numPr>
                <w:ilvl w:val="2"/>
                <w:numId w:val="28"/>
              </w:numPr>
              <w:suppressLineNumbers/>
              <w:suppressAutoHyphens/>
              <w:ind w:left="0" w:firstLine="480"/>
              <w:jc w:val="both"/>
              <w:rPr>
                <w:sz w:val="24"/>
                <w:szCs w:val="24"/>
              </w:rPr>
            </w:pPr>
            <w:r w:rsidRPr="0022599A">
              <w:rPr>
                <w:sz w:val="24"/>
                <w:szCs w:val="24"/>
                <w:lang w:val="kk-KZ"/>
              </w:rPr>
              <w:lastRenderedPageBreak/>
              <w:t>Банк алдындағы барлық берешек өтелген, сондай-ақ Шартта көзделген өзге де міндеттемелер орындалған жағдайда, бұл туралы Банкті Шартты бұзудың болжамды күніне дейін күнтізбелік 30 (отыз) күн бұрын жазбаша алдын ала хабардар ете отырып, кез келген негіз бойынша осы Шартты біржақты соттан тыс тәртіппен бұзуға.</w:t>
            </w:r>
            <w:r w:rsidR="00B322EA" w:rsidRPr="0022599A">
              <w:rPr>
                <w:sz w:val="24"/>
                <w:szCs w:val="24"/>
                <w:lang w:val="kk-KZ"/>
              </w:rPr>
              <w:t xml:space="preserve">  </w:t>
            </w:r>
          </w:p>
        </w:tc>
        <w:tc>
          <w:tcPr>
            <w:tcW w:w="5104" w:type="dxa"/>
            <w:gridSpan w:val="2"/>
            <w:shd w:val="clear" w:color="auto" w:fill="auto"/>
          </w:tcPr>
          <w:p w14:paraId="3C907DB1" w14:textId="0C48DD6C" w:rsidR="00B322EA" w:rsidRPr="0022599A" w:rsidRDefault="00B322EA" w:rsidP="00C7784E">
            <w:pPr>
              <w:suppressLineNumbers/>
              <w:suppressAutoHyphens/>
              <w:ind w:firstLine="317"/>
              <w:jc w:val="both"/>
              <w:rPr>
                <w:sz w:val="24"/>
                <w:szCs w:val="24"/>
                <w:lang w:val="kk-KZ"/>
              </w:rPr>
            </w:pPr>
            <w:r w:rsidRPr="0022599A">
              <w:rPr>
                <w:sz w:val="24"/>
                <w:szCs w:val="24"/>
              </w:rPr>
              <w:t xml:space="preserve">4.2.5. </w:t>
            </w:r>
            <w:r w:rsidRPr="0022599A">
              <w:rPr>
                <w:sz w:val="24"/>
                <w:szCs w:val="24"/>
                <w:lang w:val="kk-KZ"/>
              </w:rPr>
              <w:t>Расторгнуть настоящий Договор в одностороннем внесудебном порядке, по любому основанию, с письменным предварительным уведомлением об этом Банка за 30 (тридцать) календарных дней до предполагаемой даты расторжения Договора</w:t>
            </w:r>
            <w:r w:rsidR="00E56EC1" w:rsidRPr="0022599A">
              <w:rPr>
                <w:sz w:val="24"/>
                <w:szCs w:val="24"/>
                <w:lang w:val="kk-KZ"/>
              </w:rPr>
              <w:t>, при условии погашения всей задолженности перед Банком, а также исполнения иных обязательств, предусмотренных Договором</w:t>
            </w:r>
            <w:r w:rsidRPr="0022599A">
              <w:rPr>
                <w:sz w:val="24"/>
                <w:szCs w:val="24"/>
                <w:lang w:val="kk-KZ"/>
              </w:rPr>
              <w:t>.</w:t>
            </w:r>
          </w:p>
        </w:tc>
      </w:tr>
      <w:tr w:rsidR="00B322EA" w:rsidRPr="0022599A" w14:paraId="0270ADBB" w14:textId="77777777" w:rsidTr="00A6141C">
        <w:tc>
          <w:tcPr>
            <w:tcW w:w="4820" w:type="dxa"/>
            <w:shd w:val="clear" w:color="auto" w:fill="auto"/>
          </w:tcPr>
          <w:p w14:paraId="4BD44D56" w14:textId="77777777" w:rsidR="00B322EA" w:rsidRPr="0022599A" w:rsidRDefault="00B322EA" w:rsidP="00B322EA">
            <w:pPr>
              <w:pStyle w:val="2"/>
              <w:numPr>
                <w:ilvl w:val="0"/>
                <w:numId w:val="0"/>
              </w:numPr>
              <w:suppressLineNumbers/>
              <w:suppressAutoHyphens/>
              <w:spacing w:before="0" w:after="0"/>
              <w:jc w:val="center"/>
              <w:rPr>
                <w:rFonts w:ascii="Times New Roman" w:hAnsi="Times New Roman"/>
                <w:sz w:val="24"/>
                <w:szCs w:val="24"/>
                <w:lang w:val="ru-RU"/>
              </w:rPr>
            </w:pPr>
            <w:r w:rsidRPr="0022599A">
              <w:rPr>
                <w:rFonts w:ascii="Times New Roman" w:hAnsi="Times New Roman"/>
                <w:caps/>
                <w:sz w:val="24"/>
                <w:szCs w:val="24"/>
                <w:lang w:val="ru-RU"/>
              </w:rPr>
              <w:t>5. </w:t>
            </w:r>
            <w:r w:rsidRPr="0022599A">
              <w:rPr>
                <w:rFonts w:ascii="Times New Roman" w:hAnsi="Times New Roman"/>
                <w:caps/>
                <w:sz w:val="24"/>
                <w:szCs w:val="24"/>
                <w:lang w:val="kk-KZ"/>
              </w:rPr>
              <w:t xml:space="preserve">ҚАРЖЫ ШАРТТАРЫ ЖӘНЕ ЕСЕП АЙРЫСУЛАР ТӘРТІБІ </w:t>
            </w:r>
          </w:p>
        </w:tc>
        <w:tc>
          <w:tcPr>
            <w:tcW w:w="5104" w:type="dxa"/>
            <w:gridSpan w:val="2"/>
            <w:shd w:val="clear" w:color="auto" w:fill="auto"/>
          </w:tcPr>
          <w:p w14:paraId="2AA7CD03" w14:textId="77777777" w:rsidR="00B322EA" w:rsidRPr="0022599A" w:rsidRDefault="00B322EA" w:rsidP="00B322EA">
            <w:pPr>
              <w:pStyle w:val="2"/>
              <w:numPr>
                <w:ilvl w:val="0"/>
                <w:numId w:val="0"/>
              </w:numPr>
              <w:suppressLineNumbers/>
              <w:suppressAutoHyphens/>
              <w:spacing w:before="0" w:after="0"/>
              <w:jc w:val="center"/>
              <w:rPr>
                <w:rFonts w:ascii="Times New Roman" w:hAnsi="Times New Roman"/>
                <w:sz w:val="24"/>
                <w:szCs w:val="24"/>
                <w:lang w:val="ru-RU"/>
              </w:rPr>
            </w:pPr>
            <w:r w:rsidRPr="0022599A">
              <w:rPr>
                <w:rFonts w:ascii="Times New Roman" w:hAnsi="Times New Roman"/>
                <w:caps/>
                <w:sz w:val="24"/>
                <w:szCs w:val="24"/>
                <w:lang w:val="ru-RU"/>
              </w:rPr>
              <w:t>5. ФИНАНСОВЫЕ УСЛОВИЯ и порядок расчетов</w:t>
            </w:r>
          </w:p>
        </w:tc>
      </w:tr>
      <w:tr w:rsidR="00B322EA" w:rsidRPr="0022599A" w14:paraId="294B641E" w14:textId="77777777" w:rsidTr="00A6141C">
        <w:tc>
          <w:tcPr>
            <w:tcW w:w="4820" w:type="dxa"/>
            <w:shd w:val="clear" w:color="auto" w:fill="auto"/>
          </w:tcPr>
          <w:p w14:paraId="37C596E8" w14:textId="449090F2" w:rsidR="00B322EA" w:rsidRPr="0022599A" w:rsidRDefault="00B322EA" w:rsidP="00B322EA">
            <w:pPr>
              <w:jc w:val="both"/>
              <w:rPr>
                <w:sz w:val="24"/>
                <w:szCs w:val="24"/>
              </w:rPr>
            </w:pPr>
            <w:r w:rsidRPr="0022599A">
              <w:rPr>
                <w:sz w:val="24"/>
                <w:szCs w:val="24"/>
              </w:rPr>
              <w:t xml:space="preserve">       5.1. Операцияларды</w:t>
            </w:r>
            <w:r w:rsidRPr="0022599A">
              <w:rPr>
                <w:sz w:val="24"/>
                <w:szCs w:val="24"/>
                <w:lang w:val="kk-KZ"/>
              </w:rPr>
              <w:t xml:space="preserve"> Авторландыру мен Тараптардың өзара есеп айрысудың валютасы болып Қазақстан Республикасының валютасы – теңге табылады.  </w:t>
            </w:r>
          </w:p>
        </w:tc>
        <w:tc>
          <w:tcPr>
            <w:tcW w:w="5104" w:type="dxa"/>
            <w:gridSpan w:val="2"/>
            <w:shd w:val="clear" w:color="auto" w:fill="auto"/>
          </w:tcPr>
          <w:p w14:paraId="1EE3EEC3" w14:textId="0A938E2B" w:rsidR="00B322EA" w:rsidRPr="0022599A" w:rsidRDefault="00B322EA" w:rsidP="00B322EA">
            <w:pPr>
              <w:ind w:firstLine="459"/>
              <w:jc w:val="both"/>
              <w:rPr>
                <w:sz w:val="24"/>
                <w:szCs w:val="24"/>
              </w:rPr>
            </w:pPr>
            <w:r w:rsidRPr="0022599A">
              <w:rPr>
                <w:sz w:val="24"/>
                <w:szCs w:val="24"/>
              </w:rPr>
              <w:t xml:space="preserve">   5.1. Валютами проведения Авторизации Операций и взаиморасчетов является валюта Республики Казахстан - тенге.</w:t>
            </w:r>
          </w:p>
        </w:tc>
      </w:tr>
      <w:tr w:rsidR="00B322EA" w:rsidRPr="0022599A" w14:paraId="2D5FF40D" w14:textId="77777777" w:rsidTr="00A6141C">
        <w:tc>
          <w:tcPr>
            <w:tcW w:w="4820" w:type="dxa"/>
            <w:shd w:val="clear" w:color="auto" w:fill="auto"/>
          </w:tcPr>
          <w:p w14:paraId="4C4C8BFE" w14:textId="0A4A3B50" w:rsidR="00B322EA" w:rsidRPr="0022599A" w:rsidRDefault="00B322EA" w:rsidP="00DD53E5">
            <w:pPr>
              <w:ind w:firstLine="457"/>
              <w:jc w:val="both"/>
              <w:rPr>
                <w:sz w:val="24"/>
                <w:szCs w:val="24"/>
                <w:lang w:val="kk-KZ"/>
              </w:rPr>
            </w:pPr>
            <w:r w:rsidRPr="0022599A">
              <w:rPr>
                <w:sz w:val="24"/>
                <w:szCs w:val="24"/>
                <w:lang w:val="kk-KZ"/>
              </w:rPr>
              <w:t xml:space="preserve">5.2. </w:t>
            </w:r>
            <w:r w:rsidRPr="0022599A">
              <w:rPr>
                <w:sz w:val="24"/>
                <w:szCs w:val="24"/>
              </w:rPr>
              <w:t>Шарт бойынша Банктің Кәсіпорынға өтеуіне жататын ақша сомасы Қайтару операцияларының сомаларын, Жарамсыз Операциялар бойынша сомаларды және Шарттың 3.2.-т. 3.2.4.-тш., 5.5.-т. және 5.6.-т.</w:t>
            </w:r>
            <w:r w:rsidR="00CB7ADC" w:rsidRPr="0022599A">
              <w:rPr>
                <w:sz w:val="24"/>
                <w:szCs w:val="24"/>
                <w:lang w:val="kk-KZ"/>
              </w:rPr>
              <w:t>,</w:t>
            </w:r>
            <w:r w:rsidR="00CB7ADC" w:rsidRPr="0022599A">
              <w:t xml:space="preserve"> </w:t>
            </w:r>
            <w:r w:rsidR="00CB7ADC" w:rsidRPr="0022599A">
              <w:rPr>
                <w:sz w:val="24"/>
                <w:szCs w:val="24"/>
                <w:lang w:val="kk-KZ"/>
              </w:rPr>
              <w:t>сондай-ақ Шарттың 3.2.-т</w:t>
            </w:r>
            <w:r w:rsidR="00DD53E5" w:rsidRPr="0022599A">
              <w:rPr>
                <w:sz w:val="24"/>
                <w:szCs w:val="24"/>
                <w:lang w:val="kk-KZ"/>
              </w:rPr>
              <w:t>.</w:t>
            </w:r>
            <w:r w:rsidR="00CB7ADC" w:rsidRPr="0022599A">
              <w:rPr>
                <w:sz w:val="24"/>
                <w:szCs w:val="24"/>
                <w:lang w:val="kk-KZ"/>
              </w:rPr>
              <w:t xml:space="preserve"> 3.2.5</w:t>
            </w:r>
            <w:r w:rsidR="00DD53E5" w:rsidRPr="0022599A">
              <w:rPr>
                <w:sz w:val="24"/>
                <w:szCs w:val="24"/>
                <w:lang w:val="kk-KZ"/>
              </w:rPr>
              <w:t>.</w:t>
            </w:r>
            <w:r w:rsidR="00CB7ADC" w:rsidRPr="0022599A">
              <w:rPr>
                <w:sz w:val="24"/>
                <w:szCs w:val="24"/>
                <w:lang w:val="kk-KZ"/>
              </w:rPr>
              <w:t>-т</w:t>
            </w:r>
            <w:r w:rsidR="00DD53E5" w:rsidRPr="0022599A">
              <w:rPr>
                <w:sz w:val="24"/>
                <w:szCs w:val="24"/>
                <w:lang w:val="kk-KZ"/>
              </w:rPr>
              <w:t>ш.,</w:t>
            </w:r>
            <w:r w:rsidR="00CB7ADC" w:rsidRPr="0022599A">
              <w:rPr>
                <w:sz w:val="24"/>
                <w:szCs w:val="24"/>
                <w:lang w:val="kk-KZ"/>
              </w:rPr>
              <w:t xml:space="preserve"> 3.2.4</w:t>
            </w:r>
            <w:r w:rsidR="00DD53E5" w:rsidRPr="0022599A">
              <w:rPr>
                <w:sz w:val="24"/>
                <w:szCs w:val="24"/>
                <w:lang w:val="kk-KZ"/>
              </w:rPr>
              <w:t>.</w:t>
            </w:r>
            <w:r w:rsidR="00CB7ADC" w:rsidRPr="0022599A">
              <w:rPr>
                <w:sz w:val="24"/>
                <w:szCs w:val="24"/>
                <w:lang w:val="kk-KZ"/>
              </w:rPr>
              <w:t>-т</w:t>
            </w:r>
            <w:r w:rsidR="00DD53E5" w:rsidRPr="0022599A">
              <w:rPr>
                <w:sz w:val="24"/>
                <w:szCs w:val="24"/>
                <w:lang w:val="kk-KZ"/>
              </w:rPr>
              <w:t>ш.</w:t>
            </w:r>
            <w:r w:rsidR="00CB7ADC" w:rsidRPr="0022599A">
              <w:rPr>
                <w:sz w:val="24"/>
                <w:szCs w:val="24"/>
                <w:lang w:val="kk-KZ"/>
              </w:rPr>
              <w:t xml:space="preserve"> сәйкес айыппұлдар/ тұрақсыздық айыбы (өсімпұл)/залалдар сомасына</w:t>
            </w:r>
            <w:r w:rsidR="00CB7ADC" w:rsidRPr="0022599A">
              <w:rPr>
                <w:sz w:val="24"/>
                <w:lang w:val="kk-KZ"/>
              </w:rPr>
              <w:t xml:space="preserve"> </w:t>
            </w:r>
            <w:r w:rsidRPr="0022599A">
              <w:rPr>
                <w:sz w:val="24"/>
                <w:szCs w:val="24"/>
                <w:lang w:val="kk-KZ"/>
              </w:rPr>
              <w:t>сәйкес ұсталатын Банк Комиссиясын шегергендегі электрондық журналда ұсынылған құжаттарда көрсетілген жалпы сома</w:t>
            </w:r>
            <w:r w:rsidR="00CB7ADC" w:rsidRPr="0022599A">
              <w:rPr>
                <w:sz w:val="24"/>
                <w:lang w:val="kk-KZ"/>
              </w:rPr>
              <w:t xml:space="preserve">сы </w:t>
            </w:r>
            <w:r w:rsidRPr="0022599A">
              <w:rPr>
                <w:sz w:val="24"/>
                <w:szCs w:val="24"/>
                <w:lang w:val="kk-KZ"/>
              </w:rPr>
              <w:t>ретінде есептеледі.</w:t>
            </w:r>
            <w:r w:rsidRPr="0022599A">
              <w:rPr>
                <w:lang w:val="kk-KZ"/>
              </w:rPr>
              <w:t xml:space="preserve"> </w:t>
            </w:r>
            <w:r w:rsidRPr="0022599A">
              <w:rPr>
                <w:sz w:val="24"/>
                <w:szCs w:val="24"/>
                <w:lang w:val="kk-KZ"/>
              </w:rPr>
              <w:t>Осы арқылы Кәсіпорын Банкте ашылған Кәсіпорынның ағымдағы шотына аударылуға (өтелуге) жататын ақша сомасынан Комиссия сомасын Банк ұстап қалу арқылы осы Шарттың 5.3-тармағына сәйкес кәсіпорын Банкке төлеуі тиіс комиссияны төлеуге Банкке келісім береді.</w:t>
            </w:r>
          </w:p>
        </w:tc>
        <w:tc>
          <w:tcPr>
            <w:tcW w:w="5104" w:type="dxa"/>
            <w:gridSpan w:val="2"/>
            <w:shd w:val="clear" w:color="auto" w:fill="auto"/>
          </w:tcPr>
          <w:p w14:paraId="2FA378D9" w14:textId="09D0F663" w:rsidR="00B322EA" w:rsidRPr="0022599A" w:rsidRDefault="00B322EA" w:rsidP="008A074A">
            <w:pPr>
              <w:pStyle w:val="2"/>
              <w:widowControl w:val="0"/>
              <w:numPr>
                <w:ilvl w:val="1"/>
                <w:numId w:val="25"/>
              </w:numPr>
              <w:suppressLineNumbers/>
              <w:suppressAutoHyphens/>
              <w:spacing w:before="0" w:after="0"/>
              <w:ind w:left="0" w:firstLine="424"/>
              <w:jc w:val="both"/>
              <w:rPr>
                <w:rFonts w:ascii="Times New Roman" w:hAnsi="Times New Roman"/>
                <w:sz w:val="24"/>
                <w:szCs w:val="24"/>
                <w:lang w:val="ru-RU"/>
              </w:rPr>
            </w:pPr>
            <w:r w:rsidRPr="0022599A">
              <w:rPr>
                <w:rFonts w:ascii="Times New Roman" w:hAnsi="Times New Roman"/>
                <w:b w:val="0"/>
                <w:sz w:val="24"/>
                <w:szCs w:val="24"/>
                <w:lang w:val="ru-RU"/>
              </w:rPr>
              <w:t>Сумма денег, подлежащая возмещению Банком Предприятию по Договору, рассчитывается, как общая сумма, указанная в Документах, представленных в Электронном журнале, за вычетом сумм Операций возврата, сумм по Недействительным Операциям и Комиссии Банка, удерживаемых согласно пп.3.2.4 п. 3.2., п. 5.5. и п. 5.6. Договора, а также сумм штрафов</w:t>
            </w:r>
            <w:r w:rsidR="00FC7A7C" w:rsidRPr="0022599A">
              <w:rPr>
                <w:rFonts w:ascii="Times New Roman" w:hAnsi="Times New Roman"/>
                <w:b w:val="0"/>
                <w:sz w:val="24"/>
                <w:szCs w:val="24"/>
                <w:lang w:val="ru-RU"/>
              </w:rPr>
              <w:t>/ неусто</w:t>
            </w:r>
            <w:r w:rsidR="008A074A" w:rsidRPr="0022599A">
              <w:rPr>
                <w:rFonts w:ascii="Times New Roman" w:hAnsi="Times New Roman"/>
                <w:b w:val="0"/>
                <w:sz w:val="24"/>
                <w:szCs w:val="24"/>
                <w:lang w:val="ru-RU"/>
              </w:rPr>
              <w:t>й</w:t>
            </w:r>
            <w:r w:rsidR="00FC7A7C" w:rsidRPr="0022599A">
              <w:rPr>
                <w:rFonts w:ascii="Times New Roman" w:hAnsi="Times New Roman"/>
                <w:b w:val="0"/>
                <w:sz w:val="24"/>
                <w:szCs w:val="24"/>
                <w:lang w:val="ru-RU"/>
              </w:rPr>
              <w:t>к</w:t>
            </w:r>
            <w:r w:rsidR="008A074A" w:rsidRPr="0022599A">
              <w:rPr>
                <w:rFonts w:ascii="Times New Roman" w:hAnsi="Times New Roman"/>
                <w:b w:val="0"/>
                <w:sz w:val="24"/>
                <w:szCs w:val="24"/>
                <w:lang w:val="ru-RU"/>
              </w:rPr>
              <w:t>и</w:t>
            </w:r>
            <w:r w:rsidR="006F7975" w:rsidRPr="0022599A">
              <w:rPr>
                <w:rFonts w:ascii="Times New Roman" w:hAnsi="Times New Roman"/>
                <w:b w:val="0"/>
                <w:sz w:val="24"/>
                <w:szCs w:val="24"/>
                <w:lang w:val="ru-RU"/>
              </w:rPr>
              <w:t xml:space="preserve"> (пени)</w:t>
            </w:r>
            <w:r w:rsidR="00FC7A7C" w:rsidRPr="0022599A">
              <w:rPr>
                <w:rFonts w:ascii="Times New Roman" w:hAnsi="Times New Roman"/>
                <w:b w:val="0"/>
                <w:sz w:val="24"/>
                <w:szCs w:val="24"/>
                <w:lang w:val="ru-RU"/>
              </w:rPr>
              <w:t>/убытков</w:t>
            </w:r>
            <w:r w:rsidRPr="0022599A">
              <w:t xml:space="preserve"> </w:t>
            </w:r>
            <w:r w:rsidRPr="0022599A">
              <w:rPr>
                <w:rFonts w:ascii="Times New Roman" w:hAnsi="Times New Roman"/>
                <w:b w:val="0"/>
                <w:sz w:val="24"/>
                <w:szCs w:val="24"/>
                <w:lang w:val="ru-RU"/>
              </w:rPr>
              <w:t xml:space="preserve">согласно пп. 3.2.4, пп. 3.2.5.  п. 3.2. Договора. </w:t>
            </w:r>
            <w:r w:rsidRPr="0022599A">
              <w:rPr>
                <w:rFonts w:ascii="Times New Roman" w:hAnsi="Times New Roman"/>
                <w:b w:val="0"/>
                <w:sz w:val="24"/>
                <w:szCs w:val="24"/>
              </w:rPr>
              <w:t xml:space="preserve">Настоящим Предприятие дает согласие </w:t>
            </w:r>
            <w:r w:rsidRPr="0022599A">
              <w:rPr>
                <w:rFonts w:ascii="Times New Roman" w:hAnsi="Times New Roman"/>
                <w:b w:val="0"/>
                <w:sz w:val="24"/>
                <w:szCs w:val="24"/>
                <w:lang w:val="ru-RU"/>
              </w:rPr>
              <w:t xml:space="preserve">Банку </w:t>
            </w:r>
            <w:r w:rsidRPr="0022599A">
              <w:rPr>
                <w:rFonts w:ascii="Times New Roman" w:hAnsi="Times New Roman"/>
                <w:b w:val="0"/>
                <w:sz w:val="24"/>
                <w:szCs w:val="24"/>
              </w:rPr>
              <w:t>на оплату Комиссии, подлежащей уплате Предприятием Банку в соответствии с п. 5.3 настоящего Договора, путем удержания Банком сумм</w:t>
            </w:r>
            <w:r w:rsidRPr="0022599A">
              <w:rPr>
                <w:rFonts w:ascii="Times New Roman" w:hAnsi="Times New Roman"/>
                <w:b w:val="0"/>
                <w:sz w:val="24"/>
                <w:szCs w:val="24"/>
                <w:lang w:val="ru-RU"/>
              </w:rPr>
              <w:t>ы</w:t>
            </w:r>
            <w:r w:rsidRPr="0022599A">
              <w:rPr>
                <w:rFonts w:ascii="Times New Roman" w:hAnsi="Times New Roman"/>
                <w:b w:val="0"/>
                <w:sz w:val="24"/>
                <w:szCs w:val="24"/>
              </w:rPr>
              <w:t xml:space="preserve"> Комиссии из сумм</w:t>
            </w:r>
            <w:r w:rsidRPr="0022599A">
              <w:rPr>
                <w:rFonts w:ascii="Times New Roman" w:hAnsi="Times New Roman"/>
                <w:b w:val="0"/>
                <w:sz w:val="24"/>
                <w:szCs w:val="24"/>
                <w:lang w:val="ru-RU"/>
              </w:rPr>
              <w:t>ы денег</w:t>
            </w:r>
            <w:r w:rsidRPr="0022599A">
              <w:rPr>
                <w:rFonts w:ascii="Times New Roman" w:hAnsi="Times New Roman"/>
                <w:b w:val="0"/>
                <w:sz w:val="24"/>
                <w:szCs w:val="24"/>
              </w:rPr>
              <w:t>, подлежащ</w:t>
            </w:r>
            <w:r w:rsidRPr="0022599A">
              <w:rPr>
                <w:rFonts w:ascii="Times New Roman" w:hAnsi="Times New Roman"/>
                <w:b w:val="0"/>
                <w:sz w:val="24"/>
                <w:szCs w:val="24"/>
                <w:lang w:val="ru-RU"/>
              </w:rPr>
              <w:t>их</w:t>
            </w:r>
            <w:r w:rsidRPr="0022599A">
              <w:rPr>
                <w:rFonts w:ascii="Times New Roman" w:hAnsi="Times New Roman"/>
                <w:b w:val="0"/>
                <w:sz w:val="24"/>
                <w:szCs w:val="24"/>
              </w:rPr>
              <w:t xml:space="preserve"> перечислению</w:t>
            </w:r>
            <w:r w:rsidRPr="0022599A">
              <w:rPr>
                <w:rFonts w:ascii="Times New Roman" w:hAnsi="Times New Roman"/>
                <w:b w:val="0"/>
                <w:sz w:val="24"/>
                <w:szCs w:val="24"/>
                <w:lang w:val="ru-RU"/>
              </w:rPr>
              <w:t xml:space="preserve"> (возмещению)</w:t>
            </w:r>
            <w:r w:rsidRPr="0022599A">
              <w:rPr>
                <w:rFonts w:ascii="Times New Roman" w:hAnsi="Times New Roman"/>
                <w:b w:val="0"/>
                <w:sz w:val="24"/>
                <w:szCs w:val="24"/>
              </w:rPr>
              <w:t xml:space="preserve"> на </w:t>
            </w:r>
            <w:r w:rsidRPr="0022599A">
              <w:rPr>
                <w:rFonts w:ascii="Times New Roman" w:hAnsi="Times New Roman"/>
                <w:b w:val="0"/>
                <w:sz w:val="24"/>
                <w:szCs w:val="24"/>
                <w:lang w:val="ru-RU"/>
              </w:rPr>
              <w:t xml:space="preserve">текущий </w:t>
            </w:r>
            <w:r w:rsidRPr="0022599A">
              <w:rPr>
                <w:rFonts w:ascii="Times New Roman" w:hAnsi="Times New Roman"/>
                <w:b w:val="0"/>
                <w:sz w:val="24"/>
                <w:szCs w:val="24"/>
              </w:rPr>
              <w:t>счет Предприятия</w:t>
            </w:r>
            <w:r w:rsidRPr="0022599A">
              <w:rPr>
                <w:rFonts w:ascii="Times New Roman" w:hAnsi="Times New Roman"/>
                <w:b w:val="0"/>
                <w:sz w:val="24"/>
                <w:szCs w:val="24"/>
                <w:lang w:val="ru-RU"/>
              </w:rPr>
              <w:t>, открытый в Банке.</w:t>
            </w:r>
          </w:p>
        </w:tc>
      </w:tr>
      <w:tr w:rsidR="00B322EA" w:rsidRPr="0022599A" w14:paraId="1E1875DD" w14:textId="77777777" w:rsidTr="00A6141C">
        <w:tc>
          <w:tcPr>
            <w:tcW w:w="4820" w:type="dxa"/>
            <w:shd w:val="clear" w:color="auto" w:fill="auto"/>
          </w:tcPr>
          <w:p w14:paraId="55225AAF" w14:textId="0A60F4C6" w:rsidR="00B322EA" w:rsidRPr="0022599A" w:rsidRDefault="00B322EA" w:rsidP="005A2905">
            <w:pPr>
              <w:ind w:firstLine="467"/>
              <w:jc w:val="both"/>
              <w:rPr>
                <w:sz w:val="24"/>
                <w:szCs w:val="24"/>
              </w:rPr>
            </w:pPr>
            <w:r w:rsidRPr="0022599A">
              <w:rPr>
                <w:sz w:val="24"/>
                <w:szCs w:val="24"/>
              </w:rPr>
              <w:t xml:space="preserve">5.2.1. </w:t>
            </w:r>
            <w:r w:rsidRPr="0022599A">
              <w:rPr>
                <w:sz w:val="24"/>
                <w:szCs w:val="24"/>
                <w:lang w:val="kk-KZ"/>
              </w:rPr>
              <w:t xml:space="preserve">Банктің Электронды журналды алу күні Процессингтік ұйымнан оны алу күні саналады. </w:t>
            </w:r>
          </w:p>
        </w:tc>
        <w:tc>
          <w:tcPr>
            <w:tcW w:w="5104" w:type="dxa"/>
            <w:gridSpan w:val="2"/>
            <w:shd w:val="clear" w:color="auto" w:fill="auto"/>
          </w:tcPr>
          <w:p w14:paraId="21FDBBC0" w14:textId="1F85E94B" w:rsidR="00B322EA" w:rsidRPr="0022599A" w:rsidRDefault="00B322EA" w:rsidP="00B322EA">
            <w:pPr>
              <w:widowControl w:val="0"/>
              <w:suppressLineNumbers/>
              <w:suppressAutoHyphens/>
              <w:ind w:firstLine="540"/>
              <w:jc w:val="both"/>
              <w:rPr>
                <w:sz w:val="24"/>
                <w:szCs w:val="24"/>
              </w:rPr>
            </w:pPr>
            <w:r w:rsidRPr="0022599A">
              <w:rPr>
                <w:sz w:val="24"/>
                <w:szCs w:val="24"/>
              </w:rPr>
              <w:t xml:space="preserve">5.2.1. Датой получения Банком Электронного журнала считается дата его получения от Процессинговой организации. </w:t>
            </w:r>
          </w:p>
        </w:tc>
      </w:tr>
      <w:tr w:rsidR="00B322EA" w:rsidRPr="0022599A" w14:paraId="762399A2" w14:textId="77777777" w:rsidTr="00A6141C">
        <w:tc>
          <w:tcPr>
            <w:tcW w:w="4820" w:type="dxa"/>
            <w:shd w:val="clear" w:color="auto" w:fill="auto"/>
          </w:tcPr>
          <w:p w14:paraId="2B6E7335" w14:textId="521315E2" w:rsidR="00B322EA" w:rsidRPr="0022599A" w:rsidRDefault="00B322EA" w:rsidP="00347A68">
            <w:pPr>
              <w:ind w:firstLine="467"/>
              <w:jc w:val="both"/>
              <w:rPr>
                <w:sz w:val="24"/>
                <w:szCs w:val="24"/>
                <w:lang w:val="kk-KZ"/>
              </w:rPr>
            </w:pPr>
            <w:r w:rsidRPr="0022599A">
              <w:rPr>
                <w:sz w:val="24"/>
                <w:szCs w:val="24"/>
              </w:rPr>
              <w:t xml:space="preserve">5.2.2. </w:t>
            </w:r>
            <w:bookmarkStart w:id="60" w:name="OLE_LINK88"/>
            <w:bookmarkStart w:id="61" w:name="OLE_LINK89"/>
            <w:r w:rsidR="008C2963" w:rsidRPr="0022599A">
              <w:rPr>
                <w:sz w:val="24"/>
                <w:szCs w:val="24"/>
              </w:rPr>
              <w:t>Ақшаны аудару (қалпына келтіру) күні – Банктен Кәсіпорын пайдасына қаражат шығару күні болып есептеледі. Банк ақшаны Кәсіпорынның Банкте ашылған ағымдағы есепшотына немесе Шарттың 5.2</w:t>
            </w:r>
            <w:r w:rsidR="00347A68" w:rsidRPr="0022599A">
              <w:rPr>
                <w:sz w:val="24"/>
                <w:szCs w:val="24"/>
              </w:rPr>
              <w:t>.</w:t>
            </w:r>
            <w:r w:rsidR="008C2963" w:rsidRPr="0022599A">
              <w:rPr>
                <w:sz w:val="24"/>
                <w:szCs w:val="24"/>
              </w:rPr>
              <w:t>-</w:t>
            </w:r>
            <w:r w:rsidR="00347A68" w:rsidRPr="0022599A">
              <w:rPr>
                <w:sz w:val="24"/>
                <w:szCs w:val="24"/>
              </w:rPr>
              <w:t>т.</w:t>
            </w:r>
            <w:r w:rsidR="008C2963" w:rsidRPr="0022599A">
              <w:rPr>
                <w:sz w:val="24"/>
                <w:szCs w:val="24"/>
              </w:rPr>
              <w:t xml:space="preserve"> 5.2.2-1</w:t>
            </w:r>
            <w:r w:rsidR="00347A68" w:rsidRPr="0022599A">
              <w:rPr>
                <w:sz w:val="24"/>
                <w:szCs w:val="24"/>
              </w:rPr>
              <w:t>-</w:t>
            </w:r>
            <w:r w:rsidR="008C2963" w:rsidRPr="0022599A">
              <w:rPr>
                <w:sz w:val="24"/>
                <w:szCs w:val="24"/>
              </w:rPr>
              <w:t>т</w:t>
            </w:r>
            <w:r w:rsidR="00347A68" w:rsidRPr="0022599A">
              <w:rPr>
                <w:sz w:val="24"/>
                <w:szCs w:val="24"/>
              </w:rPr>
              <w:t>ш.</w:t>
            </w:r>
            <w:r w:rsidR="008C2963" w:rsidRPr="0022599A">
              <w:rPr>
                <w:sz w:val="24"/>
                <w:szCs w:val="24"/>
              </w:rPr>
              <w:t xml:space="preserve"> сәйкес Кәсіпорынның Өтінімінде көрсетілген деректемелер бойынша есепшотқа аударады</w:t>
            </w:r>
            <w:bookmarkEnd w:id="60"/>
            <w:bookmarkEnd w:id="61"/>
            <w:r w:rsidR="008C2963" w:rsidRPr="0022599A">
              <w:rPr>
                <w:sz w:val="24"/>
                <w:szCs w:val="24"/>
              </w:rPr>
              <w:t>.</w:t>
            </w:r>
          </w:p>
        </w:tc>
        <w:tc>
          <w:tcPr>
            <w:tcW w:w="5104" w:type="dxa"/>
            <w:gridSpan w:val="2"/>
            <w:shd w:val="clear" w:color="auto" w:fill="auto"/>
          </w:tcPr>
          <w:p w14:paraId="47467C83" w14:textId="584111A7" w:rsidR="00B322EA" w:rsidRPr="0022599A" w:rsidRDefault="00B322EA" w:rsidP="008A074A">
            <w:pPr>
              <w:pStyle w:val="2"/>
              <w:widowControl w:val="0"/>
              <w:numPr>
                <w:ilvl w:val="0"/>
                <w:numId w:val="0"/>
              </w:numPr>
              <w:suppressLineNumbers/>
              <w:suppressAutoHyphens/>
              <w:spacing w:before="0" w:after="0"/>
              <w:ind w:firstLine="458"/>
              <w:jc w:val="both"/>
              <w:rPr>
                <w:rFonts w:ascii="Times New Roman" w:hAnsi="Times New Roman"/>
                <w:sz w:val="24"/>
                <w:szCs w:val="24"/>
                <w:lang w:val="ru-RU"/>
              </w:rPr>
            </w:pPr>
            <w:r w:rsidRPr="0022599A">
              <w:rPr>
                <w:rFonts w:ascii="Times New Roman" w:hAnsi="Times New Roman"/>
                <w:b w:val="0"/>
                <w:sz w:val="24"/>
                <w:szCs w:val="24"/>
                <w:lang w:val="ru-RU"/>
              </w:rPr>
              <w:t xml:space="preserve">5.2.2. </w:t>
            </w:r>
            <w:bookmarkStart w:id="62" w:name="OLE_LINK82"/>
            <w:r w:rsidRPr="0022599A">
              <w:rPr>
                <w:rFonts w:ascii="Times New Roman" w:hAnsi="Times New Roman"/>
                <w:b w:val="0"/>
                <w:sz w:val="24"/>
                <w:szCs w:val="24"/>
                <w:lang w:val="ru-RU"/>
              </w:rPr>
              <w:t xml:space="preserve">Датой перечисления денег (возмещения) считается дата </w:t>
            </w:r>
            <w:r w:rsidR="00115D68" w:rsidRPr="0022599A">
              <w:rPr>
                <w:rFonts w:ascii="Times New Roman" w:hAnsi="Times New Roman"/>
                <w:b w:val="0"/>
                <w:sz w:val="24"/>
                <w:szCs w:val="24"/>
                <w:lang w:val="ru-RU"/>
              </w:rPr>
              <w:t>списания денег со счета Банка в пользу Предприятия</w:t>
            </w:r>
            <w:r w:rsidRPr="0022599A">
              <w:rPr>
                <w:rFonts w:ascii="Times New Roman" w:hAnsi="Times New Roman"/>
                <w:b w:val="0"/>
                <w:sz w:val="24"/>
                <w:szCs w:val="24"/>
                <w:lang w:val="ru-RU"/>
              </w:rPr>
              <w:t>. Возмещение (перечисление) денег Банк производит Предприятию на его текущий счет, открытый в Банке</w:t>
            </w:r>
            <w:r w:rsidR="008A074A" w:rsidRPr="0022599A">
              <w:rPr>
                <w:rFonts w:ascii="Times New Roman" w:hAnsi="Times New Roman"/>
                <w:b w:val="0"/>
                <w:sz w:val="24"/>
                <w:szCs w:val="24"/>
                <w:lang w:val="ru-RU"/>
              </w:rPr>
              <w:t xml:space="preserve">, / счет согласно пп. 5.2.2.-1 п. 5.2. Договора </w:t>
            </w:r>
            <w:r w:rsidRPr="0022599A">
              <w:rPr>
                <w:rFonts w:ascii="Times New Roman" w:hAnsi="Times New Roman"/>
                <w:b w:val="0"/>
                <w:sz w:val="24"/>
                <w:szCs w:val="24"/>
                <w:lang w:val="ru-RU"/>
              </w:rPr>
              <w:t>по реквизитам Предприятия, указанным в Заявлении</w:t>
            </w:r>
            <w:bookmarkEnd w:id="62"/>
            <w:r w:rsidRPr="0022599A">
              <w:rPr>
                <w:rFonts w:ascii="Times New Roman" w:hAnsi="Times New Roman"/>
                <w:b w:val="0"/>
                <w:sz w:val="24"/>
                <w:szCs w:val="24"/>
                <w:lang w:val="ru-RU"/>
              </w:rPr>
              <w:t>.</w:t>
            </w:r>
          </w:p>
        </w:tc>
      </w:tr>
      <w:tr w:rsidR="006C7DE3" w:rsidRPr="0022599A" w14:paraId="0CF3C6BE" w14:textId="77777777" w:rsidTr="00A6141C">
        <w:tc>
          <w:tcPr>
            <w:tcW w:w="4820" w:type="dxa"/>
            <w:shd w:val="clear" w:color="auto" w:fill="auto"/>
          </w:tcPr>
          <w:p w14:paraId="676E6148" w14:textId="75A7D367" w:rsidR="006C7DE3" w:rsidRPr="0022599A" w:rsidRDefault="005A2905" w:rsidP="00887FE6">
            <w:pPr>
              <w:ind w:firstLine="467"/>
              <w:jc w:val="both"/>
              <w:rPr>
                <w:sz w:val="24"/>
                <w:szCs w:val="24"/>
              </w:rPr>
            </w:pPr>
            <w:r w:rsidRPr="0022599A">
              <w:rPr>
                <w:sz w:val="24"/>
                <w:szCs w:val="24"/>
              </w:rPr>
              <w:t xml:space="preserve">5.2.2-1. </w:t>
            </w:r>
            <w:r w:rsidR="00887FE6" w:rsidRPr="0022599A">
              <w:rPr>
                <w:sz w:val="24"/>
                <w:szCs w:val="24"/>
              </w:rPr>
              <w:t>Қазақстан Республикасының заңнамасының талаптарына сәйкес, егер Кәсіпорынны</w:t>
            </w:r>
            <w:r w:rsidR="00661469" w:rsidRPr="0022599A">
              <w:rPr>
                <w:sz w:val="24"/>
                <w:szCs w:val="24"/>
              </w:rPr>
              <w:t>ң Қазақстан Республикасы Қаржы М</w:t>
            </w:r>
            <w:r w:rsidR="00887FE6" w:rsidRPr="0022599A">
              <w:rPr>
                <w:sz w:val="24"/>
                <w:szCs w:val="24"/>
              </w:rPr>
              <w:t xml:space="preserve">инистрлігінің Қазынашылық </w:t>
            </w:r>
            <w:r w:rsidR="00887FE6" w:rsidRPr="0022599A">
              <w:rPr>
                <w:sz w:val="24"/>
                <w:szCs w:val="24"/>
              </w:rPr>
              <w:lastRenderedPageBreak/>
              <w:t>комитетінің мемлекеттік органында ашылған шоты болған жағдайда, Банк ақшаны Кәсіпорынғ</w:t>
            </w:r>
            <w:r w:rsidR="00E44653" w:rsidRPr="0022599A">
              <w:rPr>
                <w:sz w:val="24"/>
                <w:szCs w:val="24"/>
              </w:rPr>
              <w:t>а Қазақстан Республикасы Қаржы М</w:t>
            </w:r>
            <w:r w:rsidR="00887FE6" w:rsidRPr="0022599A">
              <w:rPr>
                <w:sz w:val="24"/>
                <w:szCs w:val="24"/>
              </w:rPr>
              <w:t>инистрлігінің Қазынашылық комитетінің мемлекеттік органында ашылған шотына өтейді (аударады), осы ретте, Шарттың қолданылуы кезеңінде Кәсіпорын тарапынан айыппұлдардың / өсімпұлдардың / залалдың сомаларына жол берілген жағдайда, Кәсіпорын Банк жіберген хабарлама</w:t>
            </w:r>
            <w:r w:rsidR="00E44653" w:rsidRPr="0022599A">
              <w:rPr>
                <w:sz w:val="24"/>
                <w:szCs w:val="24"/>
              </w:rPr>
              <w:t>ға</w:t>
            </w:r>
            <w:r w:rsidR="00887FE6" w:rsidRPr="0022599A">
              <w:rPr>
                <w:sz w:val="24"/>
                <w:szCs w:val="24"/>
              </w:rPr>
              <w:t>/ тала</w:t>
            </w:r>
            <w:r w:rsidR="00E44653" w:rsidRPr="0022599A">
              <w:rPr>
                <w:sz w:val="24"/>
                <w:szCs w:val="24"/>
              </w:rPr>
              <w:t>быңа сәйкес, айыппұл/өсімпұл/залал сомасын өтеу/</w:t>
            </w:r>
            <w:r w:rsidR="00887FE6" w:rsidRPr="0022599A">
              <w:rPr>
                <w:sz w:val="24"/>
                <w:szCs w:val="24"/>
              </w:rPr>
              <w:t>тө</w:t>
            </w:r>
            <w:r w:rsidR="00E44653" w:rsidRPr="0022599A">
              <w:rPr>
                <w:sz w:val="24"/>
                <w:szCs w:val="24"/>
              </w:rPr>
              <w:t>леу жөніндегі Банк хабарламасын/</w:t>
            </w:r>
            <w:r w:rsidR="00887FE6" w:rsidRPr="0022599A">
              <w:rPr>
                <w:sz w:val="24"/>
                <w:szCs w:val="24"/>
              </w:rPr>
              <w:t>талабын осы Шартта көрсетілген Банк шотына, не Банк хабарламасында / талабында өзгеше шот көрсетілген болса, сол шотқа, Шарттың 4.1.-т. 4.1.18.-тш. ережелерін сақтай отырып орындауға міндеттенеді.</w:t>
            </w:r>
          </w:p>
        </w:tc>
        <w:tc>
          <w:tcPr>
            <w:tcW w:w="5104" w:type="dxa"/>
            <w:gridSpan w:val="2"/>
            <w:shd w:val="clear" w:color="auto" w:fill="auto"/>
          </w:tcPr>
          <w:p w14:paraId="109706FD" w14:textId="28F7A401" w:rsidR="006C7DE3" w:rsidRPr="0022599A" w:rsidRDefault="006C7DE3" w:rsidP="002E2721">
            <w:pPr>
              <w:pStyle w:val="2"/>
              <w:widowControl w:val="0"/>
              <w:numPr>
                <w:ilvl w:val="0"/>
                <w:numId w:val="0"/>
              </w:numPr>
              <w:suppressLineNumbers/>
              <w:suppressAutoHyphens/>
              <w:spacing w:before="0" w:after="0"/>
              <w:ind w:firstLine="458"/>
              <w:jc w:val="both"/>
              <w:rPr>
                <w:rFonts w:ascii="Times New Roman" w:hAnsi="Times New Roman"/>
                <w:b w:val="0"/>
                <w:sz w:val="24"/>
                <w:szCs w:val="24"/>
                <w:lang w:val="ru-RU"/>
              </w:rPr>
            </w:pPr>
            <w:r w:rsidRPr="0022599A">
              <w:rPr>
                <w:rFonts w:ascii="Times New Roman" w:hAnsi="Times New Roman"/>
                <w:b w:val="0"/>
                <w:sz w:val="24"/>
                <w:szCs w:val="24"/>
                <w:lang w:val="ru-RU"/>
              </w:rPr>
              <w:lastRenderedPageBreak/>
              <w:t>5.2.2-1.</w:t>
            </w:r>
            <w:r w:rsidR="001E23DC" w:rsidRPr="0022599A">
              <w:rPr>
                <w:rFonts w:ascii="Times New Roman" w:hAnsi="Times New Roman"/>
                <w:b w:val="0"/>
                <w:sz w:val="24"/>
                <w:szCs w:val="24"/>
                <w:lang w:val="ru-RU"/>
              </w:rPr>
              <w:t xml:space="preserve"> </w:t>
            </w:r>
            <w:r w:rsidR="002251CB" w:rsidRPr="0022599A">
              <w:rPr>
                <w:rFonts w:ascii="Times New Roman" w:hAnsi="Times New Roman"/>
                <w:b w:val="0"/>
                <w:sz w:val="24"/>
                <w:szCs w:val="24"/>
                <w:lang w:val="ru-RU"/>
              </w:rPr>
              <w:t>При наличии открытого счета в государственном органе Комитета казначейства при Министерстве финансов Республики Казахстан</w:t>
            </w:r>
            <w:r w:rsidR="001E23DC" w:rsidRPr="0022599A">
              <w:rPr>
                <w:rFonts w:ascii="Times New Roman" w:hAnsi="Times New Roman"/>
                <w:b w:val="0"/>
                <w:sz w:val="24"/>
                <w:szCs w:val="24"/>
                <w:lang w:val="ru-RU"/>
              </w:rPr>
              <w:t xml:space="preserve"> согласно требованиям </w:t>
            </w:r>
            <w:r w:rsidR="001E23DC" w:rsidRPr="0022599A">
              <w:rPr>
                <w:rFonts w:ascii="Times New Roman" w:hAnsi="Times New Roman"/>
                <w:b w:val="0"/>
                <w:sz w:val="24"/>
                <w:szCs w:val="24"/>
                <w:lang w:val="ru-RU"/>
              </w:rPr>
              <w:lastRenderedPageBreak/>
              <w:t>законодательства Республики Казахстан</w:t>
            </w:r>
            <w:r w:rsidR="002251CB" w:rsidRPr="0022599A">
              <w:rPr>
                <w:rFonts w:ascii="Times New Roman" w:hAnsi="Times New Roman"/>
                <w:b w:val="0"/>
                <w:sz w:val="24"/>
                <w:szCs w:val="24"/>
                <w:lang w:val="ru-RU"/>
              </w:rPr>
              <w:t>, в</w:t>
            </w:r>
            <w:r w:rsidRPr="0022599A">
              <w:rPr>
                <w:rFonts w:ascii="Times New Roman" w:hAnsi="Times New Roman"/>
                <w:b w:val="0"/>
                <w:sz w:val="24"/>
                <w:szCs w:val="24"/>
                <w:lang w:val="ru-RU"/>
              </w:rPr>
              <w:t xml:space="preserve">озмещение (перечисление) денег Банк производит Предприятию </w:t>
            </w:r>
            <w:r w:rsidR="00EC07E4" w:rsidRPr="0022599A">
              <w:rPr>
                <w:rFonts w:ascii="Times New Roman" w:hAnsi="Times New Roman"/>
                <w:b w:val="0"/>
                <w:sz w:val="24"/>
                <w:szCs w:val="24"/>
                <w:lang w:val="ru-RU"/>
              </w:rPr>
              <w:t>на счет, открытый в государственном органе Комитета казначейства при Министерстве финансов Республики К</w:t>
            </w:r>
            <w:r w:rsidR="00086EB6" w:rsidRPr="0022599A">
              <w:rPr>
                <w:rFonts w:ascii="Times New Roman" w:hAnsi="Times New Roman"/>
                <w:b w:val="0"/>
                <w:sz w:val="24"/>
                <w:szCs w:val="24"/>
                <w:lang w:val="ru-RU"/>
              </w:rPr>
              <w:t>азахстан, при этом при наличии сумм штрафов / неустоек (пени) / убытк</w:t>
            </w:r>
            <w:r w:rsidR="001E23DC" w:rsidRPr="0022599A">
              <w:rPr>
                <w:rFonts w:ascii="Times New Roman" w:hAnsi="Times New Roman"/>
                <w:b w:val="0"/>
                <w:sz w:val="24"/>
                <w:szCs w:val="24"/>
                <w:lang w:val="ru-RU"/>
              </w:rPr>
              <w:t>а</w:t>
            </w:r>
            <w:r w:rsidR="00626ADD" w:rsidRPr="0022599A">
              <w:rPr>
                <w:rFonts w:ascii="Times New Roman" w:hAnsi="Times New Roman"/>
                <w:b w:val="0"/>
                <w:sz w:val="24"/>
                <w:szCs w:val="24"/>
                <w:lang w:val="ru-RU"/>
              </w:rPr>
              <w:t>, допущенных Предприятием</w:t>
            </w:r>
            <w:r w:rsidR="008A074A" w:rsidRPr="0022599A">
              <w:rPr>
                <w:rFonts w:ascii="Times New Roman" w:hAnsi="Times New Roman"/>
                <w:b w:val="0"/>
                <w:sz w:val="24"/>
                <w:szCs w:val="24"/>
                <w:lang w:val="ru-RU"/>
              </w:rPr>
              <w:t xml:space="preserve"> в период действия Договора</w:t>
            </w:r>
            <w:r w:rsidR="00086EB6" w:rsidRPr="0022599A">
              <w:rPr>
                <w:rFonts w:ascii="Times New Roman" w:hAnsi="Times New Roman"/>
                <w:b w:val="0"/>
                <w:sz w:val="24"/>
                <w:szCs w:val="24"/>
                <w:lang w:val="ru-RU"/>
              </w:rPr>
              <w:t xml:space="preserve">, Предприятие </w:t>
            </w:r>
            <w:r w:rsidR="001E23DC" w:rsidRPr="0022599A">
              <w:rPr>
                <w:rFonts w:ascii="Times New Roman" w:hAnsi="Times New Roman"/>
                <w:b w:val="0"/>
                <w:sz w:val="24"/>
                <w:szCs w:val="24"/>
                <w:lang w:val="ru-RU"/>
              </w:rPr>
              <w:t>обязуется на основании</w:t>
            </w:r>
            <w:r w:rsidR="00086EB6" w:rsidRPr="0022599A">
              <w:rPr>
                <w:rFonts w:ascii="Times New Roman" w:hAnsi="Times New Roman"/>
                <w:b w:val="0"/>
                <w:sz w:val="24"/>
                <w:szCs w:val="24"/>
                <w:lang w:val="ru-RU"/>
              </w:rPr>
              <w:t xml:space="preserve"> уведомлени</w:t>
            </w:r>
            <w:r w:rsidR="001E23DC" w:rsidRPr="0022599A">
              <w:rPr>
                <w:rFonts w:ascii="Times New Roman" w:hAnsi="Times New Roman"/>
                <w:b w:val="0"/>
                <w:sz w:val="24"/>
                <w:szCs w:val="24"/>
                <w:lang w:val="ru-RU"/>
              </w:rPr>
              <w:t xml:space="preserve">я / требования </w:t>
            </w:r>
            <w:r w:rsidR="00086EB6" w:rsidRPr="0022599A">
              <w:rPr>
                <w:rFonts w:ascii="Times New Roman" w:hAnsi="Times New Roman"/>
                <w:b w:val="0"/>
                <w:sz w:val="24"/>
                <w:szCs w:val="24"/>
                <w:lang w:val="ru-RU"/>
              </w:rPr>
              <w:t xml:space="preserve"> Банка исполн</w:t>
            </w:r>
            <w:r w:rsidR="001E23DC" w:rsidRPr="0022599A">
              <w:rPr>
                <w:rFonts w:ascii="Times New Roman" w:hAnsi="Times New Roman"/>
                <w:b w:val="0"/>
                <w:sz w:val="24"/>
                <w:szCs w:val="24"/>
                <w:lang w:val="ru-RU"/>
              </w:rPr>
              <w:t xml:space="preserve">ить </w:t>
            </w:r>
            <w:r w:rsidR="008A074A" w:rsidRPr="0022599A">
              <w:rPr>
                <w:rFonts w:ascii="Times New Roman" w:hAnsi="Times New Roman"/>
                <w:b w:val="0"/>
                <w:sz w:val="24"/>
                <w:szCs w:val="24"/>
                <w:lang w:val="ru-RU"/>
              </w:rPr>
              <w:t xml:space="preserve">данное </w:t>
            </w:r>
            <w:r w:rsidR="001E23DC" w:rsidRPr="0022599A">
              <w:rPr>
                <w:rFonts w:ascii="Times New Roman" w:hAnsi="Times New Roman"/>
                <w:b w:val="0"/>
                <w:sz w:val="24"/>
                <w:szCs w:val="24"/>
                <w:lang w:val="ru-RU"/>
              </w:rPr>
              <w:t>уведомление / требование Банка</w:t>
            </w:r>
            <w:r w:rsidR="00587C43" w:rsidRPr="0022599A">
              <w:rPr>
                <w:rFonts w:ascii="Times New Roman" w:hAnsi="Times New Roman"/>
                <w:b w:val="0"/>
                <w:sz w:val="24"/>
                <w:szCs w:val="24"/>
                <w:lang w:val="ru-RU"/>
              </w:rPr>
              <w:t xml:space="preserve"> </w:t>
            </w:r>
            <w:r w:rsidR="006D0792" w:rsidRPr="0022599A">
              <w:rPr>
                <w:rFonts w:ascii="Times New Roman" w:hAnsi="Times New Roman"/>
                <w:b w:val="0"/>
                <w:sz w:val="24"/>
                <w:szCs w:val="24"/>
                <w:lang w:val="ru-RU"/>
              </w:rPr>
              <w:t xml:space="preserve">по </w:t>
            </w:r>
            <w:r w:rsidR="00587C43" w:rsidRPr="0022599A">
              <w:rPr>
                <w:rFonts w:ascii="Times New Roman" w:hAnsi="Times New Roman"/>
                <w:b w:val="0"/>
                <w:sz w:val="24"/>
                <w:szCs w:val="24"/>
                <w:lang w:val="ru-RU"/>
              </w:rPr>
              <w:t>возме</w:t>
            </w:r>
            <w:r w:rsidR="006D0792" w:rsidRPr="0022599A">
              <w:rPr>
                <w:rFonts w:ascii="Times New Roman" w:hAnsi="Times New Roman"/>
                <w:b w:val="0"/>
                <w:sz w:val="24"/>
                <w:szCs w:val="24"/>
                <w:lang w:val="ru-RU"/>
              </w:rPr>
              <w:t xml:space="preserve">щению / уплате </w:t>
            </w:r>
            <w:r w:rsidR="00587C43" w:rsidRPr="0022599A">
              <w:rPr>
                <w:rFonts w:ascii="Times New Roman" w:hAnsi="Times New Roman"/>
                <w:b w:val="0"/>
                <w:sz w:val="24"/>
                <w:szCs w:val="24"/>
                <w:lang w:val="ru-RU"/>
              </w:rPr>
              <w:t>сумм</w:t>
            </w:r>
            <w:r w:rsidR="006D0792" w:rsidRPr="0022599A">
              <w:rPr>
                <w:rFonts w:ascii="Times New Roman" w:hAnsi="Times New Roman"/>
                <w:b w:val="0"/>
                <w:sz w:val="24"/>
                <w:szCs w:val="24"/>
                <w:lang w:val="ru-RU"/>
              </w:rPr>
              <w:t>ы</w:t>
            </w:r>
            <w:r w:rsidR="00587C43" w:rsidRPr="0022599A">
              <w:rPr>
                <w:rFonts w:ascii="Times New Roman" w:hAnsi="Times New Roman"/>
                <w:b w:val="0"/>
                <w:sz w:val="24"/>
                <w:szCs w:val="24"/>
                <w:lang w:val="ru-RU"/>
              </w:rPr>
              <w:t xml:space="preserve"> штрафа / неустойки (пени) / убытка</w:t>
            </w:r>
            <w:r w:rsidR="00086EB6" w:rsidRPr="0022599A">
              <w:rPr>
                <w:rFonts w:ascii="Times New Roman" w:hAnsi="Times New Roman"/>
                <w:b w:val="0"/>
                <w:sz w:val="24"/>
                <w:szCs w:val="24"/>
                <w:lang w:val="ru-RU"/>
              </w:rPr>
              <w:t xml:space="preserve"> путем перечисления </w:t>
            </w:r>
            <w:r w:rsidR="00587C43" w:rsidRPr="0022599A">
              <w:rPr>
                <w:rFonts w:ascii="Times New Roman" w:hAnsi="Times New Roman"/>
                <w:b w:val="0"/>
                <w:sz w:val="24"/>
                <w:szCs w:val="24"/>
                <w:lang w:val="ru-RU"/>
              </w:rPr>
              <w:t xml:space="preserve">денег </w:t>
            </w:r>
            <w:r w:rsidR="00086EB6" w:rsidRPr="0022599A">
              <w:rPr>
                <w:rFonts w:ascii="Times New Roman" w:hAnsi="Times New Roman"/>
                <w:b w:val="0"/>
                <w:sz w:val="24"/>
                <w:szCs w:val="24"/>
                <w:lang w:val="ru-RU"/>
              </w:rPr>
              <w:t>на счет Банка, указанн</w:t>
            </w:r>
            <w:r w:rsidR="006D0792" w:rsidRPr="0022599A">
              <w:rPr>
                <w:rFonts w:ascii="Times New Roman" w:hAnsi="Times New Roman"/>
                <w:b w:val="0"/>
                <w:sz w:val="24"/>
                <w:szCs w:val="24"/>
                <w:lang w:val="ru-RU"/>
              </w:rPr>
              <w:t>ый</w:t>
            </w:r>
            <w:r w:rsidR="00086EB6" w:rsidRPr="0022599A">
              <w:rPr>
                <w:rFonts w:ascii="Times New Roman" w:hAnsi="Times New Roman"/>
                <w:b w:val="0"/>
                <w:sz w:val="24"/>
                <w:szCs w:val="24"/>
                <w:lang w:val="ru-RU"/>
              </w:rPr>
              <w:t xml:space="preserve"> в настоящем Договоре</w:t>
            </w:r>
            <w:r w:rsidR="006D0792" w:rsidRPr="0022599A">
              <w:rPr>
                <w:rFonts w:ascii="Times New Roman" w:hAnsi="Times New Roman"/>
                <w:b w:val="0"/>
                <w:sz w:val="24"/>
                <w:szCs w:val="24"/>
                <w:lang w:val="ru-RU"/>
              </w:rPr>
              <w:t>, если иной счет не указан в уведомлении / требовании Банка, с соблюдением положеня пп. 4.1.18. п. 4.1. Договора</w:t>
            </w:r>
            <w:r w:rsidR="00086EB6" w:rsidRPr="0022599A">
              <w:rPr>
                <w:rFonts w:ascii="Times New Roman" w:hAnsi="Times New Roman"/>
                <w:b w:val="0"/>
                <w:sz w:val="24"/>
                <w:szCs w:val="24"/>
                <w:lang w:val="ru-RU"/>
              </w:rPr>
              <w:t xml:space="preserve">. </w:t>
            </w:r>
          </w:p>
        </w:tc>
      </w:tr>
      <w:tr w:rsidR="00B322EA" w:rsidRPr="0022599A" w14:paraId="4FC9D1E4" w14:textId="77777777" w:rsidTr="00A6141C">
        <w:tc>
          <w:tcPr>
            <w:tcW w:w="4820" w:type="dxa"/>
            <w:shd w:val="clear" w:color="auto" w:fill="auto"/>
          </w:tcPr>
          <w:p w14:paraId="4EC9D935" w14:textId="499A4F52" w:rsidR="00B322EA" w:rsidRPr="0022599A" w:rsidRDefault="00B322EA" w:rsidP="002251CB">
            <w:pPr>
              <w:jc w:val="both"/>
              <w:rPr>
                <w:sz w:val="24"/>
                <w:szCs w:val="24"/>
                <w:lang w:val="kk-KZ"/>
              </w:rPr>
            </w:pPr>
            <w:r w:rsidRPr="0022599A">
              <w:rPr>
                <w:sz w:val="24"/>
                <w:szCs w:val="24"/>
              </w:rPr>
              <w:lastRenderedPageBreak/>
              <w:t xml:space="preserve">5.2.3. </w:t>
            </w:r>
            <w:r w:rsidRPr="0022599A">
              <w:rPr>
                <w:sz w:val="24"/>
                <w:szCs w:val="24"/>
                <w:lang w:val="kk-KZ"/>
              </w:rPr>
              <w:t>Шарт бойынша қызметті Банктің Кәсіпорынға көрсету фактісінің растауы Шарттың 5.2-тармағына сәйкес есептелген аұшаны Кәсіпорынға аудару (өтеу) болып табылады</w:t>
            </w:r>
            <w:r w:rsidRPr="0022599A">
              <w:rPr>
                <w:sz w:val="24"/>
                <w:szCs w:val="24"/>
              </w:rPr>
              <w:t xml:space="preserve">. </w:t>
            </w:r>
          </w:p>
        </w:tc>
        <w:tc>
          <w:tcPr>
            <w:tcW w:w="5104" w:type="dxa"/>
            <w:gridSpan w:val="2"/>
            <w:shd w:val="clear" w:color="auto" w:fill="auto"/>
          </w:tcPr>
          <w:p w14:paraId="309E9BC0" w14:textId="5697B9A6" w:rsidR="00B322EA" w:rsidRPr="0022599A" w:rsidRDefault="00B322EA" w:rsidP="0060671A">
            <w:pPr>
              <w:widowControl w:val="0"/>
              <w:suppressLineNumbers/>
              <w:suppressAutoHyphens/>
              <w:ind w:firstLine="458"/>
              <w:jc w:val="both"/>
              <w:rPr>
                <w:sz w:val="24"/>
                <w:szCs w:val="24"/>
              </w:rPr>
            </w:pPr>
            <w:r w:rsidRPr="0022599A">
              <w:rPr>
                <w:sz w:val="24"/>
                <w:szCs w:val="24"/>
              </w:rPr>
              <w:t xml:space="preserve">5.2.3. Подтверждением факта оказания Банком Предприятию услуг по Договору является перечисление Предприятию денег (возмещения), рассчитанных согласно п. 5.2 Договора. </w:t>
            </w:r>
          </w:p>
        </w:tc>
      </w:tr>
      <w:tr w:rsidR="00B322EA" w:rsidRPr="0022599A" w14:paraId="72CDDEE3" w14:textId="77777777" w:rsidTr="00A6141C">
        <w:tc>
          <w:tcPr>
            <w:tcW w:w="4820" w:type="dxa"/>
            <w:shd w:val="clear" w:color="auto" w:fill="auto"/>
          </w:tcPr>
          <w:p w14:paraId="031B2181" w14:textId="4B7D6B16" w:rsidR="008C2963" w:rsidRPr="0022599A" w:rsidRDefault="00B322EA" w:rsidP="008C2963">
            <w:pPr>
              <w:jc w:val="both"/>
              <w:rPr>
                <w:sz w:val="24"/>
                <w:szCs w:val="24"/>
              </w:rPr>
            </w:pPr>
            <w:r w:rsidRPr="0022599A">
              <w:rPr>
                <w:sz w:val="24"/>
                <w:szCs w:val="24"/>
              </w:rPr>
              <w:t xml:space="preserve">      5.</w:t>
            </w:r>
            <w:r w:rsidRPr="0022599A">
              <w:rPr>
                <w:sz w:val="24"/>
                <w:szCs w:val="24"/>
                <w:lang w:val="kk-KZ"/>
              </w:rPr>
              <w:t>3</w:t>
            </w:r>
            <w:r w:rsidRPr="0022599A">
              <w:rPr>
                <w:sz w:val="24"/>
                <w:szCs w:val="24"/>
              </w:rPr>
              <w:t xml:space="preserve">. </w:t>
            </w:r>
            <w:r w:rsidR="008C2963" w:rsidRPr="0022599A">
              <w:rPr>
                <w:sz w:val="24"/>
                <w:szCs w:val="24"/>
              </w:rPr>
              <w:t>Осы Шарт аясында көрсетілетін қызметтер үшін Банк өз тарифтерімен белгіленген көлемде комиссияларды алуға құқылы, бұл Шартта қарастырылған шарттар бойынша жүзеге асырылады (соның ішінде Шарттың 5.2 және 5.3-</w:t>
            </w:r>
            <w:r w:rsidR="00BA6795" w:rsidRPr="0022599A">
              <w:rPr>
                <w:sz w:val="24"/>
                <w:szCs w:val="24"/>
              </w:rPr>
              <w:t>т.</w:t>
            </w:r>
            <w:r w:rsidR="008C2963" w:rsidRPr="0022599A">
              <w:rPr>
                <w:sz w:val="24"/>
                <w:szCs w:val="24"/>
              </w:rPr>
              <w:t>).</w:t>
            </w:r>
          </w:p>
          <w:p w14:paraId="0C85FA10" w14:textId="5A53EB0D" w:rsidR="00B322EA" w:rsidRPr="0022599A" w:rsidRDefault="008C2963" w:rsidP="00BA6795">
            <w:pPr>
              <w:jc w:val="both"/>
              <w:rPr>
                <w:sz w:val="24"/>
                <w:szCs w:val="24"/>
                <w:lang w:val="kk-KZ"/>
              </w:rPr>
            </w:pPr>
            <w:r w:rsidRPr="0022599A">
              <w:rPr>
                <w:sz w:val="24"/>
                <w:szCs w:val="24"/>
              </w:rPr>
              <w:t>Өзара есеп айырысулардың қорытындысы Банктің Кәсіпорынға Заявкада көрсетілген, Шарттың 5.2</w:t>
            </w:r>
            <w:r w:rsidR="00BA6795" w:rsidRPr="0022599A">
              <w:rPr>
                <w:sz w:val="24"/>
                <w:szCs w:val="24"/>
              </w:rPr>
              <w:t>.</w:t>
            </w:r>
            <w:r w:rsidRPr="0022599A">
              <w:rPr>
                <w:sz w:val="24"/>
                <w:szCs w:val="24"/>
              </w:rPr>
              <w:t>-</w:t>
            </w:r>
            <w:r w:rsidR="00BA6795" w:rsidRPr="0022599A">
              <w:rPr>
                <w:sz w:val="24"/>
                <w:szCs w:val="24"/>
              </w:rPr>
              <w:t>т.</w:t>
            </w:r>
            <w:r w:rsidRPr="0022599A">
              <w:rPr>
                <w:sz w:val="24"/>
                <w:szCs w:val="24"/>
              </w:rPr>
              <w:t xml:space="preserve"> 5.2.2-1</w:t>
            </w:r>
            <w:r w:rsidR="00BA6795" w:rsidRPr="0022599A">
              <w:rPr>
                <w:sz w:val="24"/>
                <w:szCs w:val="24"/>
              </w:rPr>
              <w:t>-тш.</w:t>
            </w:r>
            <w:r w:rsidRPr="0022599A">
              <w:rPr>
                <w:sz w:val="24"/>
                <w:szCs w:val="24"/>
              </w:rPr>
              <w:t xml:space="preserve"> сәйкес банк есепшотына ақшаны аудару арқылы жүзеге асырылады, мұнда төлеуге ұсынылған құжаттардың жалпы сомасынан комиссия алынып тасталып, Шартта белгіленген шарттар ескеріледі.</w:t>
            </w:r>
          </w:p>
        </w:tc>
        <w:tc>
          <w:tcPr>
            <w:tcW w:w="5104" w:type="dxa"/>
            <w:gridSpan w:val="2"/>
            <w:shd w:val="clear" w:color="auto" w:fill="auto"/>
          </w:tcPr>
          <w:p w14:paraId="3509EA16" w14:textId="78DDA309" w:rsidR="00B322EA" w:rsidRPr="0022599A" w:rsidRDefault="00B322EA" w:rsidP="00B322EA">
            <w:pPr>
              <w:suppressLineNumbers/>
              <w:tabs>
                <w:tab w:val="num" w:pos="1570"/>
              </w:tabs>
              <w:suppressAutoHyphens/>
              <w:ind w:left="34" w:firstLine="425"/>
              <w:jc w:val="both"/>
              <w:rPr>
                <w:sz w:val="24"/>
                <w:szCs w:val="24"/>
              </w:rPr>
            </w:pPr>
            <w:r w:rsidRPr="0022599A">
              <w:rPr>
                <w:sz w:val="24"/>
                <w:szCs w:val="24"/>
              </w:rPr>
              <w:t xml:space="preserve">5.3. </w:t>
            </w:r>
            <w:bookmarkStart w:id="63" w:name="OLE_LINK90"/>
            <w:r w:rsidRPr="0022599A">
              <w:rPr>
                <w:sz w:val="24"/>
                <w:szCs w:val="24"/>
              </w:rPr>
              <w:t>За Услуги, оказываемые в рамках настоящего Договора, Банк взимает Комиссии в разме</w:t>
            </w:r>
            <w:r w:rsidR="00CD59BA" w:rsidRPr="0022599A">
              <w:rPr>
                <w:sz w:val="24"/>
                <w:szCs w:val="24"/>
              </w:rPr>
              <w:t>ре, установленном действующими Т</w:t>
            </w:r>
            <w:r w:rsidRPr="0022599A">
              <w:rPr>
                <w:sz w:val="24"/>
                <w:szCs w:val="24"/>
              </w:rPr>
              <w:t>арифами Банка, на условиях, предусмотренных настоящим Договором</w:t>
            </w:r>
            <w:r w:rsidR="00FC7A7C" w:rsidRPr="0022599A">
              <w:rPr>
                <w:sz w:val="24"/>
                <w:szCs w:val="24"/>
              </w:rPr>
              <w:t xml:space="preserve"> (в том числе,</w:t>
            </w:r>
            <w:r w:rsidR="00360AC4" w:rsidRPr="0022599A">
              <w:rPr>
                <w:sz w:val="24"/>
                <w:szCs w:val="24"/>
              </w:rPr>
              <w:t xml:space="preserve"> положениями</w:t>
            </w:r>
            <w:r w:rsidR="00FC7A7C" w:rsidRPr="0022599A">
              <w:rPr>
                <w:sz w:val="24"/>
                <w:szCs w:val="24"/>
              </w:rPr>
              <w:t xml:space="preserve"> п. 5.2., п. 5.3. Договора)</w:t>
            </w:r>
            <w:r w:rsidRPr="0022599A">
              <w:rPr>
                <w:sz w:val="24"/>
                <w:szCs w:val="24"/>
              </w:rPr>
              <w:t xml:space="preserve">. </w:t>
            </w:r>
          </w:p>
          <w:bookmarkEnd w:id="63"/>
          <w:p w14:paraId="0AD6F050" w14:textId="4DAA8A6A" w:rsidR="00B322EA" w:rsidRPr="0022599A" w:rsidRDefault="00B322EA" w:rsidP="00D02E2A">
            <w:pPr>
              <w:suppressLineNumbers/>
              <w:tabs>
                <w:tab w:val="num" w:pos="1570"/>
              </w:tabs>
              <w:suppressAutoHyphens/>
              <w:ind w:left="34" w:firstLine="425"/>
              <w:jc w:val="both"/>
              <w:rPr>
                <w:sz w:val="24"/>
                <w:szCs w:val="24"/>
              </w:rPr>
            </w:pPr>
            <w:r w:rsidRPr="0022599A">
              <w:rPr>
                <w:vanish/>
                <w:sz w:val="24"/>
                <w:szCs w:val="24"/>
              </w:rPr>
              <w:t>.и/или внутренними документами Банка.еспублики казахстаннке, на основании распоряжений Банка и/или других документов, предусмотр</w:t>
            </w:r>
            <w:r w:rsidRPr="0022599A">
              <w:rPr>
                <w:sz w:val="24"/>
                <w:szCs w:val="24"/>
              </w:rPr>
              <w:t>Возмещение итогов взаиморасчетов производится Банком путем перечисления денег Предприятию на банковский счет</w:t>
            </w:r>
            <w:r w:rsidR="00360AC4" w:rsidRPr="0022599A">
              <w:rPr>
                <w:sz w:val="24"/>
                <w:szCs w:val="24"/>
              </w:rPr>
              <w:t xml:space="preserve"> / счет согласно пп. 5.2.2.-1 п. 5.2. Договора</w:t>
            </w:r>
            <w:r w:rsidRPr="0022599A">
              <w:rPr>
                <w:sz w:val="24"/>
                <w:szCs w:val="24"/>
              </w:rPr>
              <w:t xml:space="preserve">, указанный в Заявлении, </w:t>
            </w:r>
            <w:r w:rsidRPr="0022599A">
              <w:rPr>
                <w:bCs/>
                <w:sz w:val="24"/>
                <w:szCs w:val="24"/>
              </w:rPr>
              <w:t>в размере разницы между общей суммой</w:t>
            </w:r>
            <w:r w:rsidRPr="0022599A">
              <w:rPr>
                <w:sz w:val="24"/>
                <w:szCs w:val="24"/>
              </w:rPr>
              <w:t xml:space="preserve"> представленных к оплате Документов, оформленных в соответствии с Правилами, за вычетом Комиссии,</w:t>
            </w:r>
            <w:r w:rsidR="00F139B5" w:rsidRPr="0022599A">
              <w:rPr>
                <w:sz w:val="24"/>
                <w:szCs w:val="24"/>
              </w:rPr>
              <w:t xml:space="preserve"> с учетом условий, предусмотренных Договором</w:t>
            </w:r>
            <w:r w:rsidRPr="0022599A">
              <w:rPr>
                <w:sz w:val="24"/>
                <w:szCs w:val="24"/>
              </w:rPr>
              <w:t xml:space="preserve">. </w:t>
            </w:r>
          </w:p>
        </w:tc>
      </w:tr>
      <w:tr w:rsidR="00B322EA" w:rsidRPr="0022599A" w14:paraId="2CCD89D6" w14:textId="77777777" w:rsidTr="00A6141C">
        <w:tc>
          <w:tcPr>
            <w:tcW w:w="4820" w:type="dxa"/>
            <w:shd w:val="clear" w:color="auto" w:fill="auto"/>
          </w:tcPr>
          <w:p w14:paraId="5EECA2A6" w14:textId="38C092D5" w:rsidR="00B322EA" w:rsidRPr="0022599A" w:rsidRDefault="00B322EA" w:rsidP="00B322EA">
            <w:pPr>
              <w:ind w:firstLine="314"/>
              <w:jc w:val="both"/>
              <w:rPr>
                <w:sz w:val="24"/>
                <w:szCs w:val="24"/>
                <w:lang w:val="kk-KZ"/>
              </w:rPr>
            </w:pPr>
            <w:r w:rsidRPr="0022599A">
              <w:rPr>
                <w:sz w:val="24"/>
                <w:szCs w:val="24"/>
              </w:rPr>
              <w:t xml:space="preserve">5.4. </w:t>
            </w:r>
            <w:r w:rsidRPr="0022599A">
              <w:rPr>
                <w:sz w:val="24"/>
                <w:szCs w:val="24"/>
                <w:lang w:val="kk-KZ"/>
              </w:rPr>
              <w:t xml:space="preserve">Алдында жасалған Операция бойынша Карточка Ұстаушының ақшасын қайтаруға қажеттілік туындаған кезде (Кәсіпорын бастамасы бойынша не Кәсіпорынға Ұстаушыға тікелей өтініші кезінде) Кәсіпорын Шарттың 4.1.-т. 4.1.11-тш. сәйкес Қайтару операциясын ресімдеуі тиіс. Қайтару операциясы бойынша Кәсіпорынның туындаған міндеттемелері Шарттың 3.2.-т. 3.2.4-тш., 3.2.5.-тш. Көзделген  тәсілдердің бірімен осы </w:t>
            </w:r>
            <w:r w:rsidRPr="0022599A">
              <w:rPr>
                <w:sz w:val="24"/>
                <w:szCs w:val="24"/>
                <w:lang w:val="kk-KZ"/>
              </w:rPr>
              <w:lastRenderedPageBreak/>
              <w:t>операциялардың сомасын Кәсіпорынның Банкке өтеуінен кейін тоқтатылады.</w:t>
            </w:r>
          </w:p>
        </w:tc>
        <w:tc>
          <w:tcPr>
            <w:tcW w:w="5104" w:type="dxa"/>
            <w:gridSpan w:val="2"/>
            <w:shd w:val="clear" w:color="auto" w:fill="auto"/>
          </w:tcPr>
          <w:p w14:paraId="3728A1A2" w14:textId="18C53D25" w:rsidR="00B322EA" w:rsidRPr="0022599A" w:rsidRDefault="00B322EA" w:rsidP="00B322EA">
            <w:pPr>
              <w:pStyle w:val="2"/>
              <w:widowControl w:val="0"/>
              <w:numPr>
                <w:ilvl w:val="0"/>
                <w:numId w:val="0"/>
              </w:numPr>
              <w:suppressLineNumbers/>
              <w:tabs>
                <w:tab w:val="num" w:pos="891"/>
              </w:tabs>
              <w:suppressAutoHyphens/>
              <w:spacing w:before="0" w:after="0"/>
              <w:ind w:firstLine="458"/>
              <w:jc w:val="both"/>
              <w:rPr>
                <w:rFonts w:ascii="Times New Roman" w:hAnsi="Times New Roman"/>
                <w:sz w:val="24"/>
                <w:szCs w:val="24"/>
                <w:lang w:val="ru-RU"/>
              </w:rPr>
            </w:pPr>
            <w:r w:rsidRPr="0022599A">
              <w:rPr>
                <w:rFonts w:ascii="Times New Roman" w:hAnsi="Times New Roman"/>
                <w:b w:val="0"/>
                <w:sz w:val="24"/>
                <w:szCs w:val="24"/>
                <w:lang w:val="kk-KZ"/>
              </w:rPr>
              <w:lastRenderedPageBreak/>
              <w:t xml:space="preserve"> 5.4. При возникновении необходимости в возврате денег Держателю Карточки по ранее совершенной Операции (при прямом обращении </w:t>
            </w:r>
            <w:r w:rsidRPr="0022599A">
              <w:rPr>
                <w:rFonts w:ascii="Times New Roman" w:hAnsi="Times New Roman"/>
                <w:b w:val="0"/>
                <w:sz w:val="24"/>
                <w:szCs w:val="24"/>
                <w:lang w:val="ru-RU"/>
              </w:rPr>
              <w:t>Держателя к Предприятию либо по инициативе Предприятия), Предприятие должно оформить Операцию возврата в соответствии с пп. 4.1.11. п. 4.1. Договора. Возникающие обязательства Предприятия по Операциям возврата прекращаются после возмещения Банку Предприятием суммы этих операций одним из способов, предусмотренных пп. 3.2.4, пп. 3.2.5. п. 3.2. Договора.</w:t>
            </w:r>
          </w:p>
        </w:tc>
      </w:tr>
      <w:tr w:rsidR="00B322EA" w:rsidRPr="0022599A" w14:paraId="34479253" w14:textId="77777777" w:rsidTr="00A6141C">
        <w:tc>
          <w:tcPr>
            <w:tcW w:w="4820" w:type="dxa"/>
            <w:shd w:val="clear" w:color="auto" w:fill="auto"/>
          </w:tcPr>
          <w:p w14:paraId="642DA33E" w14:textId="39ED8618" w:rsidR="00B322EA" w:rsidRPr="0022599A" w:rsidRDefault="00B322EA" w:rsidP="00BA6795">
            <w:pPr>
              <w:ind w:firstLine="460"/>
              <w:jc w:val="both"/>
              <w:rPr>
                <w:sz w:val="24"/>
                <w:szCs w:val="24"/>
                <w:lang w:val="kk-KZ"/>
              </w:rPr>
            </w:pPr>
            <w:r w:rsidRPr="0022599A">
              <w:rPr>
                <w:sz w:val="24"/>
                <w:szCs w:val="24"/>
              </w:rPr>
              <w:t xml:space="preserve">5.5. </w:t>
            </w:r>
            <w:r w:rsidR="008C2963" w:rsidRPr="0022599A">
              <w:rPr>
                <w:sz w:val="24"/>
                <w:szCs w:val="24"/>
                <w:lang w:val="kk-KZ"/>
              </w:rPr>
              <w:t>Ақшаны Кәсіпорынның банк есепшотына немесе Шарттың 5.2</w:t>
            </w:r>
            <w:r w:rsidR="00BA6795" w:rsidRPr="0022599A">
              <w:rPr>
                <w:sz w:val="24"/>
                <w:szCs w:val="24"/>
                <w:lang w:val="kk-KZ"/>
              </w:rPr>
              <w:t>.</w:t>
            </w:r>
            <w:r w:rsidR="008C2963" w:rsidRPr="0022599A">
              <w:rPr>
                <w:sz w:val="24"/>
                <w:szCs w:val="24"/>
                <w:lang w:val="kk-KZ"/>
              </w:rPr>
              <w:t>-</w:t>
            </w:r>
            <w:r w:rsidR="00BA6795" w:rsidRPr="0022599A">
              <w:rPr>
                <w:sz w:val="24"/>
                <w:szCs w:val="24"/>
                <w:lang w:val="kk-KZ"/>
              </w:rPr>
              <w:t>т.</w:t>
            </w:r>
            <w:r w:rsidR="008C2963" w:rsidRPr="0022599A">
              <w:rPr>
                <w:sz w:val="24"/>
                <w:szCs w:val="24"/>
                <w:lang w:val="kk-KZ"/>
              </w:rPr>
              <w:t xml:space="preserve"> 5.2.2-1</w:t>
            </w:r>
            <w:r w:rsidR="00BA6795" w:rsidRPr="0022599A">
              <w:rPr>
                <w:sz w:val="24"/>
                <w:szCs w:val="24"/>
                <w:lang w:val="kk-KZ"/>
              </w:rPr>
              <w:t>.-</w:t>
            </w:r>
            <w:r w:rsidR="008C2963" w:rsidRPr="0022599A">
              <w:rPr>
                <w:sz w:val="24"/>
                <w:szCs w:val="24"/>
                <w:lang w:val="kk-KZ"/>
              </w:rPr>
              <w:t xml:space="preserve"> </w:t>
            </w:r>
            <w:r w:rsidR="00BA6795" w:rsidRPr="0022599A">
              <w:rPr>
                <w:sz w:val="24"/>
                <w:szCs w:val="24"/>
                <w:lang w:val="kk-KZ"/>
              </w:rPr>
              <w:t>тш.</w:t>
            </w:r>
            <w:r w:rsidR="008C2963" w:rsidRPr="0022599A">
              <w:rPr>
                <w:sz w:val="24"/>
                <w:szCs w:val="24"/>
                <w:lang w:val="kk-KZ"/>
              </w:rPr>
              <w:t xml:space="preserve"> сәйкес есепшотқа аудару, Банктің тиісті түрде рәсімделген Құжаттарды алған жағдайда, 3 (үш) жұмыс күні ішінде жүзеге асырылады.</w:t>
            </w:r>
          </w:p>
        </w:tc>
        <w:tc>
          <w:tcPr>
            <w:tcW w:w="5104" w:type="dxa"/>
            <w:gridSpan w:val="2"/>
            <w:shd w:val="clear" w:color="auto" w:fill="auto"/>
          </w:tcPr>
          <w:p w14:paraId="45DC6CD2" w14:textId="61ADB3B3" w:rsidR="00B322EA" w:rsidRPr="0022599A" w:rsidRDefault="00B322EA" w:rsidP="00360AC4">
            <w:pPr>
              <w:pStyle w:val="aa"/>
              <w:suppressLineNumbers/>
              <w:suppressAutoHyphens/>
              <w:spacing w:after="0"/>
              <w:ind w:left="34" w:firstLine="249"/>
              <w:jc w:val="both"/>
              <w:rPr>
                <w:sz w:val="24"/>
                <w:szCs w:val="24"/>
                <w:lang w:val="ru-RU"/>
              </w:rPr>
            </w:pPr>
            <w:r w:rsidRPr="0022599A">
              <w:rPr>
                <w:sz w:val="24"/>
                <w:szCs w:val="24"/>
                <w:lang w:val="ru-RU"/>
              </w:rPr>
              <w:t xml:space="preserve">5.5. Возмещение </w:t>
            </w:r>
            <w:r w:rsidR="00201817" w:rsidRPr="0022599A">
              <w:rPr>
                <w:sz w:val="24"/>
                <w:szCs w:val="24"/>
                <w:lang w:val="ru-RU"/>
              </w:rPr>
              <w:t xml:space="preserve">(перечисление) </w:t>
            </w:r>
            <w:r w:rsidRPr="0022599A">
              <w:rPr>
                <w:sz w:val="24"/>
                <w:szCs w:val="24"/>
                <w:lang w:val="ru-RU"/>
              </w:rPr>
              <w:t>денег на банковский счет Предприятия</w:t>
            </w:r>
            <w:r w:rsidR="004D7430" w:rsidRPr="0022599A">
              <w:rPr>
                <w:sz w:val="24"/>
                <w:szCs w:val="24"/>
                <w:lang w:val="ru-RU"/>
              </w:rPr>
              <w:t>/</w:t>
            </w:r>
            <w:r w:rsidR="00201817" w:rsidRPr="0022599A">
              <w:rPr>
                <w:sz w:val="24"/>
                <w:szCs w:val="24"/>
                <w:lang w:val="ru-RU"/>
              </w:rPr>
              <w:t>на счет</w:t>
            </w:r>
            <w:r w:rsidR="00360AC4" w:rsidRPr="0022599A">
              <w:rPr>
                <w:sz w:val="24"/>
                <w:szCs w:val="24"/>
                <w:lang w:val="ru-RU"/>
              </w:rPr>
              <w:t xml:space="preserve"> согласно пп. </w:t>
            </w:r>
            <w:r w:rsidR="00201817" w:rsidRPr="0022599A">
              <w:rPr>
                <w:sz w:val="24"/>
                <w:szCs w:val="24"/>
                <w:lang w:val="ru-RU"/>
              </w:rPr>
              <w:t>5.2.2.-1. п. 5.2. Договора,</w:t>
            </w:r>
            <w:r w:rsidRPr="0022599A">
              <w:rPr>
                <w:sz w:val="24"/>
                <w:szCs w:val="24"/>
                <w:lang w:val="ru-RU"/>
              </w:rPr>
              <w:t xml:space="preserve"> производится в течение 3 (трех) рабочих дней при условии получения Банком надлежащим образом оформленных Документов.</w:t>
            </w:r>
          </w:p>
        </w:tc>
      </w:tr>
      <w:tr w:rsidR="00B322EA" w:rsidRPr="0022599A" w14:paraId="2C81559A" w14:textId="77777777" w:rsidTr="00A6141C">
        <w:tc>
          <w:tcPr>
            <w:tcW w:w="4820" w:type="dxa"/>
            <w:shd w:val="clear" w:color="auto" w:fill="auto"/>
          </w:tcPr>
          <w:p w14:paraId="38C5526B" w14:textId="6AF90D5F" w:rsidR="00B322EA" w:rsidRPr="0022599A" w:rsidRDefault="00B322EA" w:rsidP="00BA6795">
            <w:pPr>
              <w:ind w:firstLine="460"/>
              <w:jc w:val="both"/>
              <w:rPr>
                <w:sz w:val="24"/>
                <w:szCs w:val="24"/>
                <w:lang w:val="kk-KZ"/>
              </w:rPr>
            </w:pPr>
            <w:r w:rsidRPr="0022599A">
              <w:rPr>
                <w:sz w:val="24"/>
                <w:szCs w:val="24"/>
              </w:rPr>
              <w:t xml:space="preserve">5.6. </w:t>
            </w:r>
            <w:r w:rsidR="007078B9" w:rsidRPr="0022599A">
              <w:rPr>
                <w:sz w:val="24"/>
                <w:szCs w:val="24"/>
                <w:lang w:val="kk-KZ"/>
              </w:rPr>
              <w:t xml:space="preserve">Шарт аясында </w:t>
            </w:r>
            <w:r w:rsidR="00BA6795" w:rsidRPr="0022599A">
              <w:rPr>
                <w:sz w:val="24"/>
                <w:szCs w:val="24"/>
                <w:lang w:val="kk-KZ"/>
              </w:rPr>
              <w:t>Т</w:t>
            </w:r>
            <w:r w:rsidR="007078B9" w:rsidRPr="0022599A">
              <w:rPr>
                <w:sz w:val="24"/>
                <w:szCs w:val="24"/>
                <w:lang w:val="kk-KZ"/>
              </w:rPr>
              <w:t>араптар арасындағы өзара есеп айырысу кезінде Кәсіпорынға жүктелетін міндеттемелер (соның ішінде Шарттың 3.2</w:t>
            </w:r>
            <w:r w:rsidR="00BA6795" w:rsidRPr="0022599A">
              <w:rPr>
                <w:sz w:val="24"/>
                <w:szCs w:val="24"/>
                <w:lang w:val="kk-KZ"/>
              </w:rPr>
              <w:t>.</w:t>
            </w:r>
            <w:r w:rsidR="007078B9" w:rsidRPr="0022599A">
              <w:rPr>
                <w:sz w:val="24"/>
                <w:szCs w:val="24"/>
                <w:lang w:val="kk-KZ"/>
              </w:rPr>
              <w:t>-</w:t>
            </w:r>
            <w:r w:rsidR="00BA6795" w:rsidRPr="0022599A">
              <w:rPr>
                <w:sz w:val="24"/>
                <w:szCs w:val="24"/>
                <w:lang w:val="kk-KZ"/>
              </w:rPr>
              <w:t>т.</w:t>
            </w:r>
            <w:r w:rsidR="007078B9" w:rsidRPr="0022599A">
              <w:rPr>
                <w:sz w:val="24"/>
                <w:szCs w:val="24"/>
                <w:lang w:val="kk-KZ"/>
              </w:rPr>
              <w:t xml:space="preserve"> 3.2.4</w:t>
            </w:r>
            <w:r w:rsidR="00BA6795" w:rsidRPr="0022599A">
              <w:rPr>
                <w:sz w:val="24"/>
                <w:szCs w:val="24"/>
                <w:lang w:val="kk-KZ"/>
              </w:rPr>
              <w:t>.</w:t>
            </w:r>
            <w:r w:rsidR="007078B9" w:rsidRPr="0022599A">
              <w:rPr>
                <w:sz w:val="24"/>
                <w:szCs w:val="24"/>
                <w:lang w:val="kk-KZ"/>
              </w:rPr>
              <w:t>-</w:t>
            </w:r>
            <w:r w:rsidR="00BA6795" w:rsidRPr="0022599A">
              <w:rPr>
                <w:sz w:val="24"/>
                <w:szCs w:val="24"/>
                <w:lang w:val="kk-KZ"/>
              </w:rPr>
              <w:t>тш.</w:t>
            </w:r>
            <w:r w:rsidR="007078B9" w:rsidRPr="0022599A">
              <w:rPr>
                <w:sz w:val="24"/>
                <w:szCs w:val="24"/>
                <w:lang w:val="kk-KZ"/>
              </w:rPr>
              <w:t xml:space="preserve"> көрсетілген ақша сомалары, </w:t>
            </w:r>
            <w:r w:rsidR="00BA6795" w:rsidRPr="0022599A">
              <w:rPr>
                <w:sz w:val="24"/>
                <w:szCs w:val="24"/>
                <w:lang w:val="kk-KZ"/>
              </w:rPr>
              <w:t>К</w:t>
            </w:r>
            <w:r w:rsidR="007078B9" w:rsidRPr="0022599A">
              <w:rPr>
                <w:sz w:val="24"/>
                <w:szCs w:val="24"/>
                <w:lang w:val="kk-KZ"/>
              </w:rPr>
              <w:t xml:space="preserve">омиссиялар, өсімпұлдар (айыппұлдар, пеня), сондай-ақ Банктің Кәсіпорыннан қарызды өндіріп алу барысында немесе Кәсіпорынның Шарт бойынша міндеттемелерін бұзу немесе тиісінше орындамау салдарынан көтерген басқа да шығындары) Кәсіпорынның Банкте ашылған банк есепшотынан ақша алу (шоттан шығару) арқылы өтелуі мүмкін, бұл Кәсіпорынның </w:t>
            </w:r>
            <w:r w:rsidR="00DC189B" w:rsidRPr="0022599A">
              <w:rPr>
                <w:sz w:val="24"/>
                <w:szCs w:val="24"/>
                <w:lang w:val="kk-KZ"/>
              </w:rPr>
              <w:t>Өтінішке</w:t>
            </w:r>
            <w:r w:rsidR="007078B9" w:rsidRPr="0022599A">
              <w:rPr>
                <w:sz w:val="24"/>
                <w:szCs w:val="24"/>
                <w:lang w:val="kk-KZ"/>
              </w:rPr>
              <w:t xml:space="preserve"> қол қою арқылы берген келісімімен расталады</w:t>
            </w:r>
            <w:r w:rsidR="007078B9" w:rsidRPr="0022599A">
              <w:rPr>
                <w:sz w:val="24"/>
                <w:lang w:val="kk-KZ"/>
              </w:rPr>
              <w:t>.</w:t>
            </w:r>
          </w:p>
        </w:tc>
        <w:tc>
          <w:tcPr>
            <w:tcW w:w="5104" w:type="dxa"/>
            <w:gridSpan w:val="2"/>
            <w:shd w:val="clear" w:color="auto" w:fill="auto"/>
          </w:tcPr>
          <w:p w14:paraId="04F7ABAA" w14:textId="6B3A2AA7" w:rsidR="00B322EA" w:rsidRPr="0022599A" w:rsidRDefault="00B322EA" w:rsidP="00AA33AC">
            <w:pPr>
              <w:pStyle w:val="aa"/>
              <w:suppressLineNumbers/>
              <w:suppressAutoHyphens/>
              <w:spacing w:after="0"/>
              <w:ind w:left="34" w:firstLine="249"/>
              <w:jc w:val="both"/>
              <w:rPr>
                <w:sz w:val="24"/>
                <w:szCs w:val="24"/>
                <w:lang w:val="ru-RU"/>
              </w:rPr>
            </w:pPr>
            <w:r w:rsidRPr="0022599A">
              <w:rPr>
                <w:sz w:val="24"/>
                <w:szCs w:val="24"/>
                <w:lang w:val="ru-RU"/>
              </w:rPr>
              <w:t>5.6. Обязательства Предприятия, возникшие при взаиморасчетах между Сторонами в рамках Договора (в том числе суммы денег, указанные в пп. 3.2.4. п. 3.2. Договора, Комиссии, неустойка (штрафы, пени), а также любые другие убытки, возникшие у Банка в процессе взыскания с Предприятия задолженности по Договору и</w:t>
            </w:r>
            <w:r w:rsidR="00AA33AC" w:rsidRPr="0022599A">
              <w:rPr>
                <w:sz w:val="24"/>
                <w:szCs w:val="24"/>
                <w:lang w:val="ru-RU"/>
              </w:rPr>
              <w:t xml:space="preserve"> (</w:t>
            </w:r>
            <w:r w:rsidRPr="0022599A">
              <w:rPr>
                <w:sz w:val="24"/>
                <w:szCs w:val="24"/>
                <w:lang w:val="ru-RU"/>
              </w:rPr>
              <w:t>или</w:t>
            </w:r>
            <w:r w:rsidR="00AA33AC" w:rsidRPr="0022599A">
              <w:rPr>
                <w:sz w:val="24"/>
                <w:szCs w:val="24"/>
                <w:lang w:val="ru-RU"/>
              </w:rPr>
              <w:t>)</w:t>
            </w:r>
            <w:r w:rsidRPr="0022599A">
              <w:rPr>
                <w:sz w:val="24"/>
                <w:szCs w:val="24"/>
                <w:lang w:val="ru-RU"/>
              </w:rPr>
              <w:t xml:space="preserve"> понесенные Банком в результате нарушения или ненадлежащего исполнения Предприятием обязательств по Договору могут быть погашены  путем изъятия (списания) денег с банковского счета Предприятия, открытого в Банке, согласно соответствующему договору банковского счета</w:t>
            </w:r>
            <w:r w:rsidR="006F7975" w:rsidRPr="0022599A">
              <w:rPr>
                <w:sz w:val="24"/>
                <w:szCs w:val="24"/>
                <w:lang w:val="ru-RU"/>
              </w:rPr>
              <w:t>, что подтверждается согласием Предприятия, выраженного путем подписания Заявления</w:t>
            </w:r>
            <w:r w:rsidRPr="0022599A">
              <w:rPr>
                <w:sz w:val="24"/>
                <w:szCs w:val="24"/>
                <w:lang w:val="ru-RU"/>
              </w:rPr>
              <w:t>.</w:t>
            </w:r>
          </w:p>
        </w:tc>
      </w:tr>
      <w:tr w:rsidR="00B322EA" w:rsidRPr="0022599A" w14:paraId="79F9C244" w14:textId="77777777" w:rsidTr="00A6141C">
        <w:tc>
          <w:tcPr>
            <w:tcW w:w="4820" w:type="dxa"/>
            <w:shd w:val="clear" w:color="auto" w:fill="auto"/>
          </w:tcPr>
          <w:p w14:paraId="78BDBB4D" w14:textId="4D0AFD2B" w:rsidR="00B322EA" w:rsidRPr="0022599A" w:rsidRDefault="00B322EA" w:rsidP="00B322EA">
            <w:pPr>
              <w:ind w:firstLine="460"/>
              <w:jc w:val="both"/>
              <w:rPr>
                <w:sz w:val="24"/>
                <w:szCs w:val="24"/>
                <w:lang w:val="kk-KZ"/>
              </w:rPr>
            </w:pPr>
            <w:bookmarkStart w:id="64" w:name="OLE_LINK99"/>
            <w:bookmarkStart w:id="65" w:name="OLE_LINK100"/>
            <w:bookmarkStart w:id="66" w:name="_Hlk175634653"/>
            <w:r w:rsidRPr="0022599A">
              <w:rPr>
                <w:sz w:val="24"/>
                <w:szCs w:val="24"/>
              </w:rPr>
              <w:t xml:space="preserve">5.7. </w:t>
            </w:r>
            <w:r w:rsidRPr="0022599A">
              <w:rPr>
                <w:sz w:val="24"/>
                <w:szCs w:val="24"/>
                <w:lang w:val="kk-KZ"/>
              </w:rPr>
              <w:t xml:space="preserve">Шарттың 3.2.-т. 3.2.4-тш., 3.2.5.-тш. сәйкес Кәсіпорыннан ақшаны ұстау негізі салдары айыппұл болып табылатын ТЖ тарапынан айыппұл санкцияларын қолдану себептерін көрсетумен Банк хаты немесе Жарамсыз Операциялар бойыша өткізілген ұсталымдар туралы Банктің тиісті хабарламасы (есебі) болып табылады. Осы тармақта көрсетілген айыппұл сомасын Банк тиісті айыппұл ұсталған күнге Қазақстан Республикасының бухгалтерлік есеп және қаржылық есептілік саласындағы қызметті реттеуді жүзеге асыратын уәкілетті мемлекеттік органмен бірлесіп Қазақстан Республикасының Ұлттық Банкі айқындаған тәртіппен белгілейтін валюта айырбастаудың нарықтық бағамын қолдана отырып теңгемен есептейді және Шарттың 3.2-т. 3.2.4-тш. және 3.2.5-тш. айқындалған тәртіпте Кәсіпорыннан тиісті айыппұл ұсталған күнге өндіріп алынады. </w:t>
            </w:r>
            <w:bookmarkEnd w:id="64"/>
            <w:bookmarkEnd w:id="65"/>
          </w:p>
        </w:tc>
        <w:tc>
          <w:tcPr>
            <w:tcW w:w="5104" w:type="dxa"/>
            <w:gridSpan w:val="2"/>
            <w:shd w:val="clear" w:color="auto" w:fill="auto"/>
          </w:tcPr>
          <w:p w14:paraId="21C76851" w14:textId="1440A301" w:rsidR="00B322EA" w:rsidRPr="0022599A" w:rsidRDefault="00B322EA" w:rsidP="00B322EA">
            <w:pPr>
              <w:pStyle w:val="2"/>
              <w:widowControl w:val="0"/>
              <w:numPr>
                <w:ilvl w:val="0"/>
                <w:numId w:val="0"/>
              </w:numPr>
              <w:suppressLineNumbers/>
              <w:tabs>
                <w:tab w:val="num" w:pos="891"/>
              </w:tabs>
              <w:suppressAutoHyphens/>
              <w:spacing w:before="0" w:after="0"/>
              <w:ind w:firstLine="458"/>
              <w:jc w:val="both"/>
              <w:rPr>
                <w:rFonts w:ascii="Times New Roman" w:hAnsi="Times New Roman"/>
                <w:sz w:val="24"/>
                <w:szCs w:val="24"/>
                <w:lang w:val="ru-RU"/>
              </w:rPr>
            </w:pPr>
            <w:bookmarkStart w:id="67" w:name="OLE_LINK23"/>
            <w:bookmarkStart w:id="68" w:name="OLE_LINK27"/>
            <w:r w:rsidRPr="0022599A">
              <w:rPr>
                <w:rFonts w:ascii="Times New Roman" w:hAnsi="Times New Roman"/>
                <w:b w:val="0"/>
                <w:sz w:val="24"/>
                <w:szCs w:val="24"/>
                <w:lang w:val="ru-RU"/>
              </w:rPr>
              <w:t xml:space="preserve">5.7. </w:t>
            </w:r>
            <w:bookmarkStart w:id="69" w:name="OLE_LINK98"/>
            <w:r w:rsidRPr="0022599A">
              <w:rPr>
                <w:rFonts w:ascii="Times New Roman" w:hAnsi="Times New Roman"/>
                <w:b w:val="0"/>
                <w:sz w:val="24"/>
                <w:szCs w:val="24"/>
                <w:lang w:val="ru-RU"/>
              </w:rPr>
              <w:t>Обоснованием удержания денег с Предприятия в соответствии с пп. 3.2.4., пп. 3.2.5. п. 3.2. Договора является соответственно уведомление (отчет) Банка о проведенных удержаниях по Недействительным Операциям или письмо Банка с указанием причины применения штрафных санкций со стороны ПС, следствием которого явились штрафы. Сумма штрафа, указанная в настоящем пункте, рассчитывается Банком в тенге с применением рыночного курса обмена валюты, устанавливаемого в порядке, определенном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Республики Казахстан, на дату удержания соответствующего штрафа с Банка и взыскивается с Предприятия в порядке, определяемом пп. 3.2.4 и пп. 3.2.5. п. 3.2. Договора.</w:t>
            </w:r>
            <w:bookmarkEnd w:id="67"/>
            <w:bookmarkEnd w:id="68"/>
            <w:bookmarkEnd w:id="69"/>
          </w:p>
        </w:tc>
      </w:tr>
      <w:bookmarkEnd w:id="66"/>
      <w:tr w:rsidR="00B322EA" w:rsidRPr="0022599A" w14:paraId="1D506DA3" w14:textId="77777777" w:rsidTr="00A6141C">
        <w:tc>
          <w:tcPr>
            <w:tcW w:w="4820" w:type="dxa"/>
            <w:shd w:val="clear" w:color="auto" w:fill="auto"/>
          </w:tcPr>
          <w:p w14:paraId="7D9E988B" w14:textId="7A937406" w:rsidR="00B322EA" w:rsidRPr="0022599A" w:rsidRDefault="00B322EA" w:rsidP="002251CB">
            <w:pPr>
              <w:pStyle w:val="aa"/>
              <w:suppressLineNumbers/>
              <w:tabs>
                <w:tab w:val="left" w:pos="361"/>
              </w:tabs>
              <w:suppressAutoHyphens/>
              <w:spacing w:after="0"/>
              <w:ind w:left="0" w:firstLine="315"/>
              <w:jc w:val="both"/>
              <w:rPr>
                <w:sz w:val="24"/>
                <w:szCs w:val="24"/>
                <w:lang w:val="kk-KZ"/>
              </w:rPr>
            </w:pPr>
            <w:r w:rsidRPr="0022599A">
              <w:rPr>
                <w:sz w:val="24"/>
                <w:szCs w:val="24"/>
                <w:lang w:val="ru-RU"/>
              </w:rPr>
              <w:t xml:space="preserve">5.7.1. </w:t>
            </w:r>
            <w:r w:rsidRPr="0022599A">
              <w:rPr>
                <w:sz w:val="24"/>
                <w:szCs w:val="24"/>
                <w:lang w:val="kk-KZ"/>
              </w:rPr>
              <w:t xml:space="preserve">Шарттың 3.2.-т. 3.2.4-тш. сәйкес Қайтару Операциялары бойынша Кәсіпорыннан ақшаны ұстау негізі Шарттың 4.2.20-тармағына сәйкес Банкке бағытталған Қайтару операцияларын жүзеге асыру </w:t>
            </w:r>
            <w:r w:rsidRPr="0022599A">
              <w:rPr>
                <w:sz w:val="24"/>
                <w:szCs w:val="24"/>
                <w:lang w:val="kk-KZ"/>
              </w:rPr>
              <w:lastRenderedPageBreak/>
              <w:t xml:space="preserve">туралы Кәсіпорын хаты немесе Шарттың 4.1.-т. 4.1.11-тш. Сәйкес Кәсіпорынға Процессингтік ұйыммен немесе техникалық мүмкіндік болған кезде берілген Жеке кабинеттегі клиенттік интерфейстің көмегімен қалыптасатын қайтару операциялары туралы ақпараттан тұратын Кәсіпорыннан Банкпен алынған Электронды журналы болып табылады. </w:t>
            </w:r>
          </w:p>
        </w:tc>
        <w:tc>
          <w:tcPr>
            <w:tcW w:w="5104" w:type="dxa"/>
            <w:gridSpan w:val="2"/>
            <w:shd w:val="clear" w:color="auto" w:fill="auto"/>
          </w:tcPr>
          <w:p w14:paraId="484F17CA" w14:textId="05D70F7C" w:rsidR="00B322EA" w:rsidRPr="0022599A" w:rsidRDefault="00B322EA" w:rsidP="00360274">
            <w:pPr>
              <w:pStyle w:val="aa"/>
              <w:suppressLineNumbers/>
              <w:suppressAutoHyphens/>
              <w:spacing w:after="0"/>
              <w:ind w:left="34" w:firstLine="424"/>
              <w:jc w:val="both"/>
              <w:rPr>
                <w:sz w:val="24"/>
                <w:szCs w:val="24"/>
                <w:lang w:val="ru-RU"/>
              </w:rPr>
            </w:pPr>
            <w:r w:rsidRPr="0022599A">
              <w:rPr>
                <w:sz w:val="24"/>
                <w:szCs w:val="24"/>
                <w:lang w:val="ru-RU"/>
              </w:rPr>
              <w:lastRenderedPageBreak/>
              <w:t xml:space="preserve">5.7.1. Основанием для удержания денег с Предприятия по Операции возврата в соответствии с пп. 3.2.4. п. 3.2. Договора является полученный Банком от Предприятия Электронный журнал, содержащий </w:t>
            </w:r>
            <w:r w:rsidRPr="0022599A">
              <w:rPr>
                <w:sz w:val="24"/>
                <w:szCs w:val="24"/>
                <w:lang w:val="ru-RU"/>
              </w:rPr>
              <w:lastRenderedPageBreak/>
              <w:t xml:space="preserve">информацию об Операции возврата, сформированный с помощью клиентского интерфейса в Личном кабинете, предоставляемом Предприятию Процессинговой организацией, или при технической возможности обращение Предприятия об осуществлении Операции возврата, направленное в Банк в соответствии с пп. 4.1.11. п. 4.1. Договора. </w:t>
            </w:r>
          </w:p>
        </w:tc>
      </w:tr>
      <w:tr w:rsidR="00B322EA" w:rsidRPr="0022599A" w14:paraId="1E2D50EC" w14:textId="77777777" w:rsidTr="00A6141C">
        <w:trPr>
          <w:trHeight w:val="557"/>
        </w:trPr>
        <w:tc>
          <w:tcPr>
            <w:tcW w:w="4820" w:type="dxa"/>
            <w:shd w:val="clear" w:color="auto" w:fill="auto"/>
          </w:tcPr>
          <w:p w14:paraId="4EAF49A6" w14:textId="77777777" w:rsidR="00B322EA" w:rsidRPr="0022599A" w:rsidRDefault="00B322EA" w:rsidP="00B322EA">
            <w:pPr>
              <w:pStyle w:val="aa"/>
              <w:suppressLineNumbers/>
              <w:tabs>
                <w:tab w:val="left" w:pos="361"/>
              </w:tabs>
              <w:suppressAutoHyphens/>
              <w:spacing w:after="0"/>
              <w:ind w:left="0" w:firstLine="315"/>
              <w:jc w:val="both"/>
              <w:rPr>
                <w:sz w:val="24"/>
                <w:szCs w:val="24"/>
                <w:lang w:val="ru-RU"/>
              </w:rPr>
            </w:pPr>
            <w:r w:rsidRPr="0022599A">
              <w:rPr>
                <w:sz w:val="24"/>
                <w:szCs w:val="24"/>
                <w:lang w:val="ru-RU"/>
              </w:rPr>
              <w:lastRenderedPageBreak/>
              <w:t>5.8. Шарт шеңберінде Жарамсыз операция деп мыналар танылады:</w:t>
            </w:r>
          </w:p>
          <w:p w14:paraId="62420818" w14:textId="5A237AFA" w:rsidR="00B322EA" w:rsidRPr="0022599A" w:rsidRDefault="002E6F84" w:rsidP="00A22DDD">
            <w:pPr>
              <w:pStyle w:val="aa"/>
              <w:numPr>
                <w:ilvl w:val="0"/>
                <w:numId w:val="33"/>
              </w:numPr>
              <w:suppressLineNumbers/>
              <w:tabs>
                <w:tab w:val="left" w:pos="741"/>
              </w:tabs>
              <w:suppressAutoHyphens/>
              <w:spacing w:after="0"/>
              <w:ind w:left="0" w:firstLine="317"/>
              <w:jc w:val="both"/>
              <w:rPr>
                <w:sz w:val="24"/>
                <w:szCs w:val="24"/>
                <w:lang w:val="ru-RU"/>
              </w:rPr>
            </w:pPr>
            <w:r w:rsidRPr="0022599A">
              <w:rPr>
                <w:sz w:val="24"/>
                <w:szCs w:val="24"/>
                <w:lang w:val="ru-RU"/>
              </w:rPr>
              <w:t>Банк белгілеген Шартты, Төлем жүйесінің ережелерін, Ережелерді және (немесе) Интернет-эквайринг шарттарын бұза отырып жүргізілген операция;</w:t>
            </w:r>
          </w:p>
          <w:p w14:paraId="1A3D6008" w14:textId="7B69DC6F" w:rsidR="00B322EA" w:rsidRPr="0022599A" w:rsidRDefault="00B322EA" w:rsidP="00B322EA">
            <w:pPr>
              <w:pStyle w:val="aa"/>
              <w:numPr>
                <w:ilvl w:val="0"/>
                <w:numId w:val="34"/>
              </w:numPr>
              <w:suppressLineNumbers/>
              <w:tabs>
                <w:tab w:val="left" w:pos="741"/>
              </w:tabs>
              <w:suppressAutoHyphens/>
              <w:spacing w:after="0"/>
              <w:ind w:left="0" w:firstLine="315"/>
              <w:jc w:val="both"/>
              <w:rPr>
                <w:sz w:val="24"/>
                <w:szCs w:val="24"/>
                <w:lang w:val="ru-RU"/>
              </w:rPr>
            </w:pPr>
            <w:r w:rsidRPr="0022599A">
              <w:rPr>
                <w:sz w:val="24"/>
                <w:szCs w:val="24"/>
                <w:lang w:val="ru-RU"/>
              </w:rPr>
              <w:t>Қазақстан Республикасының заңнамасын бұза отырып жүргізілген Операция;</w:t>
            </w:r>
          </w:p>
          <w:p w14:paraId="3F99C82E" w14:textId="79461122" w:rsidR="00B322EA" w:rsidRPr="0022599A" w:rsidRDefault="00B322EA" w:rsidP="00B322EA">
            <w:pPr>
              <w:pStyle w:val="aa"/>
              <w:numPr>
                <w:ilvl w:val="0"/>
                <w:numId w:val="35"/>
              </w:numPr>
              <w:suppressLineNumbers/>
              <w:tabs>
                <w:tab w:val="left" w:pos="741"/>
              </w:tabs>
              <w:suppressAutoHyphens/>
              <w:spacing w:after="0"/>
              <w:ind w:left="0" w:firstLine="315"/>
              <w:jc w:val="both"/>
              <w:rPr>
                <w:sz w:val="24"/>
                <w:szCs w:val="24"/>
                <w:lang w:val="ru-RU"/>
              </w:rPr>
            </w:pPr>
            <w:r w:rsidRPr="0022599A">
              <w:rPr>
                <w:sz w:val="24"/>
                <w:szCs w:val="24"/>
                <w:lang w:val="ru-RU"/>
              </w:rPr>
              <w:t>Жарамсыз Төлем карточкасының деректемелерін пайдалана отырып жүргізілген Операция;</w:t>
            </w:r>
          </w:p>
          <w:p w14:paraId="09A16C2C" w14:textId="39AF9BA2" w:rsidR="00B322EA" w:rsidRPr="0022599A" w:rsidRDefault="00B322EA" w:rsidP="00B322EA">
            <w:pPr>
              <w:pStyle w:val="aa"/>
              <w:numPr>
                <w:ilvl w:val="0"/>
                <w:numId w:val="36"/>
              </w:numPr>
              <w:suppressLineNumbers/>
              <w:tabs>
                <w:tab w:val="left" w:pos="741"/>
              </w:tabs>
              <w:suppressAutoHyphens/>
              <w:spacing w:after="0"/>
              <w:ind w:left="0" w:firstLine="315"/>
              <w:jc w:val="both"/>
              <w:rPr>
                <w:sz w:val="24"/>
                <w:szCs w:val="24"/>
                <w:lang w:val="ru-RU"/>
              </w:rPr>
            </w:pPr>
            <w:r w:rsidRPr="0022599A">
              <w:rPr>
                <w:sz w:val="24"/>
                <w:szCs w:val="24"/>
                <w:lang w:val="ru-RU"/>
              </w:rPr>
              <w:t>Кәсіпорын жұмысткерлері тарапынан алаяқтық әрекеттер жасау анықталған жүргізілген Операция;</w:t>
            </w:r>
          </w:p>
          <w:p w14:paraId="2033C414" w14:textId="5277BAD4" w:rsidR="00FB3C61" w:rsidRPr="0022599A" w:rsidRDefault="00B322EA" w:rsidP="001E6FA3">
            <w:pPr>
              <w:pStyle w:val="aa"/>
              <w:numPr>
                <w:ilvl w:val="0"/>
                <w:numId w:val="37"/>
              </w:numPr>
              <w:suppressLineNumbers/>
              <w:tabs>
                <w:tab w:val="left" w:pos="741"/>
              </w:tabs>
              <w:suppressAutoHyphens/>
              <w:spacing w:after="0"/>
              <w:ind w:left="0" w:firstLine="315"/>
              <w:jc w:val="both"/>
              <w:rPr>
                <w:sz w:val="24"/>
                <w:szCs w:val="24"/>
                <w:lang w:val="ru-RU"/>
              </w:rPr>
            </w:pPr>
            <w:r w:rsidRPr="0022599A">
              <w:rPr>
                <w:sz w:val="24"/>
                <w:szCs w:val="24"/>
                <w:lang w:val="ru-RU"/>
              </w:rPr>
              <w:t>Алаяқтықтан қорғау іс-шараларын іске асыру шеңберінде Банк анықтаған Операция;</w:t>
            </w:r>
          </w:p>
          <w:p w14:paraId="4EE031A6" w14:textId="10142CB7" w:rsidR="009D4622" w:rsidRPr="0022599A" w:rsidRDefault="00B322EA" w:rsidP="007852BA">
            <w:pPr>
              <w:pStyle w:val="aa"/>
              <w:numPr>
                <w:ilvl w:val="0"/>
                <w:numId w:val="38"/>
              </w:numPr>
              <w:suppressLineNumbers/>
              <w:tabs>
                <w:tab w:val="left" w:pos="741"/>
              </w:tabs>
              <w:suppressAutoHyphens/>
              <w:spacing w:after="0"/>
              <w:ind w:left="0" w:firstLine="315"/>
              <w:jc w:val="both"/>
              <w:rPr>
                <w:sz w:val="24"/>
                <w:szCs w:val="24"/>
                <w:lang w:val="ru-RU"/>
              </w:rPr>
            </w:pPr>
            <w:r w:rsidRPr="0022599A">
              <w:rPr>
                <w:sz w:val="24"/>
                <w:szCs w:val="24"/>
                <w:lang w:val="ru-RU"/>
              </w:rPr>
              <w:t>Процессингтік ұйымның тізілімдерінде тіркелмеген немесе Авторландырулық сұрау салудың деректемелеріне сәйкес келмейтін авторизация сұралмаған немесе Авторландыру коды көрсетілген Операция немесе Авторландыру коды Банктің жазбаша рұқсатынсыз басқа Процессингтік ұйымнан алынған;</w:t>
            </w:r>
          </w:p>
          <w:p w14:paraId="6D9E593C" w14:textId="62D95A5E" w:rsidR="009D4622" w:rsidRPr="0022599A" w:rsidRDefault="00B322EA" w:rsidP="00F56B39">
            <w:pPr>
              <w:pStyle w:val="aa"/>
              <w:numPr>
                <w:ilvl w:val="0"/>
                <w:numId w:val="39"/>
              </w:numPr>
              <w:suppressLineNumbers/>
              <w:tabs>
                <w:tab w:val="left" w:pos="741"/>
              </w:tabs>
              <w:suppressAutoHyphens/>
              <w:spacing w:after="0"/>
              <w:ind w:left="0" w:firstLine="315"/>
              <w:jc w:val="both"/>
              <w:rPr>
                <w:sz w:val="24"/>
                <w:szCs w:val="24"/>
                <w:lang w:val="ru-RU"/>
              </w:rPr>
            </w:pPr>
            <w:r w:rsidRPr="0022599A">
              <w:rPr>
                <w:sz w:val="24"/>
                <w:szCs w:val="24"/>
                <w:lang w:val="ru-RU"/>
              </w:rPr>
              <w:t>Авторландыру жасалған күннен бастап 3 (үш) жұмыс күні өткеннен кейін электрондық журналда Банкке төлеуге ұсынылған Операция;</w:t>
            </w:r>
          </w:p>
          <w:p w14:paraId="67BD55B7" w14:textId="76B735F8" w:rsidR="00B322EA" w:rsidRPr="0022599A" w:rsidRDefault="00B322EA" w:rsidP="00B322EA">
            <w:pPr>
              <w:pStyle w:val="aa"/>
              <w:numPr>
                <w:ilvl w:val="0"/>
                <w:numId w:val="40"/>
              </w:numPr>
              <w:suppressLineNumbers/>
              <w:tabs>
                <w:tab w:val="left" w:pos="741"/>
              </w:tabs>
              <w:suppressAutoHyphens/>
              <w:spacing w:after="0"/>
              <w:ind w:left="0" w:firstLine="315"/>
              <w:jc w:val="both"/>
              <w:rPr>
                <w:sz w:val="24"/>
                <w:szCs w:val="24"/>
                <w:lang w:val="ru-RU"/>
              </w:rPr>
            </w:pPr>
            <w:r w:rsidRPr="0022599A">
              <w:rPr>
                <w:sz w:val="24"/>
                <w:szCs w:val="24"/>
                <w:lang w:val="ru-RU"/>
              </w:rPr>
              <w:t>3D Secure растамасы жоқ Операция.</w:t>
            </w:r>
          </w:p>
        </w:tc>
        <w:tc>
          <w:tcPr>
            <w:tcW w:w="5104" w:type="dxa"/>
            <w:gridSpan w:val="2"/>
            <w:shd w:val="clear" w:color="auto" w:fill="auto"/>
          </w:tcPr>
          <w:p w14:paraId="7F4EABF9" w14:textId="73063D7F" w:rsidR="00B322EA" w:rsidRPr="0022599A" w:rsidRDefault="00B322EA" w:rsidP="00B322EA">
            <w:pPr>
              <w:pStyle w:val="aa"/>
              <w:suppressLineNumbers/>
              <w:suppressAutoHyphens/>
              <w:spacing w:after="0"/>
              <w:ind w:left="34" w:firstLine="425"/>
              <w:jc w:val="both"/>
              <w:rPr>
                <w:sz w:val="24"/>
                <w:szCs w:val="24"/>
                <w:lang w:val="ru-RU"/>
              </w:rPr>
            </w:pPr>
            <w:r w:rsidRPr="0022599A">
              <w:rPr>
                <w:sz w:val="24"/>
                <w:szCs w:val="24"/>
                <w:lang w:val="ru-RU"/>
              </w:rPr>
              <w:t>5.8. В рамках Договора Недействительной Операцией признается:</w:t>
            </w:r>
          </w:p>
          <w:p w14:paraId="146FBFA0" w14:textId="7975F7BD"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проведенная с нарушениями Договора</w:t>
            </w:r>
            <w:r w:rsidR="001E1E07" w:rsidRPr="0022599A">
              <w:rPr>
                <w:sz w:val="24"/>
                <w:szCs w:val="24"/>
                <w:lang w:val="ru-RU"/>
              </w:rPr>
              <w:t>, Правил Платежной системы, Правил, и (или) условий Интернет-эквайринга, установленных Банком</w:t>
            </w:r>
            <w:r w:rsidRPr="0022599A">
              <w:rPr>
                <w:sz w:val="24"/>
                <w:szCs w:val="24"/>
                <w:lang w:val="ru-RU"/>
              </w:rPr>
              <w:t>;</w:t>
            </w:r>
          </w:p>
          <w:p w14:paraId="1E172AE7" w14:textId="74070B77"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проведенная с нарушением законодательства Республики Казахстан;</w:t>
            </w:r>
          </w:p>
          <w:p w14:paraId="4D4FD3D5" w14:textId="77777777" w:rsidR="00133BC2" w:rsidRPr="0022599A" w:rsidRDefault="00133BC2" w:rsidP="00133BC2">
            <w:pPr>
              <w:pStyle w:val="aa"/>
              <w:suppressLineNumbers/>
              <w:suppressAutoHyphens/>
              <w:spacing w:after="0"/>
              <w:ind w:left="424"/>
              <w:jc w:val="both"/>
              <w:rPr>
                <w:sz w:val="24"/>
                <w:szCs w:val="24"/>
                <w:lang w:val="ru-RU"/>
              </w:rPr>
            </w:pPr>
          </w:p>
          <w:p w14:paraId="79D5A838" w14:textId="79225779"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проведенная с использованием реквизитов недействительной Платёжной карточки;</w:t>
            </w:r>
          </w:p>
          <w:p w14:paraId="14A3776A" w14:textId="73776173"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проведённая Операция, по которой установлено совершение мошеннических действий со стороны работников Предприятия;</w:t>
            </w:r>
          </w:p>
          <w:p w14:paraId="5E28D5C7" w14:textId="1A67FC75"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выявленная Банком в рамках реализации мероприятий Защиты от мошенничества;</w:t>
            </w:r>
          </w:p>
          <w:p w14:paraId="5F9E1CF1" w14:textId="76365EA3"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по которой не была запрошена Авторизация или указан Код Авторизации, не зарегистрированный в реестрах Процессинговой организации или не соответствующий реквизитам Авторизационного запроса, либо Код Авторизации получен в другой процессинговой организации без письменного разрешения Банка;</w:t>
            </w:r>
          </w:p>
          <w:p w14:paraId="5E5E393B" w14:textId="1BC2A401"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представленная в Банк к оплате в Электронном журнале по истечении 3 (трех) рабочих дней с даты совершения Авторизации;</w:t>
            </w:r>
          </w:p>
          <w:p w14:paraId="658E4656" w14:textId="0735BA0C" w:rsidR="00B322EA" w:rsidRPr="0022599A" w:rsidRDefault="00B322EA" w:rsidP="00B322EA">
            <w:pPr>
              <w:pStyle w:val="aa"/>
              <w:numPr>
                <w:ilvl w:val="0"/>
                <w:numId w:val="33"/>
              </w:numPr>
              <w:suppressLineNumbers/>
              <w:suppressAutoHyphens/>
              <w:spacing w:after="0"/>
              <w:ind w:left="0" w:firstLine="424"/>
              <w:jc w:val="both"/>
              <w:rPr>
                <w:sz w:val="24"/>
                <w:szCs w:val="24"/>
                <w:lang w:val="ru-RU"/>
              </w:rPr>
            </w:pPr>
            <w:r w:rsidRPr="0022599A">
              <w:rPr>
                <w:sz w:val="24"/>
                <w:szCs w:val="24"/>
                <w:lang w:val="ru-RU"/>
              </w:rPr>
              <w:t>Операция, по которой отсутствует подтверждение 3DSecure.</w:t>
            </w:r>
          </w:p>
        </w:tc>
      </w:tr>
      <w:tr w:rsidR="00B322EA" w:rsidRPr="0022599A" w14:paraId="072284A7" w14:textId="77777777" w:rsidTr="00A6141C">
        <w:tc>
          <w:tcPr>
            <w:tcW w:w="4820" w:type="dxa"/>
            <w:shd w:val="clear" w:color="auto" w:fill="auto"/>
          </w:tcPr>
          <w:p w14:paraId="318AC41B" w14:textId="3A848548" w:rsidR="00B322EA" w:rsidRPr="0022599A" w:rsidRDefault="00B322EA" w:rsidP="00B322EA">
            <w:pPr>
              <w:suppressLineNumbers/>
              <w:tabs>
                <w:tab w:val="num" w:pos="1304"/>
              </w:tabs>
              <w:suppressAutoHyphens/>
              <w:ind w:firstLine="315"/>
              <w:jc w:val="both"/>
              <w:rPr>
                <w:sz w:val="24"/>
                <w:szCs w:val="24"/>
                <w:lang w:val="kk-KZ"/>
              </w:rPr>
            </w:pPr>
            <w:r w:rsidRPr="0022599A">
              <w:rPr>
                <w:sz w:val="24"/>
                <w:szCs w:val="24"/>
                <w:lang w:val="kk-KZ"/>
              </w:rPr>
              <w:t xml:space="preserve">5.9. Шарттың 5.3-тармағында белгіленген Кәсіпорынға ақша аудару мерзімі Шарттың 3.2.-т. 3.2.4.-тш, 3.2.5.-тш. мен 5.13-тармағында көзделген жағдайларға қатысты болмайды. </w:t>
            </w:r>
          </w:p>
        </w:tc>
        <w:tc>
          <w:tcPr>
            <w:tcW w:w="5104" w:type="dxa"/>
            <w:gridSpan w:val="2"/>
            <w:shd w:val="clear" w:color="auto" w:fill="auto"/>
          </w:tcPr>
          <w:p w14:paraId="33921AFF" w14:textId="20C5E508" w:rsidR="00B322EA" w:rsidRPr="0022599A" w:rsidRDefault="00B322EA" w:rsidP="00B322EA">
            <w:pPr>
              <w:suppressLineNumbers/>
              <w:tabs>
                <w:tab w:val="num" w:pos="1020"/>
              </w:tabs>
              <w:suppressAutoHyphens/>
              <w:ind w:firstLine="315"/>
              <w:jc w:val="both"/>
              <w:rPr>
                <w:sz w:val="24"/>
                <w:szCs w:val="24"/>
              </w:rPr>
            </w:pPr>
            <w:r w:rsidRPr="0022599A">
              <w:rPr>
                <w:sz w:val="24"/>
                <w:szCs w:val="24"/>
              </w:rPr>
              <w:t>5.9. Определенный п. 5.3 Договора срок перечисления Предприятию денег не относится к случаям, предусмотренным в пп. 3.2.4, пп. 3.2.5 п. 3.2. и п. 5.13. Договора.</w:t>
            </w:r>
          </w:p>
        </w:tc>
      </w:tr>
      <w:tr w:rsidR="00B322EA" w:rsidRPr="0022599A" w14:paraId="12785001" w14:textId="77777777" w:rsidTr="00A6141C">
        <w:tc>
          <w:tcPr>
            <w:tcW w:w="4820" w:type="dxa"/>
            <w:shd w:val="clear" w:color="auto" w:fill="auto"/>
          </w:tcPr>
          <w:p w14:paraId="5247B03E" w14:textId="060EBC0C" w:rsidR="00B322EA" w:rsidRPr="0022599A" w:rsidRDefault="00B322EA" w:rsidP="00B322EA">
            <w:pPr>
              <w:suppressLineNumbers/>
              <w:tabs>
                <w:tab w:val="num" w:pos="1080"/>
                <w:tab w:val="num" w:pos="1304"/>
              </w:tabs>
              <w:suppressAutoHyphens/>
              <w:ind w:firstLine="315"/>
              <w:jc w:val="both"/>
              <w:rPr>
                <w:sz w:val="24"/>
                <w:szCs w:val="24"/>
              </w:rPr>
            </w:pPr>
            <w:r w:rsidRPr="0022599A">
              <w:rPr>
                <w:sz w:val="24"/>
                <w:szCs w:val="24"/>
                <w:lang w:val="kk-KZ"/>
              </w:rPr>
              <w:t xml:space="preserve">5.10. Кәсіпорынның банктік шотына кәсіпорыннан қабылданған, Тараптардың есеп айырысулары үшін негіз болып табылатын Құжат негізінде ақшаны есепке </w:t>
            </w:r>
            <w:r w:rsidRPr="0022599A">
              <w:rPr>
                <w:sz w:val="24"/>
                <w:szCs w:val="24"/>
                <w:lang w:val="kk-KZ"/>
              </w:rPr>
              <w:lastRenderedPageBreak/>
              <w:t>алу/аудару фактісі Кәсіпорынның Карточканы пайдаланумен Операцияны өткізуін банкпен шартсыз тануы болып табылмайды</w:t>
            </w:r>
            <w:r w:rsidRPr="0022599A">
              <w:rPr>
                <w:sz w:val="24"/>
                <w:szCs w:val="24"/>
              </w:rPr>
              <w:t>.</w:t>
            </w:r>
          </w:p>
        </w:tc>
        <w:tc>
          <w:tcPr>
            <w:tcW w:w="5104" w:type="dxa"/>
            <w:gridSpan w:val="2"/>
            <w:shd w:val="clear" w:color="auto" w:fill="auto"/>
          </w:tcPr>
          <w:p w14:paraId="11FC2DDE" w14:textId="3252EEDB" w:rsidR="00B322EA" w:rsidRPr="0022599A" w:rsidRDefault="00B322EA" w:rsidP="00B322EA">
            <w:pPr>
              <w:suppressLineNumbers/>
              <w:tabs>
                <w:tab w:val="num" w:pos="1020"/>
              </w:tabs>
              <w:suppressAutoHyphens/>
              <w:ind w:firstLine="315"/>
              <w:jc w:val="both"/>
              <w:rPr>
                <w:sz w:val="24"/>
                <w:szCs w:val="24"/>
              </w:rPr>
            </w:pPr>
            <w:r w:rsidRPr="0022599A">
              <w:rPr>
                <w:sz w:val="24"/>
                <w:szCs w:val="24"/>
              </w:rPr>
              <w:lastRenderedPageBreak/>
              <w:t xml:space="preserve">5.10. Факт зачисления/перечисления денег на банковский счет Предприятия на основании принятого от Предприятия Документа, являющегося основанием для расчетов Сторон, </w:t>
            </w:r>
            <w:r w:rsidRPr="0022599A">
              <w:rPr>
                <w:sz w:val="24"/>
                <w:szCs w:val="24"/>
              </w:rPr>
              <w:lastRenderedPageBreak/>
              <w:t>не является безусловным признанием Банком действительности проведенной Предприятием Операции с использованием Карточки.</w:t>
            </w:r>
          </w:p>
        </w:tc>
      </w:tr>
      <w:tr w:rsidR="00B322EA" w:rsidRPr="0022599A" w14:paraId="6DC5CB49" w14:textId="77777777" w:rsidTr="00A6141C">
        <w:tc>
          <w:tcPr>
            <w:tcW w:w="4820" w:type="dxa"/>
            <w:shd w:val="clear" w:color="auto" w:fill="auto"/>
          </w:tcPr>
          <w:p w14:paraId="2CA1EC3D" w14:textId="0A4FBE14" w:rsidR="00B322EA" w:rsidRPr="0022599A" w:rsidRDefault="00B322EA" w:rsidP="00BA115A">
            <w:pPr>
              <w:suppressLineNumbers/>
              <w:tabs>
                <w:tab w:val="num" w:pos="1080"/>
                <w:tab w:val="num" w:pos="1304"/>
              </w:tabs>
              <w:suppressAutoHyphens/>
              <w:ind w:firstLine="315"/>
              <w:jc w:val="both"/>
              <w:rPr>
                <w:sz w:val="24"/>
                <w:szCs w:val="24"/>
              </w:rPr>
            </w:pPr>
            <w:r w:rsidRPr="0022599A">
              <w:rPr>
                <w:sz w:val="24"/>
                <w:szCs w:val="24"/>
                <w:lang w:val="kk-KZ"/>
              </w:rPr>
              <w:lastRenderedPageBreak/>
              <w:t xml:space="preserve">5.11. Ереженің  негізінде жарамсыз деп танылған Тараптардың есеп айырысулары үшін негіз болып табылатын құжат шартты түрде қабылданған болып есептеледі.   </w:t>
            </w:r>
          </w:p>
        </w:tc>
        <w:tc>
          <w:tcPr>
            <w:tcW w:w="5104" w:type="dxa"/>
            <w:gridSpan w:val="2"/>
            <w:shd w:val="clear" w:color="auto" w:fill="auto"/>
          </w:tcPr>
          <w:p w14:paraId="5DCF1E2F" w14:textId="6480485F" w:rsidR="00B322EA" w:rsidRPr="0022599A" w:rsidRDefault="00B322EA" w:rsidP="00B322EA">
            <w:pPr>
              <w:suppressLineNumbers/>
              <w:tabs>
                <w:tab w:val="num" w:pos="1080"/>
                <w:tab w:val="num" w:pos="1304"/>
              </w:tabs>
              <w:suppressAutoHyphens/>
              <w:ind w:firstLine="315"/>
              <w:jc w:val="both"/>
              <w:rPr>
                <w:sz w:val="24"/>
                <w:szCs w:val="24"/>
              </w:rPr>
            </w:pPr>
            <w:r w:rsidRPr="0022599A">
              <w:rPr>
                <w:sz w:val="24"/>
                <w:szCs w:val="24"/>
              </w:rPr>
              <w:t>5.11. Документ, являющийся основанием для расчетов Сторон, признанный недействительным на основании Правил, считается условно принятым.</w:t>
            </w:r>
          </w:p>
        </w:tc>
      </w:tr>
      <w:tr w:rsidR="00B322EA" w:rsidRPr="0022599A" w14:paraId="48EF730E" w14:textId="77777777" w:rsidTr="00A6141C">
        <w:tc>
          <w:tcPr>
            <w:tcW w:w="4820" w:type="dxa"/>
            <w:shd w:val="clear" w:color="auto" w:fill="auto"/>
          </w:tcPr>
          <w:p w14:paraId="5814A408" w14:textId="4C87F7BE" w:rsidR="00B322EA" w:rsidRPr="0022599A" w:rsidRDefault="00B322EA" w:rsidP="00B322EA">
            <w:pPr>
              <w:pStyle w:val="a5"/>
              <w:suppressLineNumbers/>
              <w:tabs>
                <w:tab w:val="num" w:pos="1080"/>
              </w:tabs>
              <w:suppressAutoHyphens/>
              <w:spacing w:after="0"/>
              <w:ind w:firstLine="315"/>
              <w:jc w:val="both"/>
              <w:rPr>
                <w:sz w:val="24"/>
                <w:szCs w:val="24"/>
                <w:lang w:val="ru-RU"/>
              </w:rPr>
            </w:pPr>
            <w:r w:rsidRPr="0022599A">
              <w:rPr>
                <w:sz w:val="24"/>
                <w:szCs w:val="24"/>
                <w:lang w:val="kk-KZ"/>
              </w:rPr>
              <w:t>5.12. Шартты түрде қабылданған Құжат Банктің көздеуі бойынша төленуі мүмкін;</w:t>
            </w:r>
            <w:r w:rsidRPr="0022599A">
              <w:rPr>
                <w:sz w:val="24"/>
                <w:szCs w:val="24"/>
                <w:lang w:val="ru-RU"/>
              </w:rPr>
              <w:t xml:space="preserve"> </w:t>
            </w:r>
          </w:p>
        </w:tc>
        <w:tc>
          <w:tcPr>
            <w:tcW w:w="5104" w:type="dxa"/>
            <w:gridSpan w:val="2"/>
            <w:shd w:val="clear" w:color="auto" w:fill="auto"/>
          </w:tcPr>
          <w:p w14:paraId="2AE5B221" w14:textId="7E2ECEAD" w:rsidR="00B322EA" w:rsidRPr="0022599A" w:rsidRDefault="00B322EA" w:rsidP="00B322EA">
            <w:pPr>
              <w:pStyle w:val="a5"/>
              <w:suppressLineNumbers/>
              <w:tabs>
                <w:tab w:val="num" w:pos="1080"/>
              </w:tabs>
              <w:suppressAutoHyphens/>
              <w:spacing w:after="0"/>
              <w:ind w:firstLine="315"/>
              <w:jc w:val="both"/>
              <w:rPr>
                <w:sz w:val="24"/>
                <w:szCs w:val="24"/>
                <w:lang w:val="ru-RU"/>
              </w:rPr>
            </w:pPr>
            <w:r w:rsidRPr="0022599A">
              <w:rPr>
                <w:sz w:val="24"/>
                <w:szCs w:val="24"/>
                <w:lang w:val="ru-RU"/>
              </w:rPr>
              <w:t>5.12. Условно принятый Документ может быть оплачен по усмотрению Банка</w:t>
            </w:r>
            <w:r w:rsidRPr="0022599A">
              <w:rPr>
                <w:sz w:val="24"/>
                <w:szCs w:val="24"/>
                <w:lang w:val="en-US"/>
              </w:rPr>
              <w:t>.</w:t>
            </w:r>
          </w:p>
        </w:tc>
      </w:tr>
      <w:tr w:rsidR="00B322EA" w:rsidRPr="0022599A" w14:paraId="6A9C913C" w14:textId="77777777" w:rsidTr="00A6141C">
        <w:tc>
          <w:tcPr>
            <w:tcW w:w="4820" w:type="dxa"/>
            <w:shd w:val="clear" w:color="auto" w:fill="auto"/>
          </w:tcPr>
          <w:p w14:paraId="251DBC79" w14:textId="063CC4E8" w:rsidR="00B322EA" w:rsidRPr="0022599A" w:rsidRDefault="00B322EA" w:rsidP="00BA115A">
            <w:pPr>
              <w:pStyle w:val="a5"/>
              <w:suppressLineNumbers/>
              <w:tabs>
                <w:tab w:val="num" w:pos="1080"/>
              </w:tabs>
              <w:suppressAutoHyphens/>
              <w:spacing w:after="0"/>
              <w:ind w:firstLine="315"/>
              <w:jc w:val="both"/>
              <w:rPr>
                <w:sz w:val="24"/>
                <w:szCs w:val="24"/>
                <w:lang w:val="kk-KZ"/>
              </w:rPr>
            </w:pPr>
            <w:r w:rsidRPr="0022599A">
              <w:rPr>
                <w:sz w:val="24"/>
                <w:szCs w:val="24"/>
                <w:lang w:val="kk-KZ"/>
              </w:rPr>
              <w:t>5.1</w:t>
            </w:r>
            <w:r w:rsidR="00656794" w:rsidRPr="0022599A">
              <w:rPr>
                <w:sz w:val="24"/>
                <w:szCs w:val="24"/>
                <w:lang w:val="kk-KZ"/>
              </w:rPr>
              <w:t>3</w:t>
            </w:r>
            <w:r w:rsidRPr="0022599A">
              <w:rPr>
                <w:sz w:val="24"/>
                <w:szCs w:val="24"/>
                <w:lang w:val="kk-KZ"/>
              </w:rPr>
              <w:t xml:space="preserve">. </w:t>
            </w:r>
            <w:r w:rsidR="007078B9" w:rsidRPr="0022599A">
              <w:rPr>
                <w:sz w:val="24"/>
                <w:szCs w:val="24"/>
                <w:lang w:val="kk-KZ"/>
              </w:rPr>
              <w:t xml:space="preserve">Банк Кәсіпорынға ақшаны өтеу туралы оң шешім қабылдаған жағдайда, төлем Кәсіпорынға 360 (үш жүз алпыс) күнге дейінгі мерзімге (қоса есептегенде) кейінге қалдырылуы мүмкін, егер </w:t>
            </w:r>
            <w:r w:rsidR="00BA6795" w:rsidRPr="0022599A">
              <w:rPr>
                <w:sz w:val="24"/>
                <w:szCs w:val="24"/>
                <w:lang w:val="kk-KZ"/>
              </w:rPr>
              <w:t>Төлем</w:t>
            </w:r>
            <w:r w:rsidR="007078B9" w:rsidRPr="0022599A">
              <w:rPr>
                <w:sz w:val="24"/>
                <w:szCs w:val="24"/>
                <w:lang w:val="kk-KZ"/>
              </w:rPr>
              <w:t xml:space="preserve"> жүйесі ұлғайту мерзімін белгілемесе; мұндай мерзім белгіленген жағдайда – Платеж жүйесі белгілеген ең ұзақ мерзімге дейін, бұл Шарт бойынша Банктің шартты түрде қабылдаған Құжатты алған күннен бастап (қабылдау күнін қоспағанда) және Банктің аталмыш операция бойынша </w:t>
            </w:r>
            <w:r w:rsidR="00BA6795" w:rsidRPr="0022599A">
              <w:rPr>
                <w:sz w:val="24"/>
                <w:szCs w:val="24"/>
                <w:lang w:val="kk-KZ"/>
              </w:rPr>
              <w:t>Төлем</w:t>
            </w:r>
            <w:r w:rsidR="007078B9" w:rsidRPr="0022599A">
              <w:rPr>
                <w:sz w:val="24"/>
                <w:szCs w:val="24"/>
                <w:lang w:val="kk-KZ"/>
              </w:rPr>
              <w:t xml:space="preserve"> жүйесінен қаржылық өтеу алған жағдайда жүзеге асырылады.</w:t>
            </w:r>
          </w:p>
        </w:tc>
        <w:tc>
          <w:tcPr>
            <w:tcW w:w="5104" w:type="dxa"/>
            <w:gridSpan w:val="2"/>
            <w:shd w:val="clear" w:color="auto" w:fill="auto"/>
          </w:tcPr>
          <w:p w14:paraId="00D44660" w14:textId="0FFAA5BB" w:rsidR="00B322EA" w:rsidRPr="0022599A" w:rsidRDefault="00B322EA" w:rsidP="002950F4">
            <w:pPr>
              <w:pStyle w:val="a5"/>
              <w:suppressLineNumbers/>
              <w:tabs>
                <w:tab w:val="num" w:pos="1080"/>
              </w:tabs>
              <w:suppressAutoHyphens/>
              <w:spacing w:after="0"/>
              <w:ind w:firstLine="315"/>
              <w:jc w:val="both"/>
              <w:rPr>
                <w:sz w:val="24"/>
                <w:szCs w:val="24"/>
                <w:lang w:val="ru-RU"/>
              </w:rPr>
            </w:pPr>
            <w:r w:rsidRPr="0022599A">
              <w:rPr>
                <w:sz w:val="24"/>
                <w:szCs w:val="24"/>
                <w:lang w:val="ru-RU"/>
              </w:rPr>
              <w:t>5.13. В случае принятия Банком положительн</w:t>
            </w:r>
            <w:r w:rsidR="00F12FF0" w:rsidRPr="0022599A">
              <w:rPr>
                <w:sz w:val="24"/>
                <w:szCs w:val="24"/>
                <w:lang w:val="ru-RU"/>
              </w:rPr>
              <w:t>ого решения об оплате возмещения</w:t>
            </w:r>
            <w:r w:rsidRPr="0022599A">
              <w:rPr>
                <w:sz w:val="24"/>
                <w:szCs w:val="24"/>
                <w:lang w:val="ru-RU"/>
              </w:rPr>
              <w:t xml:space="preserve"> Предприятию денег может быть произведено с отсрочкой до 36</w:t>
            </w:r>
            <w:r w:rsidR="002950F4" w:rsidRPr="0022599A">
              <w:rPr>
                <w:sz w:val="24"/>
                <w:szCs w:val="24"/>
                <w:lang w:val="ru-RU"/>
              </w:rPr>
              <w:t>0</w:t>
            </w:r>
            <w:r w:rsidRPr="0022599A">
              <w:rPr>
                <w:sz w:val="24"/>
                <w:szCs w:val="24"/>
                <w:lang w:val="ru-RU"/>
              </w:rPr>
              <w:t xml:space="preserve"> (триста шестьдесят) календарных дней (включительно)</w:t>
            </w:r>
            <w:r w:rsidR="00CA272A" w:rsidRPr="0022599A">
              <w:rPr>
                <w:sz w:val="24"/>
                <w:szCs w:val="24"/>
                <w:lang w:val="ru-RU"/>
              </w:rPr>
              <w:t xml:space="preserve">, </w:t>
            </w:r>
            <w:r w:rsidR="00CA272A" w:rsidRPr="0022599A">
              <w:rPr>
                <w:sz w:val="24"/>
                <w:szCs w:val="24"/>
              </w:rPr>
              <w:t>если иной срок в сторону увеличения не будет установлен Платежной системой (при установлении такого срока – в течение максимального срока, установленного Платежной системой),</w:t>
            </w:r>
            <w:r w:rsidRPr="0022599A">
              <w:rPr>
                <w:sz w:val="24"/>
                <w:szCs w:val="24"/>
                <w:lang w:val="ru-RU"/>
              </w:rPr>
              <w:t xml:space="preserve"> со дня предоставления в Банк условно принятого Документа (не считая дня предоставления) при условии получения Банком финансового возмещения по данной Операции от ПС.</w:t>
            </w:r>
          </w:p>
        </w:tc>
      </w:tr>
      <w:tr w:rsidR="00B322EA" w:rsidRPr="0022599A" w14:paraId="39CDD073" w14:textId="77777777" w:rsidTr="00A6141C">
        <w:tc>
          <w:tcPr>
            <w:tcW w:w="4820" w:type="dxa"/>
            <w:shd w:val="clear" w:color="auto" w:fill="auto"/>
          </w:tcPr>
          <w:p w14:paraId="137CAC21" w14:textId="3A9C3F4C" w:rsidR="00B322EA" w:rsidRPr="0022599A" w:rsidRDefault="00B322EA">
            <w:pPr>
              <w:pStyle w:val="a5"/>
              <w:suppressLineNumbers/>
              <w:tabs>
                <w:tab w:val="num" w:pos="1304"/>
              </w:tabs>
              <w:suppressAutoHyphens/>
              <w:spacing w:after="0"/>
              <w:ind w:firstLine="315"/>
              <w:jc w:val="both"/>
              <w:rPr>
                <w:sz w:val="24"/>
                <w:szCs w:val="24"/>
                <w:lang w:val="kk-KZ"/>
              </w:rPr>
            </w:pPr>
            <w:r w:rsidRPr="0022599A">
              <w:rPr>
                <w:sz w:val="24"/>
                <w:szCs w:val="24"/>
                <w:lang w:val="kk-KZ"/>
              </w:rPr>
              <w:t xml:space="preserve">5.14. Карточка деректемелерін пайдалана отырып бұрын төленген тауарды Ұстаушы қайтарған жағдайда, Процессингтік ұйым кәсіпорынға берген Жеке кабинетте клиенттік интерфейстің көмегімен қалыптастырылған Қайтару операциясы туралы ақпараты бар электрондық журналды Банкке жіберу жолымен немесе Шартқа №4 қосымша нысаны бойынша Банкке </w:t>
            </w:r>
            <w:hyperlink r:id="rId17" w:history="1">
              <w:r w:rsidR="00CB5517" w:rsidRPr="0022599A">
                <w:rPr>
                  <w:rStyle w:val="afe"/>
                  <w:sz w:val="24"/>
                  <w:szCs w:val="24"/>
                  <w:lang w:val="kk-KZ"/>
                </w:rPr>
                <w:t>refund@vtb-bank.kz</w:t>
              </w:r>
            </w:hyperlink>
            <w:r w:rsidR="00CB5517" w:rsidRPr="0022599A">
              <w:rPr>
                <w:lang w:val="kk-KZ"/>
              </w:rPr>
              <w:t xml:space="preserve"> </w:t>
            </w:r>
            <w:r w:rsidR="00CB5517" w:rsidRPr="0022599A">
              <w:rPr>
                <w:sz w:val="24"/>
                <w:szCs w:val="24"/>
                <w:lang w:val="kk-KZ"/>
              </w:rPr>
              <w:t xml:space="preserve">мекенжайы </w:t>
            </w:r>
            <w:r w:rsidRPr="0022599A">
              <w:rPr>
                <w:sz w:val="24"/>
                <w:szCs w:val="24"/>
                <w:lang w:val="kk-KZ"/>
              </w:rPr>
              <w:t>бойынша жіберілген өтінішке сәйкес техникалық мүмкін болмаған кезде Қайтару операциясы ресімделеді.</w:t>
            </w:r>
          </w:p>
        </w:tc>
        <w:tc>
          <w:tcPr>
            <w:tcW w:w="5104" w:type="dxa"/>
            <w:gridSpan w:val="2"/>
            <w:shd w:val="clear" w:color="auto" w:fill="auto"/>
          </w:tcPr>
          <w:p w14:paraId="30E41A32" w14:textId="1549EB3E" w:rsidR="00B322EA" w:rsidRPr="0022599A" w:rsidRDefault="00B322EA" w:rsidP="00B322EA">
            <w:pPr>
              <w:pStyle w:val="a5"/>
              <w:suppressLineNumbers/>
              <w:tabs>
                <w:tab w:val="num" w:pos="1304"/>
              </w:tabs>
              <w:suppressAutoHyphens/>
              <w:spacing w:after="0"/>
              <w:ind w:firstLine="315"/>
              <w:jc w:val="both"/>
              <w:rPr>
                <w:sz w:val="24"/>
                <w:szCs w:val="24"/>
                <w:lang w:val="ru-RU"/>
              </w:rPr>
            </w:pPr>
            <w:r w:rsidRPr="0022599A">
              <w:rPr>
                <w:sz w:val="24"/>
                <w:szCs w:val="24"/>
                <w:lang w:val="ru-RU"/>
              </w:rPr>
              <w:t xml:space="preserve">5.14. В случае возврата Держателем Товара, оплаченного ранее с использованием реквизитов Карточки, оформляется Операция возврата путем направления в Банк Электронного журнала с информацией об Операции возврата, сформированной с помощью клиентского интерфейса в Личном кабинете, предоставленному Процессинговой организацией Предприятию, либо при технической невозможности  согласно обращению, направленному в Банк по форме Приложения №4 к Договору, на адрес: </w:t>
            </w:r>
            <w:hyperlink r:id="rId18" w:history="1">
              <w:r w:rsidRPr="0022599A">
                <w:rPr>
                  <w:rStyle w:val="afe"/>
                  <w:sz w:val="24"/>
                  <w:szCs w:val="24"/>
                  <w:lang w:val="ru-RU"/>
                </w:rPr>
                <w:t>refund@vtb-bank.kz</w:t>
              </w:r>
            </w:hyperlink>
            <w:r w:rsidRPr="0022599A">
              <w:rPr>
                <w:sz w:val="24"/>
                <w:szCs w:val="24"/>
                <w:lang w:val="ru-RU"/>
              </w:rPr>
              <w:t>.</w:t>
            </w:r>
          </w:p>
        </w:tc>
      </w:tr>
      <w:tr w:rsidR="00B322EA" w:rsidRPr="0022599A" w14:paraId="6378E70E" w14:textId="77777777" w:rsidTr="00A6141C">
        <w:tc>
          <w:tcPr>
            <w:tcW w:w="4820" w:type="dxa"/>
            <w:shd w:val="clear" w:color="auto" w:fill="auto"/>
          </w:tcPr>
          <w:p w14:paraId="27C28EEA" w14:textId="1BD62DF9" w:rsidR="00B322EA" w:rsidRPr="0022599A" w:rsidRDefault="00B322EA" w:rsidP="00B322EA">
            <w:pPr>
              <w:pStyle w:val="a5"/>
              <w:suppressLineNumbers/>
              <w:tabs>
                <w:tab w:val="num" w:pos="1872"/>
              </w:tabs>
              <w:suppressAutoHyphens/>
              <w:spacing w:after="0"/>
              <w:ind w:firstLine="315"/>
              <w:jc w:val="both"/>
              <w:rPr>
                <w:sz w:val="24"/>
                <w:szCs w:val="24"/>
                <w:lang w:val="ru-RU"/>
              </w:rPr>
            </w:pPr>
            <w:r w:rsidRPr="0022599A">
              <w:rPr>
                <w:sz w:val="24"/>
                <w:szCs w:val="24"/>
                <w:lang w:val="kk-KZ"/>
              </w:rPr>
              <w:t xml:space="preserve">5.15. </w:t>
            </w:r>
            <w:r w:rsidRPr="0022599A">
              <w:rPr>
                <w:sz w:val="24"/>
                <w:szCs w:val="24"/>
                <w:lang w:val="ru-RU"/>
              </w:rPr>
              <w:t>Кәсіпорыннан Қайтару операциясын жасағаны үшін Комиссия алынбайды, Операцияны өңдегені үшін бұрын ұсталған Комиссия Кәсіпорынға өтелмейді. Операциялар сомасы мөлшеріндегі Қайтару операцияларының, Жарамсыз операциялардың сомаларын Кәсіпорын Шарттың 3.2.т. 3.2.4.-тш., 3.2.5.-тш. сәйкес Банкке өтеуге тиіс.</w:t>
            </w:r>
          </w:p>
        </w:tc>
        <w:tc>
          <w:tcPr>
            <w:tcW w:w="5104" w:type="dxa"/>
            <w:gridSpan w:val="2"/>
            <w:shd w:val="clear" w:color="auto" w:fill="auto"/>
          </w:tcPr>
          <w:p w14:paraId="6DF17741" w14:textId="7824C3D9" w:rsidR="00B322EA" w:rsidRPr="0022599A" w:rsidRDefault="00B322EA" w:rsidP="00B322EA">
            <w:pPr>
              <w:pStyle w:val="a5"/>
              <w:suppressLineNumbers/>
              <w:tabs>
                <w:tab w:val="num" w:pos="1872"/>
              </w:tabs>
              <w:suppressAutoHyphens/>
              <w:spacing w:after="0"/>
              <w:ind w:firstLine="315"/>
              <w:jc w:val="both"/>
              <w:rPr>
                <w:sz w:val="24"/>
                <w:szCs w:val="24"/>
                <w:lang w:val="ru-RU"/>
              </w:rPr>
            </w:pPr>
            <w:r w:rsidRPr="0022599A">
              <w:rPr>
                <w:sz w:val="24"/>
                <w:szCs w:val="24"/>
                <w:lang w:val="ru-RU"/>
              </w:rPr>
              <w:t>5.15. Комиссия за совершение Операции возврата с Предприятия не взимается, ранее удержанная Комиссия за обработку Операции Предприятию не возмещается. Суммы Операций возврата, Недействительных Операций подлежат возмещению Предприятием Банку в соответствии с пп. 3.2.4, пп. 3.2.5. п. 3.2. Договора в размере суммы Операций.</w:t>
            </w:r>
          </w:p>
        </w:tc>
      </w:tr>
      <w:tr w:rsidR="00B322EA" w:rsidRPr="0022599A" w14:paraId="7916F368" w14:textId="77777777" w:rsidTr="00A6141C">
        <w:tc>
          <w:tcPr>
            <w:tcW w:w="4820" w:type="dxa"/>
            <w:shd w:val="clear" w:color="auto" w:fill="auto"/>
          </w:tcPr>
          <w:p w14:paraId="3044FA66" w14:textId="28589BAF" w:rsidR="00B322EA" w:rsidRPr="0022599A" w:rsidRDefault="00B322EA" w:rsidP="00B322EA">
            <w:pPr>
              <w:pStyle w:val="a5"/>
              <w:suppressLineNumbers/>
              <w:tabs>
                <w:tab w:val="num" w:pos="2438"/>
              </w:tabs>
              <w:suppressAutoHyphens/>
              <w:spacing w:after="0"/>
              <w:ind w:firstLine="315"/>
              <w:jc w:val="both"/>
              <w:rPr>
                <w:sz w:val="24"/>
                <w:szCs w:val="24"/>
                <w:lang w:val="kk-KZ"/>
              </w:rPr>
            </w:pPr>
            <w:r w:rsidRPr="0022599A">
              <w:rPr>
                <w:sz w:val="24"/>
                <w:szCs w:val="24"/>
                <w:lang w:val="kk-KZ"/>
              </w:rPr>
              <w:t xml:space="preserve">5.16. Қайтару Операциясын жүргізу кезінде Кәсіпорын Банктен алынған соманы Банк бұрынырақ қайтару жүргізіліп отырған Операцияны өткізу үшін ұстап қалған, өз кезегінде Банк Карточка Ұстаушының ағымдағы шотына есептейтін Комиссияны </w:t>
            </w:r>
            <w:r w:rsidRPr="0022599A">
              <w:rPr>
                <w:sz w:val="24"/>
                <w:szCs w:val="24"/>
                <w:lang w:val="kk-KZ"/>
              </w:rPr>
              <w:lastRenderedPageBreak/>
              <w:t>ескере отырып, Банкке осы ақша сомасын қайтарады.</w:t>
            </w:r>
          </w:p>
        </w:tc>
        <w:tc>
          <w:tcPr>
            <w:tcW w:w="5104" w:type="dxa"/>
            <w:gridSpan w:val="2"/>
            <w:shd w:val="clear" w:color="auto" w:fill="auto"/>
          </w:tcPr>
          <w:p w14:paraId="6146EDA0" w14:textId="36549893" w:rsidR="00B322EA" w:rsidRPr="0022599A" w:rsidRDefault="00B322EA" w:rsidP="00B322EA">
            <w:pPr>
              <w:pStyle w:val="a5"/>
              <w:suppressLineNumbers/>
              <w:tabs>
                <w:tab w:val="num" w:pos="2438"/>
              </w:tabs>
              <w:suppressAutoHyphens/>
              <w:spacing w:after="0"/>
              <w:ind w:firstLine="315"/>
              <w:jc w:val="both"/>
              <w:rPr>
                <w:sz w:val="24"/>
                <w:szCs w:val="24"/>
                <w:lang w:val="ru-RU"/>
              </w:rPr>
            </w:pPr>
            <w:r w:rsidRPr="0022599A">
              <w:rPr>
                <w:sz w:val="24"/>
                <w:szCs w:val="24"/>
                <w:lang w:val="ru-RU"/>
              </w:rPr>
              <w:lastRenderedPageBreak/>
              <w:t xml:space="preserve">5.16. При проведении Операции возврата Предприятие возвращает Банку сумму денег, полученную от Банка с учетом Комиссии, которую Банк ранее удержал за проведение Операции, по которой осуществляется возврат, </w:t>
            </w:r>
            <w:r w:rsidRPr="0022599A">
              <w:rPr>
                <w:sz w:val="24"/>
                <w:szCs w:val="24"/>
                <w:lang w:val="ru-RU"/>
              </w:rPr>
              <w:lastRenderedPageBreak/>
              <w:t>в свою очередь Банк зачисляет данную сумму денег на текущий счет Держателя Карточки.</w:t>
            </w:r>
          </w:p>
        </w:tc>
      </w:tr>
      <w:tr w:rsidR="00B322EA" w:rsidRPr="0022599A" w14:paraId="1BF8C5DE" w14:textId="77777777" w:rsidTr="00A6141C">
        <w:tc>
          <w:tcPr>
            <w:tcW w:w="4820" w:type="dxa"/>
            <w:shd w:val="clear" w:color="auto" w:fill="auto"/>
          </w:tcPr>
          <w:p w14:paraId="0084C649" w14:textId="7FA60AC2" w:rsidR="00B322EA" w:rsidRPr="0022599A" w:rsidRDefault="00B322EA" w:rsidP="00B322EA">
            <w:pPr>
              <w:pStyle w:val="a5"/>
              <w:suppressLineNumbers/>
              <w:tabs>
                <w:tab w:val="num" w:pos="2438"/>
              </w:tabs>
              <w:suppressAutoHyphens/>
              <w:spacing w:after="0"/>
              <w:ind w:firstLine="315"/>
              <w:jc w:val="both"/>
              <w:rPr>
                <w:sz w:val="24"/>
                <w:szCs w:val="24"/>
                <w:lang w:val="ru-RU"/>
              </w:rPr>
            </w:pPr>
            <w:r w:rsidRPr="0022599A">
              <w:rPr>
                <w:sz w:val="24"/>
                <w:szCs w:val="24"/>
                <w:lang w:val="kk-KZ"/>
              </w:rPr>
              <w:lastRenderedPageBreak/>
              <w:t xml:space="preserve">5.17. Кәсіпорынның туындаған міндеттемесі Шарттың 5.6-тармағында көзделген жолдармен өтелуі мүмкін.  </w:t>
            </w:r>
          </w:p>
        </w:tc>
        <w:tc>
          <w:tcPr>
            <w:tcW w:w="5104" w:type="dxa"/>
            <w:gridSpan w:val="2"/>
            <w:shd w:val="clear" w:color="auto" w:fill="auto"/>
          </w:tcPr>
          <w:p w14:paraId="00B78869" w14:textId="033E88A4" w:rsidR="00B322EA" w:rsidRPr="0022599A" w:rsidRDefault="00B322EA" w:rsidP="00B322EA">
            <w:pPr>
              <w:pStyle w:val="a5"/>
              <w:suppressLineNumbers/>
              <w:tabs>
                <w:tab w:val="num" w:pos="2438"/>
              </w:tabs>
              <w:suppressAutoHyphens/>
              <w:spacing w:after="0"/>
              <w:ind w:firstLine="315"/>
              <w:jc w:val="both"/>
              <w:rPr>
                <w:sz w:val="24"/>
                <w:szCs w:val="24"/>
                <w:lang w:val="ru-RU"/>
              </w:rPr>
            </w:pPr>
            <w:r w:rsidRPr="0022599A">
              <w:rPr>
                <w:sz w:val="24"/>
                <w:szCs w:val="24"/>
                <w:lang w:val="ru-RU"/>
              </w:rPr>
              <w:t>5.17. Возникшее обязательство Предприятия может быть погашено способами, предусмотренными в п. 5.6. Договора.</w:t>
            </w:r>
          </w:p>
        </w:tc>
      </w:tr>
      <w:tr w:rsidR="003B5BDC" w:rsidRPr="0022599A" w14:paraId="644C62D5" w14:textId="77777777" w:rsidTr="00A6141C">
        <w:tc>
          <w:tcPr>
            <w:tcW w:w="4820" w:type="dxa"/>
            <w:shd w:val="clear" w:color="auto" w:fill="auto"/>
          </w:tcPr>
          <w:p w14:paraId="5DA98882" w14:textId="25FB5AD6" w:rsidR="003B5BDC" w:rsidRPr="0022599A" w:rsidRDefault="004F7FA3" w:rsidP="00B322EA">
            <w:pPr>
              <w:pStyle w:val="a5"/>
              <w:suppressLineNumbers/>
              <w:tabs>
                <w:tab w:val="num" w:pos="2438"/>
              </w:tabs>
              <w:suppressAutoHyphens/>
              <w:spacing w:after="0"/>
              <w:ind w:firstLine="315"/>
              <w:jc w:val="both"/>
              <w:rPr>
                <w:sz w:val="24"/>
                <w:szCs w:val="24"/>
                <w:lang w:val="kk-KZ"/>
              </w:rPr>
            </w:pPr>
            <w:r w:rsidRPr="0022599A">
              <w:rPr>
                <w:sz w:val="24"/>
                <w:szCs w:val="24"/>
                <w:lang w:val="kk-KZ"/>
              </w:rPr>
              <w:t>5.18. Банк біржақты тәртіппен төлем қызметтеріне жатпайтын қызмет</w:t>
            </w:r>
            <w:r w:rsidR="005A29C1" w:rsidRPr="0022599A">
              <w:rPr>
                <w:sz w:val="24"/>
                <w:szCs w:val="24"/>
                <w:lang w:val="kk-KZ"/>
              </w:rPr>
              <w:t>тер (операциялар) бойынша Банк Т</w:t>
            </w:r>
            <w:r w:rsidRPr="0022599A">
              <w:rPr>
                <w:sz w:val="24"/>
                <w:szCs w:val="24"/>
                <w:lang w:val="kk-KZ"/>
              </w:rPr>
              <w:t>арифтерінің мөлшері</w:t>
            </w:r>
            <w:r w:rsidR="005C1887" w:rsidRPr="0022599A">
              <w:rPr>
                <w:sz w:val="24"/>
                <w:szCs w:val="24"/>
                <w:lang w:val="kk-KZ"/>
              </w:rPr>
              <w:t xml:space="preserve"> мен Комиссияларын</w:t>
            </w:r>
            <w:r w:rsidRPr="0022599A">
              <w:rPr>
                <w:sz w:val="24"/>
                <w:szCs w:val="24"/>
                <w:lang w:val="kk-KZ"/>
              </w:rPr>
              <w:t xml:space="preserve">; көрсетілетін төлем қызметтері бойынша </w:t>
            </w:r>
            <w:r w:rsidR="005C1887" w:rsidRPr="0022599A">
              <w:rPr>
                <w:sz w:val="24"/>
                <w:szCs w:val="24"/>
                <w:lang w:val="kk-KZ"/>
              </w:rPr>
              <w:t>Комиссиялар</w:t>
            </w:r>
            <w:r w:rsidRPr="0022599A">
              <w:rPr>
                <w:sz w:val="24"/>
                <w:szCs w:val="24"/>
                <w:lang w:val="kk-KZ"/>
              </w:rPr>
              <w:t xml:space="preserve"> мөлшерін азайту жағына қарай; халықаралық төлемдерді және (немесе) ақша аударымдарын жүзеге асыру кезінде алынатын </w:t>
            </w:r>
            <w:r w:rsidR="005C1887" w:rsidRPr="0022599A">
              <w:rPr>
                <w:sz w:val="24"/>
                <w:szCs w:val="24"/>
                <w:lang w:val="kk-KZ"/>
              </w:rPr>
              <w:t>К</w:t>
            </w:r>
            <w:r w:rsidRPr="0022599A">
              <w:rPr>
                <w:sz w:val="24"/>
                <w:szCs w:val="24"/>
                <w:lang w:val="kk-KZ"/>
              </w:rPr>
              <w:t xml:space="preserve">омиссиялар мөлшерін өзгертуге, сондай-ақ қызмет көрсету аясында жаңа банк қызметтерін және (немесе) </w:t>
            </w:r>
            <w:r w:rsidR="005C1887" w:rsidRPr="0022599A">
              <w:rPr>
                <w:sz w:val="24"/>
                <w:szCs w:val="24"/>
                <w:lang w:val="kk-KZ"/>
              </w:rPr>
              <w:t>өзге қызметтерді/</w:t>
            </w:r>
            <w:r w:rsidRPr="0022599A">
              <w:rPr>
                <w:sz w:val="24"/>
                <w:szCs w:val="24"/>
                <w:lang w:val="kk-KZ"/>
              </w:rPr>
              <w:t>операциялар</w:t>
            </w:r>
            <w:r w:rsidR="005C1887" w:rsidRPr="0022599A">
              <w:rPr>
                <w:sz w:val="24"/>
                <w:szCs w:val="24"/>
                <w:lang w:val="kk-KZ"/>
              </w:rPr>
              <w:t>ды</w:t>
            </w:r>
            <w:r w:rsidRPr="0022599A">
              <w:rPr>
                <w:sz w:val="24"/>
                <w:szCs w:val="24"/>
                <w:lang w:val="kk-KZ"/>
              </w:rPr>
              <w:t xml:space="preserve"> көрсеткені үшін</w:t>
            </w:r>
            <w:r w:rsidR="00E45A7F" w:rsidRPr="0022599A">
              <w:rPr>
                <w:sz w:val="24"/>
                <w:szCs w:val="24"/>
                <w:lang w:val="kk-KZ"/>
              </w:rPr>
              <w:t xml:space="preserve"> жаңа</w:t>
            </w:r>
            <w:r w:rsidRPr="0022599A">
              <w:rPr>
                <w:sz w:val="24"/>
                <w:szCs w:val="24"/>
                <w:lang w:val="kk-KZ"/>
              </w:rPr>
              <w:t xml:space="preserve"> сыйақы</w:t>
            </w:r>
            <w:r w:rsidR="00E45A7F" w:rsidRPr="0022599A">
              <w:rPr>
                <w:sz w:val="24"/>
                <w:szCs w:val="24"/>
                <w:lang w:val="kk-KZ"/>
              </w:rPr>
              <w:t xml:space="preserve"> мөлшерін/мөлшерлемелерін</w:t>
            </w:r>
            <w:r w:rsidR="0058162B" w:rsidRPr="0022599A">
              <w:rPr>
                <w:sz w:val="24"/>
                <w:szCs w:val="24"/>
                <w:lang w:val="kk-KZ"/>
              </w:rPr>
              <w:t xml:space="preserve"> </w:t>
            </w:r>
            <w:r w:rsidR="00E45A7F" w:rsidRPr="0022599A">
              <w:rPr>
                <w:sz w:val="24"/>
                <w:szCs w:val="24"/>
                <w:lang w:val="kk-KZ"/>
              </w:rPr>
              <w:t xml:space="preserve"> (мөлшерлемесін), </w:t>
            </w:r>
            <w:r w:rsidRPr="0022599A">
              <w:rPr>
                <w:sz w:val="24"/>
                <w:szCs w:val="24"/>
                <w:lang w:val="kk-KZ"/>
              </w:rPr>
              <w:t xml:space="preserve">комиссия (лар) </w:t>
            </w:r>
            <w:r w:rsidR="00E45A7F" w:rsidRPr="0022599A">
              <w:rPr>
                <w:sz w:val="24"/>
                <w:szCs w:val="24"/>
                <w:lang w:val="kk-KZ"/>
              </w:rPr>
              <w:t>мен</w:t>
            </w:r>
            <w:r w:rsidRPr="0022599A">
              <w:rPr>
                <w:sz w:val="24"/>
                <w:szCs w:val="24"/>
                <w:lang w:val="kk-KZ"/>
              </w:rPr>
              <w:t xml:space="preserve"> тариф (</w:t>
            </w:r>
            <w:r w:rsidR="00E45A7F" w:rsidRPr="0022599A">
              <w:rPr>
                <w:sz w:val="24"/>
                <w:szCs w:val="24"/>
                <w:lang w:val="kk-KZ"/>
              </w:rPr>
              <w:t>т</w:t>
            </w:r>
            <w:r w:rsidRPr="0022599A">
              <w:rPr>
                <w:sz w:val="24"/>
                <w:szCs w:val="24"/>
                <w:lang w:val="kk-KZ"/>
              </w:rPr>
              <w:t>ер) белгілеуге (енгізуге) құқылы</w:t>
            </w:r>
            <w:r w:rsidR="00E45A7F" w:rsidRPr="0022599A">
              <w:rPr>
                <w:sz w:val="24"/>
                <w:szCs w:val="24"/>
                <w:lang w:val="kk-KZ"/>
              </w:rPr>
              <w:t>. Банк</w:t>
            </w:r>
            <w:r w:rsidR="005A29C1" w:rsidRPr="0022599A">
              <w:rPr>
                <w:sz w:val="24"/>
                <w:szCs w:val="24"/>
                <w:lang w:val="kk-KZ"/>
              </w:rPr>
              <w:t xml:space="preserve"> Т</w:t>
            </w:r>
            <w:r w:rsidR="00E45A7F" w:rsidRPr="0022599A">
              <w:rPr>
                <w:sz w:val="24"/>
                <w:szCs w:val="24"/>
                <w:lang w:val="kk-KZ"/>
              </w:rPr>
              <w:t>арифтеріндегі төлем қызметтеріне жатпайтын қызметтер (операциялар) бойынша</w:t>
            </w:r>
            <w:r w:rsidR="005C1887" w:rsidRPr="0022599A">
              <w:rPr>
                <w:sz w:val="24"/>
                <w:szCs w:val="24"/>
                <w:lang w:val="kk-KZ"/>
              </w:rPr>
              <w:t xml:space="preserve"> Комиссиялар</w:t>
            </w:r>
            <w:r w:rsidR="003B1736" w:rsidRPr="0022599A">
              <w:rPr>
                <w:sz w:val="24"/>
                <w:szCs w:val="24"/>
                <w:lang w:val="kk-KZ"/>
              </w:rPr>
              <w:t>/</w:t>
            </w:r>
            <w:r w:rsidR="00E45A7F" w:rsidRPr="0022599A">
              <w:rPr>
                <w:sz w:val="24"/>
                <w:szCs w:val="24"/>
                <w:lang w:val="kk-KZ"/>
              </w:rPr>
              <w:t>Банк көрсететін төлем қызметтері бой</w:t>
            </w:r>
            <w:r w:rsidR="003B1736" w:rsidRPr="0022599A">
              <w:rPr>
                <w:sz w:val="24"/>
                <w:szCs w:val="24"/>
                <w:lang w:val="kk-KZ"/>
              </w:rPr>
              <w:t>ынша оларды азайту жағына қарай/</w:t>
            </w:r>
            <w:r w:rsidR="00E45A7F" w:rsidRPr="0022599A">
              <w:rPr>
                <w:sz w:val="24"/>
                <w:szCs w:val="24"/>
                <w:lang w:val="kk-KZ"/>
              </w:rPr>
              <w:t xml:space="preserve">халықаралық төлемдерді және (немесе) ақша аударымдарын жүзеге асыру кезіндегі төлем қызметтері бойынша өзгерістер, сондай-ақ </w:t>
            </w:r>
            <w:r w:rsidR="00872104" w:rsidRPr="0022599A">
              <w:rPr>
                <w:sz w:val="24"/>
                <w:szCs w:val="24"/>
                <w:lang w:val="kk-KZ"/>
              </w:rPr>
              <w:t>жаңа банк қызметтерін</w:t>
            </w:r>
            <w:r w:rsidR="005C1887" w:rsidRPr="0022599A">
              <w:rPr>
                <w:sz w:val="24"/>
                <w:szCs w:val="24"/>
                <w:lang w:val="kk-KZ"/>
              </w:rPr>
              <w:t xml:space="preserve"> және (немесе) өзге қызметтерді/</w:t>
            </w:r>
            <w:r w:rsidR="00872104" w:rsidRPr="0022599A">
              <w:rPr>
                <w:sz w:val="24"/>
                <w:szCs w:val="24"/>
                <w:lang w:val="kk-KZ"/>
              </w:rPr>
              <w:t xml:space="preserve"> операциялар</w:t>
            </w:r>
            <w:r w:rsidR="005C1887" w:rsidRPr="0022599A">
              <w:rPr>
                <w:sz w:val="24"/>
                <w:szCs w:val="24"/>
                <w:lang w:val="kk-KZ"/>
              </w:rPr>
              <w:t xml:space="preserve">ды </w:t>
            </w:r>
            <w:r w:rsidR="00872104" w:rsidRPr="0022599A">
              <w:rPr>
                <w:sz w:val="24"/>
                <w:szCs w:val="24"/>
                <w:lang w:val="kk-KZ"/>
              </w:rPr>
              <w:t xml:space="preserve">көрсеткені үшін жаңа сыйақы мөлшерін/мөлшерлемелерін (мөлшерлемесін), </w:t>
            </w:r>
            <w:r w:rsidR="005C1887" w:rsidRPr="0022599A">
              <w:rPr>
                <w:sz w:val="24"/>
                <w:szCs w:val="24"/>
                <w:lang w:val="kk-KZ"/>
              </w:rPr>
              <w:t>К</w:t>
            </w:r>
            <w:r w:rsidR="00872104" w:rsidRPr="0022599A">
              <w:rPr>
                <w:sz w:val="24"/>
                <w:szCs w:val="24"/>
                <w:lang w:val="kk-KZ"/>
              </w:rPr>
              <w:t xml:space="preserve">омиссия (лар) мен </w:t>
            </w:r>
            <w:r w:rsidR="005C1887" w:rsidRPr="0022599A">
              <w:rPr>
                <w:sz w:val="24"/>
                <w:szCs w:val="24"/>
                <w:lang w:val="kk-KZ"/>
              </w:rPr>
              <w:t>Т</w:t>
            </w:r>
            <w:r w:rsidR="00872104" w:rsidRPr="0022599A">
              <w:rPr>
                <w:sz w:val="24"/>
                <w:szCs w:val="24"/>
                <w:lang w:val="kk-KZ"/>
              </w:rPr>
              <w:t>ариф (тер) белгілеу (енгізу) туралы кез келген хабарламалар Банктің операциялық бөлімшесінде, көруге және танысуға қолжетімді жерде және</w:t>
            </w:r>
            <w:r w:rsidR="00AA33AC" w:rsidRPr="0022599A">
              <w:rPr>
                <w:sz w:val="24"/>
                <w:szCs w:val="24"/>
                <w:lang w:val="kk-KZ"/>
              </w:rPr>
              <w:t xml:space="preserve"> (</w:t>
            </w:r>
            <w:r w:rsidR="00872104" w:rsidRPr="0022599A">
              <w:rPr>
                <w:sz w:val="24"/>
                <w:szCs w:val="24"/>
                <w:lang w:val="kk-KZ"/>
              </w:rPr>
              <w:t>немесе</w:t>
            </w:r>
            <w:r w:rsidR="00AA33AC" w:rsidRPr="0022599A">
              <w:rPr>
                <w:sz w:val="24"/>
                <w:szCs w:val="24"/>
                <w:lang w:val="kk-KZ"/>
              </w:rPr>
              <w:t>)</w:t>
            </w:r>
            <w:r w:rsidR="00872104" w:rsidRPr="0022599A">
              <w:rPr>
                <w:sz w:val="24"/>
                <w:szCs w:val="24"/>
                <w:lang w:val="kk-KZ"/>
              </w:rPr>
              <w:t xml:space="preserve"> Интернет желісінде Банктің www.vtb-bank.kz ресми сайтында </w:t>
            </w:r>
            <w:r w:rsidR="005C1887" w:rsidRPr="0022599A">
              <w:rPr>
                <w:sz w:val="24"/>
                <w:szCs w:val="24"/>
                <w:lang w:val="kk-KZ"/>
              </w:rPr>
              <w:t xml:space="preserve">және (немесе) басқа байланыс каналдары арқылы </w:t>
            </w:r>
            <w:r w:rsidR="00872104" w:rsidRPr="0022599A">
              <w:rPr>
                <w:sz w:val="24"/>
                <w:szCs w:val="24"/>
                <w:lang w:val="kk-KZ"/>
              </w:rPr>
              <w:t xml:space="preserve">мұндай өзгерістер күшіне енген күнге дейін кемінде 3 (үш) жұмыс күні бұрын орналастырылған кезде </w:t>
            </w:r>
            <w:r w:rsidR="00E45A7F" w:rsidRPr="0022599A">
              <w:rPr>
                <w:sz w:val="24"/>
                <w:szCs w:val="24"/>
                <w:lang w:val="kk-KZ"/>
              </w:rPr>
              <w:t xml:space="preserve">Банк тиісінше ресімдеген, жеткілікті </w:t>
            </w:r>
            <w:r w:rsidR="00872104" w:rsidRPr="0022599A">
              <w:rPr>
                <w:sz w:val="24"/>
                <w:szCs w:val="24"/>
                <w:lang w:val="kk-KZ"/>
              </w:rPr>
              <w:t xml:space="preserve">және Кәсіпорын (кәсіпорынның уәкілетті өкілі) алды </w:t>
            </w:r>
            <w:r w:rsidR="00E45A7F" w:rsidRPr="0022599A">
              <w:rPr>
                <w:sz w:val="24"/>
                <w:szCs w:val="24"/>
                <w:lang w:val="kk-KZ"/>
              </w:rPr>
              <w:t>деп есептеледі</w:t>
            </w:r>
            <w:r w:rsidR="00872104" w:rsidRPr="0022599A">
              <w:rPr>
                <w:sz w:val="24"/>
                <w:szCs w:val="24"/>
                <w:lang w:val="kk-KZ"/>
              </w:rPr>
              <w:t>.</w:t>
            </w:r>
            <w:r w:rsidR="00C615E5" w:rsidRPr="0022599A">
              <w:rPr>
                <w:sz w:val="24"/>
                <w:szCs w:val="24"/>
                <w:lang w:val="kk-KZ"/>
              </w:rPr>
              <w:t xml:space="preserve"> Кәсіпорынның келісімін басқаша жазбаша растау талап етілмейді. Банк Кәсіпорынның көрсетілген тарифтердің</w:t>
            </w:r>
            <w:r w:rsidR="00513BEB" w:rsidRPr="0022599A">
              <w:rPr>
                <w:sz w:val="24"/>
                <w:szCs w:val="24"/>
                <w:lang w:val="kk-KZ"/>
              </w:rPr>
              <w:t>/</w:t>
            </w:r>
            <w:r w:rsidR="00C615E5" w:rsidRPr="0022599A">
              <w:rPr>
                <w:sz w:val="24"/>
                <w:szCs w:val="24"/>
                <w:lang w:val="kk-KZ"/>
              </w:rPr>
              <w:t>мөлшерлемелердің/ комиссиялардың өзгергені</w:t>
            </w:r>
            <w:r w:rsidR="00513BEB" w:rsidRPr="0022599A">
              <w:rPr>
                <w:sz w:val="24"/>
                <w:szCs w:val="24"/>
                <w:lang w:val="kk-KZ"/>
              </w:rPr>
              <w:t>/</w:t>
            </w:r>
            <w:r w:rsidR="00C615E5" w:rsidRPr="0022599A">
              <w:rPr>
                <w:sz w:val="24"/>
                <w:szCs w:val="24"/>
                <w:lang w:val="kk-KZ"/>
              </w:rPr>
              <w:t>белгіленгені (енгізілгені) туралы хабардар</w:t>
            </w:r>
            <w:r w:rsidR="00C803A9" w:rsidRPr="0022599A">
              <w:rPr>
                <w:sz w:val="24"/>
                <w:szCs w:val="24"/>
                <w:lang w:val="kk-KZ"/>
              </w:rPr>
              <w:t xml:space="preserve"> еместігі</w:t>
            </w:r>
            <w:r w:rsidR="00C615E5" w:rsidRPr="0022599A">
              <w:rPr>
                <w:sz w:val="24"/>
                <w:szCs w:val="24"/>
                <w:lang w:val="kk-KZ"/>
              </w:rPr>
              <w:t xml:space="preserve"> үшін жауап бермейді.</w:t>
            </w:r>
          </w:p>
          <w:p w14:paraId="24C31422" w14:textId="0473AA81" w:rsidR="00AE1879" w:rsidRPr="0022599A" w:rsidRDefault="00AE1879" w:rsidP="005A29C1">
            <w:pPr>
              <w:pStyle w:val="a5"/>
              <w:suppressLineNumbers/>
              <w:tabs>
                <w:tab w:val="num" w:pos="2438"/>
              </w:tabs>
              <w:suppressAutoHyphens/>
              <w:spacing w:after="0"/>
              <w:ind w:firstLine="315"/>
              <w:jc w:val="both"/>
              <w:rPr>
                <w:sz w:val="24"/>
                <w:szCs w:val="24"/>
                <w:lang w:val="kk-KZ"/>
              </w:rPr>
            </w:pPr>
            <w:r w:rsidRPr="0022599A">
              <w:rPr>
                <w:sz w:val="24"/>
                <w:szCs w:val="24"/>
                <w:lang w:val="kk-KZ"/>
              </w:rPr>
              <w:t xml:space="preserve">Бұл ретте, Тараптар Шартты жасасу күніне белгіленген көрсетілетін төлем </w:t>
            </w:r>
            <w:r w:rsidRPr="0022599A">
              <w:rPr>
                <w:sz w:val="24"/>
                <w:szCs w:val="24"/>
                <w:lang w:val="kk-KZ"/>
              </w:rPr>
              <w:lastRenderedPageBreak/>
              <w:t xml:space="preserve">қызметтері жөніндегі </w:t>
            </w:r>
            <w:r w:rsidR="00BE3333" w:rsidRPr="0022599A">
              <w:rPr>
                <w:sz w:val="24"/>
                <w:szCs w:val="24"/>
                <w:lang w:val="kk-KZ"/>
              </w:rPr>
              <w:t>К</w:t>
            </w:r>
            <w:r w:rsidRPr="0022599A">
              <w:rPr>
                <w:sz w:val="24"/>
                <w:szCs w:val="24"/>
                <w:lang w:val="kk-KZ"/>
              </w:rPr>
              <w:t xml:space="preserve">омиссиялардың Банк тарифтеріндегі оларды ұлғайту жағына қарай (халықаралық төлемдерді және (немесе) ақша аударымдарын жүзеге асыру кезінде алынатын </w:t>
            </w:r>
            <w:r w:rsidR="00BE3333" w:rsidRPr="0022599A">
              <w:rPr>
                <w:sz w:val="24"/>
                <w:szCs w:val="24"/>
                <w:lang w:val="kk-KZ"/>
              </w:rPr>
              <w:t>К</w:t>
            </w:r>
            <w:r w:rsidRPr="0022599A">
              <w:rPr>
                <w:sz w:val="24"/>
                <w:szCs w:val="24"/>
                <w:lang w:val="kk-KZ"/>
              </w:rPr>
              <w:t>омиссияларды қоспағанда) өзгеруі туралы келісімге қол жеткізу Банктің Кәсіпорынды Банктің операциялық бөлімшесінде көру және танысу үшін қолжетімді жерде және</w:t>
            </w:r>
            <w:r w:rsidR="005601D5" w:rsidRPr="0022599A">
              <w:rPr>
                <w:sz w:val="24"/>
                <w:szCs w:val="24"/>
                <w:lang w:val="kk-KZ"/>
              </w:rPr>
              <w:t xml:space="preserve"> (</w:t>
            </w:r>
            <w:r w:rsidRPr="0022599A">
              <w:rPr>
                <w:sz w:val="24"/>
                <w:szCs w:val="24"/>
                <w:lang w:val="kk-KZ"/>
              </w:rPr>
              <w:t>немесе</w:t>
            </w:r>
            <w:r w:rsidR="005601D5" w:rsidRPr="0022599A">
              <w:rPr>
                <w:sz w:val="24"/>
                <w:szCs w:val="24"/>
                <w:lang w:val="kk-KZ"/>
              </w:rPr>
              <w:t>)</w:t>
            </w:r>
            <w:r w:rsidRPr="0022599A">
              <w:rPr>
                <w:sz w:val="24"/>
                <w:szCs w:val="24"/>
                <w:lang w:val="kk-KZ"/>
              </w:rPr>
              <w:t xml:space="preserve"> Интернет желісінде Банктің www.vtb-bank.kz ресми сайтында және</w:t>
            </w:r>
            <w:r w:rsidR="005601D5" w:rsidRPr="0022599A">
              <w:rPr>
                <w:sz w:val="24"/>
                <w:szCs w:val="24"/>
                <w:lang w:val="kk-KZ"/>
              </w:rPr>
              <w:t xml:space="preserve"> (</w:t>
            </w:r>
            <w:r w:rsidRPr="0022599A">
              <w:rPr>
                <w:sz w:val="24"/>
                <w:szCs w:val="24"/>
                <w:lang w:val="kk-KZ"/>
              </w:rPr>
              <w:t>немесе</w:t>
            </w:r>
            <w:r w:rsidR="005601D5" w:rsidRPr="0022599A">
              <w:rPr>
                <w:sz w:val="24"/>
                <w:szCs w:val="24"/>
                <w:lang w:val="kk-KZ"/>
              </w:rPr>
              <w:t>)</w:t>
            </w:r>
            <w:r w:rsidRPr="0022599A">
              <w:rPr>
                <w:sz w:val="24"/>
                <w:szCs w:val="24"/>
                <w:lang w:val="kk-KZ"/>
              </w:rPr>
              <w:t xml:space="preserve"> өзге де байланыс арналары арқылы ақпаратты орналастыру жолымен </w:t>
            </w:r>
            <w:r w:rsidR="00BE3333" w:rsidRPr="0022599A">
              <w:rPr>
                <w:sz w:val="24"/>
                <w:szCs w:val="24"/>
                <w:lang w:val="kk-KZ"/>
              </w:rPr>
              <w:t>хабарлама</w:t>
            </w:r>
            <w:r w:rsidRPr="0022599A">
              <w:rPr>
                <w:sz w:val="24"/>
                <w:szCs w:val="24"/>
                <w:lang w:val="kk-KZ"/>
              </w:rPr>
              <w:t xml:space="preserve"> </w:t>
            </w:r>
            <w:r w:rsidR="00BE3333" w:rsidRPr="0022599A">
              <w:rPr>
                <w:sz w:val="24"/>
                <w:szCs w:val="24"/>
                <w:lang w:val="kk-KZ"/>
              </w:rPr>
              <w:t>түрінде</w:t>
            </w:r>
            <w:r w:rsidRPr="0022599A">
              <w:rPr>
                <w:sz w:val="24"/>
                <w:szCs w:val="24"/>
                <w:lang w:val="kk-KZ"/>
              </w:rPr>
              <w:t xml:space="preserve"> жүзеге асырылатынына уағдаласты. </w:t>
            </w:r>
            <w:r w:rsidR="00074A19" w:rsidRPr="0022599A">
              <w:rPr>
                <w:sz w:val="24"/>
                <w:szCs w:val="24"/>
                <w:lang w:val="kk-KZ"/>
              </w:rPr>
              <w:t>Кәсіпорын Банктің Кәсіпорын (Кәсіпорынның уәкілетті өкілі) қол қойған Шарттан жазбаша бас тартуын Шарт жасасқан күні белгіленген Банк тарифтерін</w:t>
            </w:r>
            <w:r w:rsidR="00BE3333" w:rsidRPr="0022599A">
              <w:rPr>
                <w:sz w:val="24"/>
                <w:szCs w:val="24"/>
                <w:lang w:val="kk-KZ"/>
              </w:rPr>
              <w:t xml:space="preserve">ің, оның ішнде </w:t>
            </w:r>
            <w:r w:rsidR="00074A19" w:rsidRPr="0022599A">
              <w:rPr>
                <w:sz w:val="24"/>
                <w:szCs w:val="24"/>
                <w:lang w:val="kk-KZ"/>
              </w:rPr>
              <w:t xml:space="preserve"> </w:t>
            </w:r>
            <w:r w:rsidR="00BE3333" w:rsidRPr="0022599A">
              <w:rPr>
                <w:sz w:val="24"/>
                <w:szCs w:val="24"/>
                <w:lang w:val="kk-KZ"/>
              </w:rPr>
              <w:t>көрсетілетін төлем қызметтері бойынша К</w:t>
            </w:r>
            <w:r w:rsidR="00074A19" w:rsidRPr="0022599A">
              <w:rPr>
                <w:sz w:val="24"/>
                <w:szCs w:val="24"/>
                <w:lang w:val="kk-KZ"/>
              </w:rPr>
              <w:t>омиссиялардың өзгергені туралы хабарлама орналастырылғаннан кейін 3 (үшінші) жұмыс күні ішінде алмауы</w:t>
            </w:r>
            <w:r w:rsidR="00BE3333" w:rsidRPr="0022599A">
              <w:rPr>
                <w:sz w:val="24"/>
                <w:szCs w:val="24"/>
                <w:lang w:val="kk-KZ"/>
              </w:rPr>
              <w:t>, оның ішінде</w:t>
            </w:r>
            <w:r w:rsidR="00074A19" w:rsidRPr="0022599A">
              <w:rPr>
                <w:sz w:val="24"/>
                <w:szCs w:val="24"/>
                <w:lang w:val="kk-KZ"/>
              </w:rPr>
              <w:t xml:space="preserve"> Кәсіпорынның осындай комиссия (лар) бойынша </w:t>
            </w:r>
            <w:r w:rsidR="005A29C1" w:rsidRPr="0022599A">
              <w:rPr>
                <w:sz w:val="24"/>
                <w:szCs w:val="24"/>
                <w:lang w:val="kk-KZ"/>
              </w:rPr>
              <w:t>Банк Т</w:t>
            </w:r>
            <w:r w:rsidR="00074A19" w:rsidRPr="0022599A">
              <w:rPr>
                <w:sz w:val="24"/>
                <w:szCs w:val="24"/>
                <w:lang w:val="kk-KZ"/>
              </w:rPr>
              <w:t xml:space="preserve">арифтерінде өзгертілген мөлшермен (-Банка) келісетіндігін куәландырады және өзгертілген шарттарда </w:t>
            </w:r>
            <w:r w:rsidR="00BE3333" w:rsidRPr="0022599A">
              <w:rPr>
                <w:sz w:val="24"/>
                <w:szCs w:val="24"/>
                <w:lang w:val="kk-KZ"/>
              </w:rPr>
              <w:t>а</w:t>
            </w:r>
            <w:r w:rsidR="0034374A" w:rsidRPr="0022599A">
              <w:rPr>
                <w:sz w:val="24"/>
                <w:szCs w:val="24"/>
                <w:lang w:val="kk-KZ"/>
              </w:rPr>
              <w:t>ғымдағы шотты пайдалануға</w:t>
            </w:r>
            <w:r w:rsidR="00074A19" w:rsidRPr="0022599A">
              <w:rPr>
                <w:sz w:val="24"/>
                <w:szCs w:val="24"/>
                <w:lang w:val="kk-KZ"/>
              </w:rPr>
              <w:t>/ жүргізуге</w:t>
            </w:r>
            <w:r w:rsidR="00BE3333" w:rsidRPr="0022599A">
              <w:rPr>
                <w:sz w:val="24"/>
                <w:szCs w:val="24"/>
                <w:lang w:val="kk-KZ"/>
              </w:rPr>
              <w:t>/Шартты орындауға</w:t>
            </w:r>
            <w:r w:rsidR="00074A19" w:rsidRPr="0022599A">
              <w:rPr>
                <w:sz w:val="24"/>
                <w:szCs w:val="24"/>
                <w:lang w:val="kk-KZ"/>
              </w:rPr>
              <w:t xml:space="preserve"> оның ерік білдіруінің жеткілікті растамасы болып табылады. </w:t>
            </w:r>
            <w:r w:rsidR="007E1818" w:rsidRPr="0022599A">
              <w:rPr>
                <w:sz w:val="24"/>
                <w:szCs w:val="24"/>
                <w:lang w:val="kk-KZ"/>
              </w:rPr>
              <w:t>Кәсіпорынның мұндай келісімі толық және сөзсіз деп танылады, бұл ретте Кәсіпорынның келісімін басқа жазбаша растау талап етілмейді</w:t>
            </w:r>
            <w:r w:rsidR="00074A19" w:rsidRPr="0022599A">
              <w:rPr>
                <w:sz w:val="24"/>
                <w:szCs w:val="24"/>
                <w:lang w:val="kk-KZ"/>
              </w:rPr>
              <w:t xml:space="preserve">. </w:t>
            </w:r>
            <w:r w:rsidR="005A29C1" w:rsidRPr="0022599A">
              <w:rPr>
                <w:sz w:val="24"/>
                <w:szCs w:val="24"/>
                <w:lang w:val="kk-KZ"/>
              </w:rPr>
              <w:t>Банк Кәсіпорынның Банк Т</w:t>
            </w:r>
            <w:r w:rsidR="007E1818" w:rsidRPr="0022599A">
              <w:rPr>
                <w:sz w:val="24"/>
                <w:szCs w:val="24"/>
                <w:lang w:val="kk-KZ"/>
              </w:rPr>
              <w:t>арифтерінің, оның ішінде</w:t>
            </w:r>
            <w:r w:rsidR="00B65944" w:rsidRPr="0022599A">
              <w:rPr>
                <w:sz w:val="24"/>
                <w:szCs w:val="24"/>
                <w:lang w:val="kk-KZ"/>
              </w:rPr>
              <w:t xml:space="preserve"> Банк қолданатын (белгіленген) К</w:t>
            </w:r>
            <w:r w:rsidR="007E1818" w:rsidRPr="0022599A">
              <w:rPr>
                <w:sz w:val="24"/>
                <w:szCs w:val="24"/>
                <w:lang w:val="kk-KZ"/>
              </w:rPr>
              <w:t>омиссиялардың өзгерістері туралы хабардар болмауы үшін жауапты болмайды</w:t>
            </w:r>
            <w:r w:rsidR="00074A19" w:rsidRPr="0022599A">
              <w:rPr>
                <w:sz w:val="24"/>
                <w:szCs w:val="24"/>
                <w:lang w:val="kk-KZ"/>
              </w:rPr>
              <w:t>.</w:t>
            </w:r>
          </w:p>
        </w:tc>
        <w:tc>
          <w:tcPr>
            <w:tcW w:w="5104" w:type="dxa"/>
            <w:gridSpan w:val="2"/>
            <w:shd w:val="clear" w:color="auto" w:fill="auto"/>
          </w:tcPr>
          <w:p w14:paraId="119E3E63" w14:textId="4F82CCD8" w:rsidR="00634226" w:rsidRPr="0022599A" w:rsidRDefault="003B5BDC" w:rsidP="00634226">
            <w:pPr>
              <w:pStyle w:val="25"/>
              <w:tabs>
                <w:tab w:val="left" w:pos="0"/>
              </w:tabs>
              <w:ind w:left="34" w:firstLine="457"/>
              <w:jc w:val="both"/>
              <w:rPr>
                <w:rFonts w:eastAsiaTheme="minorHAnsi"/>
                <w:sz w:val="24"/>
                <w:szCs w:val="24"/>
                <w:lang w:eastAsia="en-US"/>
              </w:rPr>
            </w:pPr>
            <w:r w:rsidRPr="0022599A">
              <w:rPr>
                <w:sz w:val="24"/>
                <w:szCs w:val="24"/>
              </w:rPr>
              <w:lastRenderedPageBreak/>
              <w:t xml:space="preserve">5.18. </w:t>
            </w:r>
            <w:r w:rsidR="00634226" w:rsidRPr="0022599A">
              <w:rPr>
                <w:rFonts w:eastAsiaTheme="minorHAnsi"/>
                <w:sz w:val="24"/>
                <w:szCs w:val="24"/>
                <w:lang w:eastAsia="en-US"/>
              </w:rPr>
              <w:t xml:space="preserve">Банк вправе в одностороннем порядке </w:t>
            </w:r>
            <w:r w:rsidR="00AA33AC" w:rsidRPr="0022599A">
              <w:rPr>
                <w:rFonts w:eastAsiaTheme="minorHAnsi"/>
                <w:sz w:val="24"/>
                <w:szCs w:val="24"/>
                <w:lang w:eastAsia="en-US"/>
              </w:rPr>
              <w:t xml:space="preserve">пересматривать Тарифы Банка и </w:t>
            </w:r>
            <w:r w:rsidR="00634226" w:rsidRPr="0022599A">
              <w:rPr>
                <w:rFonts w:eastAsiaTheme="minorHAnsi"/>
                <w:sz w:val="24"/>
                <w:szCs w:val="24"/>
                <w:lang w:eastAsia="en-US"/>
              </w:rPr>
              <w:t xml:space="preserve">изменять размеры </w:t>
            </w:r>
            <w:r w:rsidR="004F2A6F" w:rsidRPr="0022599A">
              <w:rPr>
                <w:rFonts w:eastAsiaTheme="minorHAnsi"/>
                <w:sz w:val="24"/>
                <w:szCs w:val="24"/>
                <w:lang w:eastAsia="en-US"/>
              </w:rPr>
              <w:t>Комиссий</w:t>
            </w:r>
            <w:r w:rsidR="00634226" w:rsidRPr="0022599A">
              <w:rPr>
                <w:rFonts w:eastAsiaTheme="minorHAnsi"/>
                <w:sz w:val="24"/>
                <w:szCs w:val="24"/>
                <w:lang w:eastAsia="en-US"/>
              </w:rPr>
              <w:t xml:space="preserve"> по услугам (операциям), не относящимся к платежным услугам; размеры </w:t>
            </w:r>
            <w:r w:rsidR="004F2A6F" w:rsidRPr="0022599A">
              <w:rPr>
                <w:rFonts w:eastAsiaTheme="minorHAnsi"/>
                <w:sz w:val="24"/>
                <w:szCs w:val="24"/>
                <w:lang w:eastAsia="en-US"/>
              </w:rPr>
              <w:t xml:space="preserve">Комиссий </w:t>
            </w:r>
            <w:r w:rsidR="00634226" w:rsidRPr="0022599A">
              <w:rPr>
                <w:rFonts w:eastAsiaTheme="minorHAnsi"/>
                <w:sz w:val="24"/>
                <w:szCs w:val="24"/>
                <w:lang w:eastAsia="en-US"/>
              </w:rPr>
              <w:t>по оказываемым платежным услугам в сторону их уменьшения; размеры</w:t>
            </w:r>
            <w:r w:rsidR="004F2A6F" w:rsidRPr="0022599A">
              <w:rPr>
                <w:rFonts w:eastAsiaTheme="minorHAnsi"/>
                <w:sz w:val="24"/>
                <w:szCs w:val="24"/>
                <w:lang w:eastAsia="en-US"/>
              </w:rPr>
              <w:t xml:space="preserve"> Комиссий</w:t>
            </w:r>
            <w:r w:rsidR="00634226" w:rsidRPr="0022599A">
              <w:rPr>
                <w:rFonts w:eastAsiaTheme="minorHAnsi"/>
                <w:sz w:val="24"/>
                <w:szCs w:val="24"/>
                <w:lang w:eastAsia="en-US"/>
              </w:rPr>
              <w:t>, взимаемы</w:t>
            </w:r>
            <w:r w:rsidR="004F2A6F" w:rsidRPr="0022599A">
              <w:rPr>
                <w:rFonts w:eastAsiaTheme="minorHAnsi"/>
                <w:sz w:val="24"/>
                <w:szCs w:val="24"/>
                <w:lang w:eastAsia="en-US"/>
              </w:rPr>
              <w:t>х</w:t>
            </w:r>
            <w:r w:rsidR="00634226" w:rsidRPr="0022599A">
              <w:rPr>
                <w:rFonts w:eastAsiaTheme="minorHAnsi"/>
                <w:sz w:val="24"/>
                <w:szCs w:val="24"/>
                <w:lang w:eastAsia="en-US"/>
              </w:rPr>
              <w:t xml:space="preserve"> при осуществлении международных платежей и (или) переводов денег, а также устанавливать (вводить) в рамках обслуживан</w:t>
            </w:r>
            <w:r w:rsidR="003B1736" w:rsidRPr="0022599A">
              <w:rPr>
                <w:rFonts w:eastAsiaTheme="minorHAnsi"/>
                <w:sz w:val="24"/>
                <w:szCs w:val="24"/>
                <w:lang w:eastAsia="en-US"/>
              </w:rPr>
              <w:t>ия новый (- ые/-ую) размер (-ы)/</w:t>
            </w:r>
            <w:r w:rsidR="00634226" w:rsidRPr="0022599A">
              <w:rPr>
                <w:rFonts w:eastAsiaTheme="minorHAnsi"/>
                <w:sz w:val="24"/>
                <w:szCs w:val="24"/>
                <w:lang w:eastAsia="en-US"/>
              </w:rPr>
              <w:t xml:space="preserve">ставки (ставку) вознаграждения, </w:t>
            </w:r>
            <w:r w:rsidR="004F2A6F" w:rsidRPr="0022599A">
              <w:rPr>
                <w:rFonts w:eastAsiaTheme="minorHAnsi"/>
                <w:sz w:val="24"/>
                <w:szCs w:val="24"/>
                <w:lang w:eastAsia="en-US"/>
              </w:rPr>
              <w:t>К</w:t>
            </w:r>
            <w:r w:rsidR="00634226" w:rsidRPr="0022599A">
              <w:rPr>
                <w:rFonts w:eastAsiaTheme="minorHAnsi"/>
                <w:sz w:val="24"/>
                <w:szCs w:val="24"/>
                <w:lang w:eastAsia="en-US"/>
              </w:rPr>
              <w:t>омисси</w:t>
            </w:r>
            <w:r w:rsidR="004F2A6F" w:rsidRPr="0022599A">
              <w:rPr>
                <w:rFonts w:eastAsiaTheme="minorHAnsi"/>
                <w:sz w:val="24"/>
                <w:szCs w:val="24"/>
                <w:lang w:eastAsia="en-US"/>
              </w:rPr>
              <w:t>ю</w:t>
            </w:r>
            <w:r w:rsidR="00634226" w:rsidRPr="0022599A">
              <w:rPr>
                <w:rFonts w:eastAsiaTheme="minorHAnsi"/>
                <w:sz w:val="24"/>
                <w:szCs w:val="24"/>
                <w:lang w:eastAsia="en-US"/>
              </w:rPr>
              <w:t xml:space="preserve"> (-и</w:t>
            </w:r>
            <w:r w:rsidR="004F2A6F" w:rsidRPr="0022599A">
              <w:rPr>
                <w:rFonts w:eastAsiaTheme="minorHAnsi"/>
                <w:sz w:val="24"/>
                <w:szCs w:val="24"/>
                <w:lang w:eastAsia="en-US"/>
              </w:rPr>
              <w:t>и</w:t>
            </w:r>
            <w:r w:rsidR="00634226" w:rsidRPr="0022599A">
              <w:rPr>
                <w:rFonts w:eastAsiaTheme="minorHAnsi"/>
                <w:sz w:val="24"/>
                <w:szCs w:val="24"/>
                <w:lang w:eastAsia="en-US"/>
              </w:rPr>
              <w:t xml:space="preserve">) и </w:t>
            </w:r>
            <w:r w:rsidR="004F2A6F" w:rsidRPr="0022599A">
              <w:rPr>
                <w:rFonts w:eastAsiaTheme="minorHAnsi"/>
                <w:sz w:val="24"/>
                <w:szCs w:val="24"/>
                <w:lang w:eastAsia="en-US"/>
              </w:rPr>
              <w:t>Т</w:t>
            </w:r>
            <w:r w:rsidR="00634226" w:rsidRPr="0022599A">
              <w:rPr>
                <w:rFonts w:eastAsiaTheme="minorHAnsi"/>
                <w:sz w:val="24"/>
                <w:szCs w:val="24"/>
                <w:lang w:eastAsia="en-US"/>
              </w:rPr>
              <w:t>арифа (-ов) за оказание новых банковских услуг и (или)</w:t>
            </w:r>
            <w:r w:rsidR="004F2A6F" w:rsidRPr="0022599A">
              <w:rPr>
                <w:rFonts w:eastAsiaTheme="minorHAnsi"/>
                <w:sz w:val="24"/>
                <w:szCs w:val="24"/>
                <w:lang w:eastAsia="en-US"/>
              </w:rPr>
              <w:t xml:space="preserve"> иных</w:t>
            </w:r>
            <w:r w:rsidR="00634226" w:rsidRPr="0022599A">
              <w:rPr>
                <w:rFonts w:eastAsiaTheme="minorHAnsi"/>
                <w:sz w:val="24"/>
                <w:szCs w:val="24"/>
                <w:lang w:eastAsia="en-US"/>
              </w:rPr>
              <w:t xml:space="preserve"> </w:t>
            </w:r>
            <w:r w:rsidR="004F2A6F" w:rsidRPr="0022599A">
              <w:rPr>
                <w:rFonts w:eastAsiaTheme="minorHAnsi"/>
                <w:sz w:val="24"/>
                <w:szCs w:val="24"/>
                <w:lang w:eastAsia="en-US"/>
              </w:rPr>
              <w:t>услуг/</w:t>
            </w:r>
            <w:r w:rsidR="00634226" w:rsidRPr="0022599A">
              <w:rPr>
                <w:rFonts w:eastAsiaTheme="minorHAnsi"/>
                <w:sz w:val="24"/>
                <w:szCs w:val="24"/>
                <w:lang w:eastAsia="en-US"/>
              </w:rPr>
              <w:t xml:space="preserve">операций. Любые уведомления об изменениях в </w:t>
            </w:r>
            <w:r w:rsidR="004F2A6F" w:rsidRPr="0022599A">
              <w:rPr>
                <w:rFonts w:eastAsiaTheme="minorHAnsi"/>
                <w:sz w:val="24"/>
                <w:szCs w:val="24"/>
                <w:lang w:eastAsia="en-US"/>
              </w:rPr>
              <w:t xml:space="preserve">Комиссиях </w:t>
            </w:r>
            <w:r w:rsidR="00634226" w:rsidRPr="0022599A">
              <w:rPr>
                <w:rFonts w:eastAsiaTheme="minorHAnsi"/>
                <w:sz w:val="24"/>
                <w:szCs w:val="24"/>
                <w:lang w:eastAsia="en-US"/>
              </w:rPr>
              <w:t xml:space="preserve">по услугам (операциям), не </w:t>
            </w:r>
            <w:r w:rsidR="007F16CB" w:rsidRPr="0022599A">
              <w:rPr>
                <w:rFonts w:eastAsiaTheme="minorHAnsi"/>
                <w:sz w:val="24"/>
                <w:szCs w:val="24"/>
                <w:lang w:eastAsia="en-US"/>
              </w:rPr>
              <w:t>относящимся к платежным услугам/</w:t>
            </w:r>
            <w:r w:rsidR="00634226" w:rsidRPr="0022599A">
              <w:rPr>
                <w:rFonts w:eastAsiaTheme="minorHAnsi"/>
                <w:sz w:val="24"/>
                <w:szCs w:val="24"/>
                <w:lang w:eastAsia="en-US"/>
              </w:rPr>
              <w:t>по оказываемым Банком платежным ус</w:t>
            </w:r>
            <w:r w:rsidR="007F16CB" w:rsidRPr="0022599A">
              <w:rPr>
                <w:rFonts w:eastAsiaTheme="minorHAnsi"/>
                <w:sz w:val="24"/>
                <w:szCs w:val="24"/>
                <w:lang w:eastAsia="en-US"/>
              </w:rPr>
              <w:t>лугам в сторону их уменьшения/</w:t>
            </w:r>
            <w:r w:rsidR="00634226" w:rsidRPr="0022599A">
              <w:rPr>
                <w:rFonts w:eastAsiaTheme="minorHAnsi"/>
                <w:sz w:val="24"/>
                <w:szCs w:val="24"/>
                <w:lang w:eastAsia="en-US"/>
              </w:rPr>
              <w:t>по платежным услугам при осуществлении международных платежей и (или) переводов денег, а также об установлении (введении) но</w:t>
            </w:r>
            <w:r w:rsidR="007F16CB" w:rsidRPr="0022599A">
              <w:rPr>
                <w:rFonts w:eastAsiaTheme="minorHAnsi"/>
                <w:sz w:val="24"/>
                <w:szCs w:val="24"/>
                <w:lang w:eastAsia="en-US"/>
              </w:rPr>
              <w:t>вого (-ых, -ой) размера (-ов)/</w:t>
            </w:r>
            <w:r w:rsidR="00634226" w:rsidRPr="0022599A">
              <w:rPr>
                <w:rFonts w:eastAsiaTheme="minorHAnsi"/>
                <w:sz w:val="24"/>
                <w:szCs w:val="24"/>
                <w:lang w:eastAsia="en-US"/>
              </w:rPr>
              <w:t xml:space="preserve">ставки (ставок) вознаграждения, </w:t>
            </w:r>
            <w:r w:rsidR="004F2A6F" w:rsidRPr="0022599A">
              <w:rPr>
                <w:rFonts w:eastAsiaTheme="minorHAnsi"/>
                <w:sz w:val="24"/>
                <w:szCs w:val="24"/>
                <w:lang w:eastAsia="en-US"/>
              </w:rPr>
              <w:t>К</w:t>
            </w:r>
            <w:r w:rsidR="00634226" w:rsidRPr="0022599A">
              <w:rPr>
                <w:rFonts w:eastAsiaTheme="minorHAnsi"/>
                <w:sz w:val="24"/>
                <w:szCs w:val="24"/>
                <w:lang w:eastAsia="en-US"/>
              </w:rPr>
              <w:t xml:space="preserve">омиссии (-й) и </w:t>
            </w:r>
            <w:r w:rsidR="00CB160C" w:rsidRPr="0022599A">
              <w:rPr>
                <w:rFonts w:eastAsiaTheme="minorHAnsi"/>
                <w:sz w:val="24"/>
                <w:szCs w:val="24"/>
                <w:lang w:eastAsia="en-US"/>
              </w:rPr>
              <w:t>Т</w:t>
            </w:r>
            <w:r w:rsidR="00634226" w:rsidRPr="0022599A">
              <w:rPr>
                <w:rFonts w:eastAsiaTheme="minorHAnsi"/>
                <w:sz w:val="24"/>
                <w:szCs w:val="24"/>
                <w:lang w:eastAsia="en-US"/>
              </w:rPr>
              <w:t xml:space="preserve">арифа (-ов) за оказание новых банковских услуг и (или) </w:t>
            </w:r>
            <w:r w:rsidR="005601D5" w:rsidRPr="0022599A">
              <w:rPr>
                <w:rFonts w:eastAsiaTheme="minorHAnsi"/>
                <w:sz w:val="24"/>
                <w:szCs w:val="24"/>
                <w:lang w:eastAsia="en-US"/>
              </w:rPr>
              <w:t>иных услуг/</w:t>
            </w:r>
            <w:r w:rsidR="00634226" w:rsidRPr="0022599A">
              <w:rPr>
                <w:rFonts w:eastAsiaTheme="minorHAnsi"/>
                <w:sz w:val="24"/>
                <w:szCs w:val="24"/>
                <w:lang w:eastAsia="en-US"/>
              </w:rPr>
              <w:t>операций считаются оформленными Банком надлежащим образом, достаточными и получены Предприятием (уполномоченным представителем Предприятия), когда такие уведомления размещены в операционном подразделении Банка, в месте, доступном для обозрения и ознакомления, и</w:t>
            </w:r>
            <w:r w:rsidR="00AA33AC" w:rsidRPr="0022599A">
              <w:rPr>
                <w:rFonts w:eastAsiaTheme="minorHAnsi"/>
                <w:sz w:val="24"/>
                <w:szCs w:val="24"/>
                <w:lang w:eastAsia="en-US"/>
              </w:rPr>
              <w:t xml:space="preserve"> (</w:t>
            </w:r>
            <w:r w:rsidR="00634226" w:rsidRPr="0022599A">
              <w:rPr>
                <w:rFonts w:eastAsiaTheme="minorHAnsi"/>
                <w:sz w:val="24"/>
                <w:szCs w:val="24"/>
                <w:lang w:eastAsia="en-US"/>
              </w:rPr>
              <w:t>или</w:t>
            </w:r>
            <w:r w:rsidR="00AA33AC" w:rsidRPr="0022599A">
              <w:rPr>
                <w:rFonts w:eastAsiaTheme="minorHAnsi"/>
                <w:sz w:val="24"/>
                <w:szCs w:val="24"/>
                <w:lang w:eastAsia="en-US"/>
              </w:rPr>
              <w:t>)</w:t>
            </w:r>
            <w:r w:rsidR="00634226" w:rsidRPr="0022599A">
              <w:rPr>
                <w:rFonts w:eastAsiaTheme="minorHAnsi"/>
                <w:sz w:val="24"/>
                <w:szCs w:val="24"/>
                <w:lang w:eastAsia="en-US"/>
              </w:rPr>
              <w:t xml:space="preserve"> в сети Интернет на официальном сайте Банка:</w:t>
            </w:r>
            <w:hyperlink r:id="rId19" w:history="1">
              <w:r w:rsidR="00634226" w:rsidRPr="0022599A">
                <w:rPr>
                  <w:rStyle w:val="afe"/>
                  <w:rFonts w:eastAsiaTheme="minorHAnsi"/>
                  <w:color w:val="auto"/>
                  <w:sz w:val="24"/>
                  <w:szCs w:val="24"/>
                  <w:lang w:eastAsia="en-US"/>
                </w:rPr>
                <w:t xml:space="preserve"> www.vtb-bank.kz</w:t>
              </w:r>
            </w:hyperlink>
            <w:r w:rsidR="005601D5" w:rsidRPr="0022599A">
              <w:t xml:space="preserve"> </w:t>
            </w:r>
            <w:r w:rsidR="005601D5" w:rsidRPr="0022599A">
              <w:rPr>
                <w:sz w:val="24"/>
                <w:szCs w:val="24"/>
              </w:rPr>
              <w:t>и (или) через иные каналы связи</w:t>
            </w:r>
            <w:r w:rsidR="00634226" w:rsidRPr="0022599A">
              <w:rPr>
                <w:rFonts w:eastAsiaTheme="minorHAnsi"/>
                <w:sz w:val="24"/>
                <w:szCs w:val="24"/>
                <w:lang w:eastAsia="en-US"/>
              </w:rPr>
              <w:t>, не менее чем за 3 (три) рабочих дня до даты вступления в силу таких изменений. Иное письменное подтверждение согласия Предприятия не требуется.  Банк не несет ответственность за неосведомле</w:t>
            </w:r>
            <w:r w:rsidR="00513BEB" w:rsidRPr="0022599A">
              <w:rPr>
                <w:rFonts w:eastAsiaTheme="minorHAnsi"/>
                <w:sz w:val="24"/>
                <w:szCs w:val="24"/>
                <w:lang w:eastAsia="en-US"/>
              </w:rPr>
              <w:t>нность Предприятия об изменении/</w:t>
            </w:r>
            <w:r w:rsidR="00634226" w:rsidRPr="0022599A">
              <w:rPr>
                <w:rFonts w:eastAsiaTheme="minorHAnsi"/>
                <w:sz w:val="24"/>
                <w:szCs w:val="24"/>
                <w:lang w:eastAsia="en-US"/>
              </w:rPr>
              <w:t xml:space="preserve">установлении (введении) указанных </w:t>
            </w:r>
            <w:r w:rsidR="005601D5" w:rsidRPr="0022599A">
              <w:rPr>
                <w:rFonts w:eastAsiaTheme="minorHAnsi"/>
                <w:sz w:val="24"/>
                <w:szCs w:val="24"/>
                <w:lang w:eastAsia="en-US"/>
              </w:rPr>
              <w:t>Т</w:t>
            </w:r>
            <w:r w:rsidR="00513BEB" w:rsidRPr="0022599A">
              <w:rPr>
                <w:rFonts w:eastAsiaTheme="minorHAnsi"/>
                <w:sz w:val="24"/>
                <w:szCs w:val="24"/>
                <w:lang w:eastAsia="en-US"/>
              </w:rPr>
              <w:t>арифов</w:t>
            </w:r>
            <w:r w:rsidR="00634226" w:rsidRPr="0022599A">
              <w:rPr>
                <w:rFonts w:eastAsiaTheme="minorHAnsi"/>
                <w:sz w:val="24"/>
                <w:szCs w:val="24"/>
                <w:lang w:eastAsia="en-US"/>
              </w:rPr>
              <w:t>/</w:t>
            </w:r>
            <w:r w:rsidR="00513BEB" w:rsidRPr="0022599A">
              <w:rPr>
                <w:rFonts w:eastAsiaTheme="minorHAnsi"/>
                <w:sz w:val="24"/>
                <w:szCs w:val="24"/>
                <w:lang w:eastAsia="en-US"/>
              </w:rPr>
              <w:t>ставок/</w:t>
            </w:r>
            <w:r w:rsidR="005601D5" w:rsidRPr="0022599A">
              <w:rPr>
                <w:rFonts w:eastAsiaTheme="minorHAnsi"/>
                <w:sz w:val="24"/>
                <w:szCs w:val="24"/>
                <w:lang w:eastAsia="en-US"/>
              </w:rPr>
              <w:t>К</w:t>
            </w:r>
            <w:r w:rsidR="00634226" w:rsidRPr="0022599A">
              <w:rPr>
                <w:rFonts w:eastAsiaTheme="minorHAnsi"/>
                <w:sz w:val="24"/>
                <w:szCs w:val="24"/>
                <w:lang w:eastAsia="en-US"/>
              </w:rPr>
              <w:t>омиссий.</w:t>
            </w:r>
          </w:p>
          <w:p w14:paraId="31ED5E84" w14:textId="1CEB4F11" w:rsidR="00513BEB" w:rsidRPr="0022599A" w:rsidRDefault="00513BEB" w:rsidP="00634226">
            <w:pPr>
              <w:pStyle w:val="25"/>
              <w:tabs>
                <w:tab w:val="left" w:pos="0"/>
              </w:tabs>
              <w:ind w:left="34" w:firstLine="457"/>
              <w:jc w:val="both"/>
              <w:rPr>
                <w:sz w:val="24"/>
                <w:szCs w:val="24"/>
              </w:rPr>
            </w:pPr>
          </w:p>
          <w:p w14:paraId="0A450610" w14:textId="7CC35050" w:rsidR="00796AC4" w:rsidRPr="0022599A" w:rsidRDefault="00796AC4" w:rsidP="00634226">
            <w:pPr>
              <w:pStyle w:val="25"/>
              <w:tabs>
                <w:tab w:val="left" w:pos="0"/>
              </w:tabs>
              <w:ind w:left="34" w:firstLine="457"/>
              <w:jc w:val="both"/>
              <w:rPr>
                <w:sz w:val="24"/>
                <w:szCs w:val="24"/>
              </w:rPr>
            </w:pPr>
          </w:p>
          <w:p w14:paraId="6BED0CF6" w14:textId="35AED3ED" w:rsidR="0072007D" w:rsidRPr="0022599A" w:rsidRDefault="0072007D" w:rsidP="00634226">
            <w:pPr>
              <w:pStyle w:val="25"/>
              <w:tabs>
                <w:tab w:val="left" w:pos="0"/>
              </w:tabs>
              <w:ind w:left="34" w:firstLine="457"/>
              <w:jc w:val="both"/>
              <w:rPr>
                <w:sz w:val="24"/>
                <w:szCs w:val="24"/>
              </w:rPr>
            </w:pPr>
          </w:p>
          <w:p w14:paraId="0F04EA91" w14:textId="77777777" w:rsidR="0072007D" w:rsidRPr="0022599A" w:rsidRDefault="0072007D" w:rsidP="00634226">
            <w:pPr>
              <w:pStyle w:val="25"/>
              <w:tabs>
                <w:tab w:val="left" w:pos="0"/>
              </w:tabs>
              <w:ind w:left="34" w:firstLine="457"/>
              <w:jc w:val="both"/>
              <w:rPr>
                <w:sz w:val="24"/>
                <w:szCs w:val="24"/>
              </w:rPr>
            </w:pPr>
          </w:p>
          <w:p w14:paraId="6AE813CC" w14:textId="7F396885" w:rsidR="003B5BDC" w:rsidRPr="0022599A" w:rsidRDefault="00634226" w:rsidP="005601D5">
            <w:pPr>
              <w:widowControl w:val="0"/>
              <w:tabs>
                <w:tab w:val="left" w:pos="284"/>
                <w:tab w:val="left" w:pos="540"/>
                <w:tab w:val="left" w:pos="709"/>
                <w:tab w:val="left" w:pos="1418"/>
              </w:tabs>
              <w:jc w:val="both"/>
              <w:rPr>
                <w:rFonts w:eastAsiaTheme="minorHAnsi"/>
                <w:lang w:eastAsia="en-US"/>
              </w:rPr>
            </w:pPr>
            <w:r w:rsidRPr="0022599A">
              <w:rPr>
                <w:rFonts w:eastAsiaTheme="minorHAnsi"/>
                <w:sz w:val="24"/>
                <w:szCs w:val="24"/>
                <w:lang w:eastAsia="en-US"/>
              </w:rPr>
              <w:t xml:space="preserve">       При этом, Стороны договорились, что достижение соглашения об изменении в </w:t>
            </w:r>
            <w:r w:rsidR="005601D5" w:rsidRPr="0022599A">
              <w:rPr>
                <w:rFonts w:eastAsiaTheme="minorHAnsi"/>
                <w:sz w:val="24"/>
                <w:szCs w:val="24"/>
                <w:lang w:eastAsia="en-US"/>
              </w:rPr>
              <w:lastRenderedPageBreak/>
              <w:t>Ко</w:t>
            </w:r>
            <w:r w:rsidRPr="0022599A">
              <w:rPr>
                <w:rFonts w:eastAsiaTheme="minorHAnsi"/>
                <w:sz w:val="24"/>
                <w:szCs w:val="24"/>
                <w:lang w:eastAsia="en-US"/>
              </w:rPr>
              <w:t xml:space="preserve">миссий по оказываемым платежным услугам, установленных на дату заключения Договора, в сторону их увеличения (за исключением </w:t>
            </w:r>
            <w:r w:rsidR="005601D5" w:rsidRPr="0022599A">
              <w:rPr>
                <w:rFonts w:eastAsiaTheme="minorHAnsi"/>
                <w:sz w:val="24"/>
                <w:szCs w:val="24"/>
                <w:lang w:eastAsia="en-US"/>
              </w:rPr>
              <w:t>К</w:t>
            </w:r>
            <w:r w:rsidRPr="0022599A">
              <w:rPr>
                <w:rFonts w:eastAsiaTheme="minorHAnsi"/>
                <w:sz w:val="24"/>
                <w:szCs w:val="24"/>
                <w:lang w:eastAsia="en-US"/>
              </w:rPr>
              <w:t xml:space="preserve">омиссий, взимаемых при осуществлении международных платежей и (или) переводов денег), осуществляется </w:t>
            </w:r>
            <w:r w:rsidR="005601D5" w:rsidRPr="0022599A">
              <w:rPr>
                <w:rFonts w:eastAsiaTheme="minorHAnsi"/>
                <w:sz w:val="24"/>
                <w:szCs w:val="24"/>
                <w:lang w:eastAsia="en-US"/>
              </w:rPr>
              <w:t xml:space="preserve">в виде уведомления </w:t>
            </w:r>
            <w:r w:rsidRPr="0022599A">
              <w:rPr>
                <w:rFonts w:eastAsiaTheme="minorHAnsi"/>
                <w:sz w:val="24"/>
                <w:szCs w:val="24"/>
                <w:lang w:eastAsia="en-US"/>
              </w:rPr>
              <w:t xml:space="preserve"> Банком Предприятия путем размещения информации в операционном подразделении Банка, в месте, доступном для обозрения и ознакомления, и</w:t>
            </w:r>
            <w:r w:rsidR="005601D5" w:rsidRPr="0022599A">
              <w:rPr>
                <w:rFonts w:eastAsiaTheme="minorHAnsi"/>
                <w:sz w:val="24"/>
                <w:szCs w:val="24"/>
                <w:lang w:eastAsia="en-US"/>
              </w:rPr>
              <w:t xml:space="preserve"> (</w:t>
            </w:r>
            <w:r w:rsidRPr="0022599A">
              <w:rPr>
                <w:rFonts w:eastAsiaTheme="minorHAnsi"/>
                <w:sz w:val="24"/>
                <w:szCs w:val="24"/>
                <w:lang w:eastAsia="en-US"/>
              </w:rPr>
              <w:t>или</w:t>
            </w:r>
            <w:r w:rsidR="005601D5" w:rsidRPr="0022599A">
              <w:rPr>
                <w:rFonts w:eastAsiaTheme="minorHAnsi"/>
                <w:sz w:val="24"/>
                <w:szCs w:val="24"/>
                <w:lang w:eastAsia="en-US"/>
              </w:rPr>
              <w:t>)</w:t>
            </w:r>
            <w:r w:rsidRPr="0022599A">
              <w:rPr>
                <w:rFonts w:eastAsiaTheme="minorHAnsi"/>
                <w:sz w:val="24"/>
                <w:szCs w:val="24"/>
                <w:lang w:eastAsia="en-US"/>
              </w:rPr>
              <w:t xml:space="preserve"> в сети Интернет на официальном сайте Банка по адресу: </w:t>
            </w:r>
            <w:hyperlink r:id="rId20" w:history="1">
              <w:r w:rsidRPr="0022599A">
                <w:rPr>
                  <w:rStyle w:val="afe"/>
                  <w:rFonts w:eastAsiaTheme="minorHAnsi"/>
                  <w:color w:val="auto"/>
                  <w:sz w:val="24"/>
                  <w:szCs w:val="24"/>
                  <w:lang w:eastAsia="en-US"/>
                </w:rPr>
                <w:t>www.vtb-bank.kz</w:t>
              </w:r>
            </w:hyperlink>
            <w:r w:rsidRPr="0022599A">
              <w:rPr>
                <w:rFonts w:eastAsiaTheme="minorHAnsi"/>
                <w:sz w:val="24"/>
                <w:szCs w:val="24"/>
                <w:u w:val="single"/>
                <w:lang w:eastAsia="en-US"/>
              </w:rPr>
              <w:t xml:space="preserve">, </w:t>
            </w:r>
            <w:r w:rsidRPr="0022599A">
              <w:rPr>
                <w:rFonts w:eastAsiaTheme="minorHAnsi"/>
                <w:sz w:val="24"/>
                <w:szCs w:val="24"/>
                <w:lang w:eastAsia="en-US"/>
              </w:rPr>
              <w:t>и</w:t>
            </w:r>
            <w:r w:rsidR="005601D5" w:rsidRPr="0022599A">
              <w:rPr>
                <w:rFonts w:eastAsiaTheme="minorHAnsi"/>
                <w:sz w:val="24"/>
                <w:szCs w:val="24"/>
                <w:lang w:eastAsia="en-US"/>
              </w:rPr>
              <w:t xml:space="preserve"> (</w:t>
            </w:r>
            <w:r w:rsidRPr="0022599A">
              <w:rPr>
                <w:rFonts w:eastAsiaTheme="minorHAnsi"/>
                <w:sz w:val="24"/>
                <w:szCs w:val="24"/>
                <w:lang w:eastAsia="en-US"/>
              </w:rPr>
              <w:t>или</w:t>
            </w:r>
            <w:r w:rsidR="005601D5" w:rsidRPr="0022599A">
              <w:rPr>
                <w:rFonts w:eastAsiaTheme="minorHAnsi"/>
                <w:sz w:val="24"/>
                <w:szCs w:val="24"/>
                <w:lang w:eastAsia="en-US"/>
              </w:rPr>
              <w:t>)</w:t>
            </w:r>
            <w:r w:rsidRPr="0022599A">
              <w:rPr>
                <w:rFonts w:eastAsiaTheme="minorHAnsi"/>
                <w:sz w:val="24"/>
                <w:szCs w:val="24"/>
                <w:lang w:eastAsia="en-US"/>
              </w:rPr>
              <w:t xml:space="preserve"> через иные каналы связи. Предприятие признает, что не получение Банком письменного отказа от Договора, подписанного Предприятием (уполномоченным представителем Предприятия), на 3 (третий) рабочий день после размещения уведомления об изменении в Тарифах Банка</w:t>
            </w:r>
            <w:r w:rsidR="005601D5" w:rsidRPr="0022599A">
              <w:rPr>
                <w:rFonts w:eastAsiaTheme="minorHAnsi"/>
                <w:sz w:val="24"/>
                <w:szCs w:val="24"/>
                <w:lang w:eastAsia="en-US"/>
              </w:rPr>
              <w:t>, в том числе</w:t>
            </w:r>
            <w:r w:rsidRPr="0022599A">
              <w:rPr>
                <w:rFonts w:eastAsiaTheme="minorHAnsi"/>
                <w:sz w:val="24"/>
                <w:szCs w:val="24"/>
                <w:lang w:eastAsia="en-US"/>
              </w:rPr>
              <w:t xml:space="preserve"> </w:t>
            </w:r>
            <w:r w:rsidR="005601D5" w:rsidRPr="0022599A">
              <w:rPr>
                <w:rFonts w:eastAsiaTheme="minorHAnsi"/>
                <w:sz w:val="24"/>
                <w:szCs w:val="24"/>
                <w:lang w:eastAsia="en-US"/>
              </w:rPr>
              <w:t>К</w:t>
            </w:r>
            <w:r w:rsidRPr="0022599A">
              <w:rPr>
                <w:rFonts w:eastAsiaTheme="minorHAnsi"/>
                <w:sz w:val="24"/>
                <w:szCs w:val="24"/>
                <w:lang w:eastAsia="en-US"/>
              </w:rPr>
              <w:t>омиссий по оказываемым платежным услугам, установленных на дату заключения Договора, свидетельствует о согласии Предприятия с измененным (-ыми) размером (-ами) в Тарифах Банка</w:t>
            </w:r>
            <w:r w:rsidR="005601D5" w:rsidRPr="0022599A">
              <w:rPr>
                <w:rFonts w:eastAsiaTheme="minorHAnsi"/>
                <w:sz w:val="24"/>
                <w:szCs w:val="24"/>
                <w:lang w:eastAsia="en-US"/>
              </w:rPr>
              <w:t>, в том числе</w:t>
            </w:r>
            <w:r w:rsidRPr="0022599A">
              <w:rPr>
                <w:rFonts w:eastAsiaTheme="minorHAnsi"/>
                <w:sz w:val="24"/>
                <w:szCs w:val="24"/>
                <w:lang w:eastAsia="en-US"/>
              </w:rPr>
              <w:t xml:space="preserve"> по такой (-им) </w:t>
            </w:r>
            <w:r w:rsidR="005601D5" w:rsidRPr="0022599A">
              <w:rPr>
                <w:rFonts w:eastAsiaTheme="minorHAnsi"/>
                <w:sz w:val="24"/>
                <w:szCs w:val="24"/>
                <w:lang w:eastAsia="en-US"/>
              </w:rPr>
              <w:t>К</w:t>
            </w:r>
            <w:r w:rsidRPr="0022599A">
              <w:rPr>
                <w:rFonts w:eastAsiaTheme="minorHAnsi"/>
                <w:sz w:val="24"/>
                <w:szCs w:val="24"/>
                <w:lang w:eastAsia="en-US"/>
              </w:rPr>
              <w:t xml:space="preserve">омиссии (-иям), и является достаточным подтверждением его волеизъявления на использование / ведение </w:t>
            </w:r>
            <w:r w:rsidR="005601D5" w:rsidRPr="0022599A">
              <w:rPr>
                <w:rFonts w:eastAsiaTheme="minorHAnsi"/>
                <w:sz w:val="24"/>
                <w:szCs w:val="24"/>
                <w:lang w:eastAsia="en-US"/>
              </w:rPr>
              <w:t>т</w:t>
            </w:r>
            <w:r w:rsidR="001343BC" w:rsidRPr="0022599A">
              <w:rPr>
                <w:rFonts w:eastAsiaTheme="minorHAnsi"/>
                <w:sz w:val="24"/>
                <w:szCs w:val="24"/>
                <w:lang w:eastAsia="en-US"/>
              </w:rPr>
              <w:t>екущего счета/</w:t>
            </w:r>
            <w:r w:rsidR="005601D5" w:rsidRPr="0022599A">
              <w:rPr>
                <w:rFonts w:eastAsiaTheme="minorHAnsi"/>
                <w:sz w:val="24"/>
                <w:szCs w:val="24"/>
                <w:lang w:eastAsia="en-US"/>
              </w:rPr>
              <w:t xml:space="preserve">исполнения Договора </w:t>
            </w:r>
            <w:r w:rsidRPr="0022599A">
              <w:rPr>
                <w:rFonts w:eastAsiaTheme="minorHAnsi"/>
                <w:sz w:val="24"/>
                <w:szCs w:val="24"/>
                <w:lang w:eastAsia="en-US"/>
              </w:rPr>
              <w:t>на измененных условиях. Такое согласие Предприятия, признается полным и безоговорочным</w:t>
            </w:r>
            <w:r w:rsidR="005601D5" w:rsidRPr="0022599A">
              <w:rPr>
                <w:rFonts w:eastAsiaTheme="minorHAnsi"/>
                <w:sz w:val="24"/>
                <w:szCs w:val="24"/>
                <w:lang w:eastAsia="en-US"/>
              </w:rPr>
              <w:t>, при этом</w:t>
            </w:r>
            <w:r w:rsidRPr="0022599A">
              <w:rPr>
                <w:sz w:val="24"/>
                <w:szCs w:val="24"/>
              </w:rPr>
              <w:t xml:space="preserve"> </w:t>
            </w:r>
            <w:r w:rsidR="005601D5" w:rsidRPr="0022599A">
              <w:rPr>
                <w:rFonts w:eastAsiaTheme="minorHAnsi"/>
                <w:sz w:val="24"/>
                <w:szCs w:val="24"/>
                <w:lang w:eastAsia="en-US"/>
              </w:rPr>
              <w:t>и</w:t>
            </w:r>
            <w:r w:rsidRPr="0022599A">
              <w:rPr>
                <w:rFonts w:eastAsiaTheme="minorHAnsi"/>
                <w:sz w:val="24"/>
                <w:szCs w:val="24"/>
                <w:lang w:eastAsia="en-US"/>
              </w:rPr>
              <w:t>ное письменное подтверждение согласия Предприятия не требуется.  Банк не несет ответственность за неосведомленность Предприятия об изменении Тарифов</w:t>
            </w:r>
            <w:r w:rsidR="005601D5" w:rsidRPr="0022599A">
              <w:rPr>
                <w:rFonts w:eastAsiaTheme="minorHAnsi"/>
                <w:sz w:val="24"/>
                <w:szCs w:val="24"/>
                <w:lang w:eastAsia="en-US"/>
              </w:rPr>
              <w:t xml:space="preserve"> Банка, в том числе применяемы</w:t>
            </w:r>
            <w:r w:rsidR="0084275E" w:rsidRPr="0022599A">
              <w:rPr>
                <w:rFonts w:eastAsiaTheme="minorHAnsi"/>
                <w:sz w:val="24"/>
                <w:szCs w:val="24"/>
                <w:lang w:eastAsia="en-US"/>
              </w:rPr>
              <w:t>х (установленных) Банком Комисс</w:t>
            </w:r>
            <w:r w:rsidR="005601D5" w:rsidRPr="0022599A">
              <w:rPr>
                <w:rFonts w:eastAsiaTheme="minorHAnsi"/>
                <w:sz w:val="24"/>
                <w:szCs w:val="24"/>
                <w:lang w:eastAsia="en-US"/>
              </w:rPr>
              <w:t>ий</w:t>
            </w:r>
            <w:r w:rsidRPr="0022599A">
              <w:rPr>
                <w:rFonts w:eastAsiaTheme="minorHAnsi"/>
                <w:sz w:val="24"/>
                <w:szCs w:val="24"/>
                <w:lang w:eastAsia="en-US"/>
              </w:rPr>
              <w:t>.</w:t>
            </w:r>
          </w:p>
        </w:tc>
      </w:tr>
      <w:tr w:rsidR="007B3FD2" w:rsidRPr="0022599A" w14:paraId="1C2685F2" w14:textId="77777777" w:rsidTr="00A6141C">
        <w:tc>
          <w:tcPr>
            <w:tcW w:w="4820" w:type="dxa"/>
            <w:shd w:val="clear" w:color="auto" w:fill="auto"/>
          </w:tcPr>
          <w:p w14:paraId="3AB017F6" w14:textId="0956050B" w:rsidR="007B3FD2" w:rsidRPr="0022599A" w:rsidRDefault="004F7FA3" w:rsidP="00B322EA">
            <w:pPr>
              <w:pStyle w:val="a5"/>
              <w:suppressLineNumbers/>
              <w:tabs>
                <w:tab w:val="num" w:pos="2438"/>
              </w:tabs>
              <w:suppressAutoHyphens/>
              <w:spacing w:after="0"/>
              <w:ind w:firstLine="315"/>
              <w:jc w:val="both"/>
              <w:rPr>
                <w:sz w:val="24"/>
                <w:szCs w:val="24"/>
                <w:lang w:val="kk-KZ"/>
              </w:rPr>
            </w:pPr>
            <w:r w:rsidRPr="0022599A">
              <w:rPr>
                <w:sz w:val="24"/>
                <w:szCs w:val="24"/>
                <w:lang w:val="kk-KZ"/>
              </w:rPr>
              <w:lastRenderedPageBreak/>
              <w:t xml:space="preserve">5.19. Банктің </w:t>
            </w:r>
            <w:r w:rsidR="00A52023" w:rsidRPr="0022599A">
              <w:rPr>
                <w:sz w:val="24"/>
                <w:szCs w:val="24"/>
                <w:lang w:val="kk-KZ"/>
              </w:rPr>
              <w:t>Т</w:t>
            </w:r>
            <w:r w:rsidRPr="0022599A">
              <w:rPr>
                <w:sz w:val="24"/>
                <w:szCs w:val="24"/>
                <w:lang w:val="kk-KZ"/>
              </w:rPr>
              <w:t>арифтерге және</w:t>
            </w:r>
            <w:r w:rsidR="00A52023" w:rsidRPr="0022599A">
              <w:rPr>
                <w:sz w:val="24"/>
                <w:szCs w:val="24"/>
                <w:lang w:val="kk-KZ"/>
              </w:rPr>
              <w:t xml:space="preserve"> </w:t>
            </w:r>
            <w:r w:rsidRPr="0022599A">
              <w:rPr>
                <w:sz w:val="24"/>
                <w:szCs w:val="24"/>
                <w:lang w:val="kk-KZ"/>
              </w:rPr>
              <w:t>(немесе) Шартқа енгізетін барлық өзгерістері мен толықтырулары Кәсіпорын үшін олар қолданысқа енгізілген сәттен бастап міндетті болып табылады.</w:t>
            </w:r>
          </w:p>
        </w:tc>
        <w:tc>
          <w:tcPr>
            <w:tcW w:w="5104" w:type="dxa"/>
            <w:gridSpan w:val="2"/>
            <w:shd w:val="clear" w:color="auto" w:fill="auto"/>
          </w:tcPr>
          <w:p w14:paraId="10941641" w14:textId="3435352B" w:rsidR="007B3FD2" w:rsidRPr="0022599A" w:rsidRDefault="007B3FD2" w:rsidP="00B322EA">
            <w:pPr>
              <w:pStyle w:val="a5"/>
              <w:suppressLineNumbers/>
              <w:tabs>
                <w:tab w:val="num" w:pos="2438"/>
              </w:tabs>
              <w:suppressAutoHyphens/>
              <w:spacing w:after="0"/>
              <w:ind w:firstLine="315"/>
              <w:jc w:val="both"/>
              <w:rPr>
                <w:sz w:val="24"/>
                <w:szCs w:val="24"/>
                <w:lang w:val="ru-RU"/>
              </w:rPr>
            </w:pPr>
            <w:r w:rsidRPr="0022599A">
              <w:rPr>
                <w:sz w:val="24"/>
                <w:szCs w:val="24"/>
                <w:lang w:val="ru-RU"/>
              </w:rPr>
              <w:t xml:space="preserve">5.19. Все изменения и дополнения, вносимые Банком в </w:t>
            </w:r>
            <w:r w:rsidR="00A52023" w:rsidRPr="0022599A">
              <w:rPr>
                <w:sz w:val="24"/>
                <w:szCs w:val="24"/>
                <w:lang w:val="ru-RU"/>
              </w:rPr>
              <w:t>Т</w:t>
            </w:r>
            <w:r w:rsidRPr="0022599A">
              <w:rPr>
                <w:sz w:val="24"/>
                <w:szCs w:val="24"/>
                <w:lang w:val="ru-RU"/>
              </w:rPr>
              <w:t>арифы</w:t>
            </w:r>
            <w:r w:rsidR="00A52023" w:rsidRPr="0022599A">
              <w:rPr>
                <w:sz w:val="24"/>
                <w:szCs w:val="24"/>
                <w:lang w:val="ru-RU"/>
              </w:rPr>
              <w:t xml:space="preserve"> Банка</w:t>
            </w:r>
            <w:r w:rsidRPr="0022599A">
              <w:rPr>
                <w:sz w:val="24"/>
                <w:szCs w:val="24"/>
                <w:lang w:val="ru-RU"/>
              </w:rPr>
              <w:t xml:space="preserve"> и</w:t>
            </w:r>
            <w:r w:rsidR="00A52023" w:rsidRPr="0022599A">
              <w:rPr>
                <w:sz w:val="24"/>
                <w:szCs w:val="24"/>
                <w:lang w:val="ru-RU"/>
              </w:rPr>
              <w:t xml:space="preserve"> </w:t>
            </w:r>
            <w:r w:rsidRPr="0022599A">
              <w:rPr>
                <w:sz w:val="24"/>
                <w:szCs w:val="24"/>
                <w:lang w:val="ru-RU"/>
              </w:rPr>
              <w:t>(или) Договор, становятся обязательными для Предприятия с момента введения их в действие.</w:t>
            </w:r>
          </w:p>
        </w:tc>
      </w:tr>
      <w:tr w:rsidR="00634226" w:rsidRPr="0022599A" w14:paraId="4A00A702" w14:textId="77777777" w:rsidTr="00A6141C">
        <w:tc>
          <w:tcPr>
            <w:tcW w:w="4820" w:type="dxa"/>
            <w:shd w:val="clear" w:color="auto" w:fill="auto"/>
          </w:tcPr>
          <w:p w14:paraId="45FFB71E" w14:textId="32A0793A" w:rsidR="00634226" w:rsidRPr="0022599A" w:rsidRDefault="004F7FA3" w:rsidP="00BA115A">
            <w:pPr>
              <w:pStyle w:val="a5"/>
              <w:suppressLineNumbers/>
              <w:tabs>
                <w:tab w:val="left" w:pos="885"/>
                <w:tab w:val="num" w:pos="2438"/>
              </w:tabs>
              <w:suppressAutoHyphens/>
              <w:spacing w:after="0"/>
              <w:ind w:firstLine="315"/>
              <w:jc w:val="both"/>
              <w:rPr>
                <w:sz w:val="24"/>
                <w:szCs w:val="24"/>
                <w:lang w:val="kk-KZ"/>
              </w:rPr>
            </w:pPr>
            <w:r w:rsidRPr="0022599A">
              <w:rPr>
                <w:sz w:val="24"/>
                <w:szCs w:val="24"/>
                <w:lang w:val="kk-KZ"/>
              </w:rPr>
              <w:t>5.20. Кәсіпорынның ай сайынғы айналымының мөлшері өзгерген жағдайда, егер мұндай мөлшерді Банк белгілесе, Банк Кәсіпорынның ай сайынғы айналымының нақты мөлшеріне қолданылатын Банк Тарифтеріне сәйкес Кәсіпорыннан комиссиялар алуды жүзеге асыруға құқылы.</w:t>
            </w:r>
          </w:p>
        </w:tc>
        <w:tc>
          <w:tcPr>
            <w:tcW w:w="5104" w:type="dxa"/>
            <w:gridSpan w:val="2"/>
            <w:shd w:val="clear" w:color="auto" w:fill="auto"/>
          </w:tcPr>
          <w:p w14:paraId="42C033C6" w14:textId="77777777" w:rsidR="00A47253" w:rsidRDefault="00634226" w:rsidP="00B322EA">
            <w:pPr>
              <w:pStyle w:val="a5"/>
              <w:suppressLineNumbers/>
              <w:tabs>
                <w:tab w:val="num" w:pos="2438"/>
              </w:tabs>
              <w:suppressAutoHyphens/>
              <w:spacing w:after="0"/>
              <w:ind w:firstLine="315"/>
              <w:jc w:val="both"/>
              <w:rPr>
                <w:sz w:val="24"/>
                <w:szCs w:val="24"/>
                <w:lang w:val="ru-RU"/>
              </w:rPr>
            </w:pPr>
            <w:r w:rsidRPr="0022599A">
              <w:rPr>
                <w:sz w:val="24"/>
                <w:szCs w:val="24"/>
                <w:lang w:val="ru-RU"/>
              </w:rPr>
              <w:t>5.20. В случае изменения размера ежемесячного оборота Предприятия, если такой размер установлен Банком, Банк вправе осуществлять взимание с Предприятия комиссий согласно Тарифам Банка, применяемым к фактическому размеру ежемесячного оборота Предприятия.</w:t>
            </w:r>
          </w:p>
          <w:p w14:paraId="6CA5261F" w14:textId="77777777" w:rsidR="00A47253" w:rsidRDefault="00A47253" w:rsidP="00B322EA">
            <w:pPr>
              <w:pStyle w:val="a5"/>
              <w:suppressLineNumbers/>
              <w:tabs>
                <w:tab w:val="num" w:pos="2438"/>
              </w:tabs>
              <w:suppressAutoHyphens/>
              <w:spacing w:after="0"/>
              <w:ind w:firstLine="315"/>
              <w:jc w:val="both"/>
              <w:rPr>
                <w:sz w:val="24"/>
                <w:szCs w:val="24"/>
                <w:lang w:val="ru-RU"/>
              </w:rPr>
            </w:pPr>
          </w:p>
          <w:p w14:paraId="7E20C3B3" w14:textId="560DDB5B" w:rsidR="00634226" w:rsidRPr="0022599A" w:rsidRDefault="00634226" w:rsidP="00B322EA">
            <w:pPr>
              <w:pStyle w:val="a5"/>
              <w:suppressLineNumbers/>
              <w:tabs>
                <w:tab w:val="num" w:pos="2438"/>
              </w:tabs>
              <w:suppressAutoHyphens/>
              <w:spacing w:after="0"/>
              <w:ind w:firstLine="315"/>
              <w:jc w:val="both"/>
              <w:rPr>
                <w:sz w:val="24"/>
                <w:szCs w:val="24"/>
                <w:lang w:val="ru-RU"/>
              </w:rPr>
            </w:pPr>
            <w:r w:rsidRPr="0022599A">
              <w:rPr>
                <w:sz w:val="24"/>
                <w:szCs w:val="24"/>
                <w:lang w:val="ru-RU"/>
              </w:rPr>
              <w:t xml:space="preserve"> </w:t>
            </w:r>
          </w:p>
        </w:tc>
      </w:tr>
      <w:tr w:rsidR="00B322EA" w:rsidRPr="0022599A" w14:paraId="04AA6F93" w14:textId="77777777" w:rsidTr="00A6141C">
        <w:tc>
          <w:tcPr>
            <w:tcW w:w="4820" w:type="dxa"/>
            <w:shd w:val="clear" w:color="auto" w:fill="auto"/>
          </w:tcPr>
          <w:p w14:paraId="31CB8A96" w14:textId="77777777" w:rsidR="00B322EA" w:rsidRPr="0022599A" w:rsidRDefault="00B322EA" w:rsidP="00B322EA">
            <w:pPr>
              <w:pStyle w:val="2"/>
              <w:numPr>
                <w:ilvl w:val="0"/>
                <w:numId w:val="0"/>
              </w:numPr>
              <w:suppressLineNumbers/>
              <w:suppressAutoHyphens/>
              <w:spacing w:before="0" w:after="0"/>
              <w:jc w:val="center"/>
              <w:rPr>
                <w:rFonts w:ascii="Times New Roman" w:hAnsi="Times New Roman"/>
                <w:sz w:val="24"/>
                <w:szCs w:val="24"/>
                <w:lang w:val="ru-RU"/>
              </w:rPr>
            </w:pPr>
            <w:r w:rsidRPr="0022599A">
              <w:rPr>
                <w:rFonts w:ascii="Times New Roman" w:hAnsi="Times New Roman"/>
                <w:caps/>
                <w:sz w:val="24"/>
                <w:szCs w:val="24"/>
                <w:lang w:val="ru-RU"/>
              </w:rPr>
              <w:lastRenderedPageBreak/>
              <w:t xml:space="preserve">6. </w:t>
            </w:r>
            <w:r w:rsidRPr="0022599A">
              <w:rPr>
                <w:rFonts w:ascii="Times New Roman" w:hAnsi="Times New Roman"/>
                <w:caps/>
                <w:sz w:val="24"/>
                <w:szCs w:val="24"/>
                <w:lang w:val="kk-KZ"/>
              </w:rPr>
              <w:t xml:space="preserve">ӨЗГЕ ЖАҒДАЙЛАР </w:t>
            </w:r>
          </w:p>
        </w:tc>
        <w:tc>
          <w:tcPr>
            <w:tcW w:w="5104" w:type="dxa"/>
            <w:gridSpan w:val="2"/>
            <w:shd w:val="clear" w:color="auto" w:fill="auto"/>
          </w:tcPr>
          <w:p w14:paraId="689058C5" w14:textId="77777777" w:rsidR="00B322EA" w:rsidRPr="0022599A" w:rsidRDefault="00B322EA" w:rsidP="00B322EA">
            <w:pPr>
              <w:pStyle w:val="af"/>
              <w:numPr>
                <w:ilvl w:val="0"/>
                <w:numId w:val="21"/>
              </w:numPr>
              <w:suppressLineNumbers/>
              <w:tabs>
                <w:tab w:val="clear" w:pos="1128"/>
                <w:tab w:val="num" w:pos="34"/>
              </w:tabs>
              <w:suppressAutoHyphens/>
              <w:ind w:left="0" w:firstLine="0"/>
              <w:jc w:val="center"/>
              <w:rPr>
                <w:b/>
                <w:sz w:val="24"/>
                <w:szCs w:val="24"/>
                <w:lang w:val="ru-RU"/>
              </w:rPr>
            </w:pPr>
            <w:r w:rsidRPr="0022599A">
              <w:rPr>
                <w:b/>
                <w:caps/>
                <w:sz w:val="24"/>
                <w:szCs w:val="24"/>
                <w:lang w:val="ru-RU"/>
              </w:rPr>
              <w:t>прочие условия</w:t>
            </w:r>
          </w:p>
        </w:tc>
      </w:tr>
      <w:tr w:rsidR="00B322EA" w:rsidRPr="0022599A" w14:paraId="3A9D284D" w14:textId="77777777" w:rsidTr="00A6141C">
        <w:tc>
          <w:tcPr>
            <w:tcW w:w="4820" w:type="dxa"/>
            <w:shd w:val="clear" w:color="auto" w:fill="auto"/>
          </w:tcPr>
          <w:p w14:paraId="198708B6" w14:textId="59FB0511" w:rsidR="00B322EA" w:rsidRPr="0022599A" w:rsidRDefault="00B322EA" w:rsidP="00B322EA">
            <w:pPr>
              <w:numPr>
                <w:ilvl w:val="1"/>
                <w:numId w:val="7"/>
              </w:numPr>
              <w:suppressLineNumbers/>
              <w:tabs>
                <w:tab w:val="num" w:pos="1080"/>
              </w:tabs>
              <w:suppressAutoHyphens/>
              <w:ind w:left="0" w:firstLine="480"/>
              <w:jc w:val="both"/>
              <w:rPr>
                <w:sz w:val="24"/>
                <w:szCs w:val="24"/>
              </w:rPr>
            </w:pPr>
            <w:r w:rsidRPr="0022599A">
              <w:rPr>
                <w:sz w:val="24"/>
                <w:szCs w:val="24"/>
              </w:rPr>
              <w:t>Шартта көзделген жағдайларды қоспағанда, Шарт бойынша барлық хабарламалар, хат-хабарлар (оның ішінде жалпы сипаттағы Банктің хабарламаларын қоспағанда), сондай-ақ Тараптар арасында шартты орындау шеңберінде ресімделген құжаттарды қағаз жеткізгіште беру міндетті түрде мынадай тәсілдердің бірімен жүргізілуге тиіс</w:t>
            </w:r>
            <w:r w:rsidRPr="0022599A">
              <w:rPr>
                <w:sz w:val="24"/>
                <w:szCs w:val="24"/>
                <w:lang w:val="kk-KZ"/>
              </w:rPr>
              <w:t xml:space="preserve">: </w:t>
            </w:r>
          </w:p>
          <w:p w14:paraId="6C65EB55" w14:textId="6DC460B0" w:rsidR="00B322EA" w:rsidRPr="0022599A" w:rsidRDefault="00B322EA" w:rsidP="00B322EA">
            <w:pPr>
              <w:numPr>
                <w:ilvl w:val="0"/>
                <w:numId w:val="4"/>
              </w:numPr>
              <w:suppressLineNumbers/>
              <w:tabs>
                <w:tab w:val="clear" w:pos="360"/>
                <w:tab w:val="num" w:pos="240"/>
              </w:tabs>
              <w:suppressAutoHyphens/>
              <w:ind w:left="0" w:firstLine="0"/>
              <w:jc w:val="both"/>
              <w:rPr>
                <w:sz w:val="24"/>
                <w:szCs w:val="24"/>
              </w:rPr>
            </w:pPr>
            <w:r w:rsidRPr="0022599A">
              <w:rPr>
                <w:sz w:val="24"/>
                <w:szCs w:val="24"/>
              </w:rPr>
              <w:t>курьердің адресатқа жеке қолына берілетін құжаттардың көшірмесіне алған тұлғаның лауазымы, Т.А.Ә., және қолын, сондай-ақ алған күнін қойып, тапсыруы;</w:t>
            </w:r>
          </w:p>
          <w:p w14:paraId="1D020515" w14:textId="1020E90C" w:rsidR="00B322EA" w:rsidRPr="0022599A" w:rsidRDefault="00B322EA" w:rsidP="00B322EA">
            <w:pPr>
              <w:numPr>
                <w:ilvl w:val="0"/>
                <w:numId w:val="4"/>
              </w:numPr>
              <w:suppressLineNumbers/>
              <w:tabs>
                <w:tab w:val="clear" w:pos="360"/>
                <w:tab w:val="num" w:pos="240"/>
              </w:tabs>
              <w:suppressAutoHyphens/>
              <w:ind w:left="0" w:firstLine="0"/>
              <w:jc w:val="both"/>
              <w:rPr>
                <w:sz w:val="24"/>
                <w:szCs w:val="24"/>
              </w:rPr>
            </w:pPr>
            <w:r w:rsidRPr="0022599A">
              <w:rPr>
                <w:sz w:val="24"/>
                <w:szCs w:val="24"/>
              </w:rPr>
              <w:t>тапсыру туралы хабарламасы бар тапсырыс хатпен,</w:t>
            </w:r>
            <w:r w:rsidR="00986C58" w:rsidRPr="0022599A">
              <w:rPr>
                <w:sz w:val="24"/>
                <w:szCs w:val="24"/>
              </w:rPr>
              <w:t xml:space="preserve"> </w:t>
            </w:r>
            <w:r w:rsidRPr="0022599A">
              <w:rPr>
                <w:sz w:val="24"/>
                <w:szCs w:val="24"/>
              </w:rPr>
              <w:t>Шартта көрсетілген тиісті мекенжай бойынша немесе басқа мекенжай бойынша (өзгерген жағдайда, оны жөнелтімді алушы алдын ала көрсетуі тиіс).</w:t>
            </w:r>
          </w:p>
        </w:tc>
        <w:tc>
          <w:tcPr>
            <w:tcW w:w="5104" w:type="dxa"/>
            <w:gridSpan w:val="2"/>
            <w:shd w:val="clear" w:color="auto" w:fill="auto"/>
          </w:tcPr>
          <w:p w14:paraId="7189AB00" w14:textId="73467BC5" w:rsidR="00B322EA" w:rsidRPr="0022599A" w:rsidRDefault="00B322EA" w:rsidP="00B322EA">
            <w:pPr>
              <w:suppressLineNumbers/>
              <w:suppressAutoHyphens/>
              <w:jc w:val="both"/>
              <w:rPr>
                <w:sz w:val="24"/>
                <w:szCs w:val="24"/>
              </w:rPr>
            </w:pPr>
            <w:r w:rsidRPr="0022599A">
              <w:rPr>
                <w:sz w:val="24"/>
                <w:szCs w:val="24"/>
              </w:rPr>
              <w:t xml:space="preserve">    6.1.</w:t>
            </w:r>
            <w:r w:rsidRPr="0022599A">
              <w:rPr>
                <w:sz w:val="24"/>
                <w:szCs w:val="24"/>
              </w:rPr>
              <w:tab/>
              <w:t>Все уведомления, корреспонденция по Договору, за исключением случаев, предусмотренных Договором (в том числе, за исключением уведомлений Банка общего характера), а также передача между Сторонами документов на бумажном носителе, оформленных в рамках исполнения Договора, должна в обязательном порядке производиться одним из следующих способов:</w:t>
            </w:r>
          </w:p>
          <w:p w14:paraId="49721DEE" w14:textId="4F0D2C75" w:rsidR="00B322EA" w:rsidRPr="0022599A" w:rsidRDefault="00B322EA" w:rsidP="00B322EA">
            <w:pPr>
              <w:numPr>
                <w:ilvl w:val="0"/>
                <w:numId w:val="4"/>
              </w:numPr>
              <w:suppressLineNumbers/>
              <w:tabs>
                <w:tab w:val="clear" w:pos="360"/>
                <w:tab w:val="num" w:pos="240"/>
              </w:tabs>
              <w:suppressAutoHyphens/>
              <w:ind w:left="0" w:firstLine="0"/>
              <w:jc w:val="both"/>
              <w:rPr>
                <w:sz w:val="24"/>
                <w:szCs w:val="24"/>
              </w:rPr>
            </w:pPr>
            <w:r w:rsidRPr="0022599A">
              <w:rPr>
                <w:sz w:val="24"/>
                <w:szCs w:val="24"/>
              </w:rPr>
              <w:t>передача курьером лично адресату с проставлением на копии передаваемых документов должности, Ф.И.О. и подписи получившего, а также даты получения /</w:t>
            </w:r>
          </w:p>
          <w:p w14:paraId="39F301E9" w14:textId="0260F6BC" w:rsidR="00B322EA" w:rsidRPr="0022599A" w:rsidRDefault="00B322EA" w:rsidP="00B322EA">
            <w:pPr>
              <w:numPr>
                <w:ilvl w:val="0"/>
                <w:numId w:val="4"/>
              </w:numPr>
              <w:suppressLineNumbers/>
              <w:tabs>
                <w:tab w:val="clear" w:pos="360"/>
                <w:tab w:val="num" w:pos="240"/>
              </w:tabs>
              <w:suppressAutoHyphens/>
              <w:ind w:left="0" w:firstLine="0"/>
              <w:jc w:val="both"/>
              <w:rPr>
                <w:sz w:val="24"/>
                <w:szCs w:val="24"/>
              </w:rPr>
            </w:pPr>
            <w:r w:rsidRPr="0022599A">
              <w:rPr>
                <w:sz w:val="24"/>
                <w:szCs w:val="24"/>
              </w:rPr>
              <w:t>заказным письмом с уведомлением о вручении, по соответствующему адресу, указанному в Договоре, либо по другому адресу (в случае изменения, который должен быть предварительно указан получателем отправления).</w:t>
            </w:r>
          </w:p>
        </w:tc>
      </w:tr>
      <w:tr w:rsidR="00B322EA" w:rsidRPr="0022599A" w14:paraId="52BC4579" w14:textId="77777777" w:rsidTr="00A6141C">
        <w:tc>
          <w:tcPr>
            <w:tcW w:w="4820" w:type="dxa"/>
            <w:shd w:val="clear" w:color="auto" w:fill="auto"/>
          </w:tcPr>
          <w:p w14:paraId="3A1FF7F3" w14:textId="736B76FA" w:rsidR="00B322EA" w:rsidRPr="0022599A" w:rsidRDefault="00B322EA" w:rsidP="00B322EA">
            <w:pPr>
              <w:numPr>
                <w:ilvl w:val="1"/>
                <w:numId w:val="7"/>
              </w:numPr>
              <w:suppressLineNumbers/>
              <w:tabs>
                <w:tab w:val="num" w:pos="1080"/>
              </w:tabs>
              <w:suppressAutoHyphens/>
              <w:ind w:left="0" w:firstLine="480"/>
              <w:jc w:val="both"/>
              <w:rPr>
                <w:sz w:val="24"/>
                <w:szCs w:val="24"/>
                <w:lang w:val="kk-KZ"/>
              </w:rPr>
            </w:pPr>
            <w:r w:rsidRPr="0022599A">
              <w:rPr>
                <w:sz w:val="24"/>
                <w:szCs w:val="24"/>
                <w:lang w:val="kk-KZ"/>
              </w:rPr>
              <w:t xml:space="preserve">Жедел түрде ақпаратпен алмасу қажет болған жағдайда Тараптар өзара келісім бойынша қосымша ақпаратпен алмасу каналдарын ұйымдастыра алады (телефон, факс, электрондыө пошта, және т.б.). Бұл ретте осы каналдар бойынша берілген құжаттар Шарттың 6.1. т. сәйкес қағаз тасығышта тиісті түрде ресімделген және куәландырылған құжаттармен расталуы тиіс.  </w:t>
            </w:r>
          </w:p>
        </w:tc>
        <w:tc>
          <w:tcPr>
            <w:tcW w:w="5104" w:type="dxa"/>
            <w:gridSpan w:val="2"/>
            <w:shd w:val="clear" w:color="auto" w:fill="auto"/>
          </w:tcPr>
          <w:p w14:paraId="77780748" w14:textId="4D002D25" w:rsidR="00B322EA" w:rsidRPr="0022599A" w:rsidRDefault="00B322EA" w:rsidP="00B322EA">
            <w:pPr>
              <w:suppressLineNumbers/>
              <w:suppressAutoHyphens/>
              <w:ind w:firstLine="316"/>
              <w:jc w:val="both"/>
              <w:rPr>
                <w:sz w:val="24"/>
                <w:szCs w:val="24"/>
              </w:rPr>
            </w:pPr>
            <w:r w:rsidRPr="0022599A">
              <w:rPr>
                <w:sz w:val="24"/>
                <w:szCs w:val="24"/>
                <w:lang w:val="kk-KZ"/>
              </w:rPr>
              <w:t xml:space="preserve">6.2. </w:t>
            </w:r>
            <w:r w:rsidRPr="0022599A">
              <w:rPr>
                <w:sz w:val="24"/>
                <w:szCs w:val="24"/>
              </w:rPr>
              <w:t>При необходимости оперативного обмена информацией Стороны по взаимной договоренности могут организовать дополнительные каналы обмена информацией (телефон, факс, электронная почта и др.). При этом переданные по этим каналам документы должны быть подтверждены надлежащим образом оформленными и заверенными документами на бумажном носителе согласно п. 6.1. Договора.</w:t>
            </w:r>
          </w:p>
        </w:tc>
      </w:tr>
      <w:tr w:rsidR="00B322EA" w:rsidRPr="0022599A" w14:paraId="4868F4CB" w14:textId="77777777" w:rsidTr="00A6141C">
        <w:tc>
          <w:tcPr>
            <w:tcW w:w="4820" w:type="dxa"/>
            <w:shd w:val="clear" w:color="auto" w:fill="auto"/>
          </w:tcPr>
          <w:p w14:paraId="2D6BF02E" w14:textId="35CEFF0C" w:rsidR="00B322EA" w:rsidRPr="0022599A" w:rsidRDefault="00B322EA" w:rsidP="00B322EA">
            <w:pPr>
              <w:numPr>
                <w:ilvl w:val="1"/>
                <w:numId w:val="7"/>
              </w:numPr>
              <w:suppressLineNumbers/>
              <w:tabs>
                <w:tab w:val="num" w:pos="1080"/>
              </w:tabs>
              <w:suppressAutoHyphens/>
              <w:ind w:left="0" w:firstLine="480"/>
              <w:jc w:val="both"/>
              <w:rPr>
                <w:sz w:val="24"/>
                <w:szCs w:val="24"/>
                <w:lang w:val="kk-KZ"/>
              </w:rPr>
            </w:pPr>
            <w:r w:rsidRPr="0022599A">
              <w:rPr>
                <w:sz w:val="24"/>
                <w:szCs w:val="24"/>
              </w:rPr>
              <w:t>Тараптар Шарт шеңберінде ақпарат алмасуы оның әшкерелеу мүмкіндігін болдырмайтын қорғалған түрде жүзеге асырылуы мүмкін. Ақпаратты қорғау құралы Тараптардың келісімі бойынша айқындалады.</w:t>
            </w:r>
          </w:p>
        </w:tc>
        <w:tc>
          <w:tcPr>
            <w:tcW w:w="5104" w:type="dxa"/>
            <w:gridSpan w:val="2"/>
            <w:shd w:val="clear" w:color="auto" w:fill="auto"/>
          </w:tcPr>
          <w:p w14:paraId="20E9E7A9" w14:textId="583CDE01" w:rsidR="00B322EA" w:rsidRPr="0022599A" w:rsidRDefault="00B322EA" w:rsidP="00B322EA">
            <w:pPr>
              <w:suppressLineNumbers/>
              <w:suppressAutoHyphens/>
              <w:jc w:val="both"/>
              <w:rPr>
                <w:sz w:val="24"/>
                <w:szCs w:val="24"/>
                <w:lang w:val="kk-KZ"/>
              </w:rPr>
            </w:pPr>
            <w:r w:rsidRPr="0022599A">
              <w:rPr>
                <w:sz w:val="24"/>
                <w:szCs w:val="24"/>
                <w:lang w:val="kk-KZ"/>
              </w:rPr>
              <w:t xml:space="preserve">    6.3. Обмен Сторонами информацией в рамках Договора может осуществляться в защищенном виде, исключающем возможность её компрометации. Средство защиты информации определяется по согласованию Сторон.</w:t>
            </w:r>
          </w:p>
        </w:tc>
      </w:tr>
      <w:tr w:rsidR="00B322EA" w:rsidRPr="0022599A" w14:paraId="7472C54C" w14:textId="77777777" w:rsidTr="00A6141C">
        <w:trPr>
          <w:trHeight w:val="1689"/>
        </w:trPr>
        <w:tc>
          <w:tcPr>
            <w:tcW w:w="4820" w:type="dxa"/>
            <w:shd w:val="clear" w:color="auto" w:fill="auto"/>
          </w:tcPr>
          <w:p w14:paraId="1BC21797" w14:textId="0595A3EC" w:rsidR="00B322EA" w:rsidRPr="0022599A" w:rsidRDefault="00B322EA" w:rsidP="00536235">
            <w:pPr>
              <w:numPr>
                <w:ilvl w:val="1"/>
                <w:numId w:val="7"/>
              </w:numPr>
              <w:suppressLineNumbers/>
              <w:tabs>
                <w:tab w:val="num" w:pos="1080"/>
              </w:tabs>
              <w:suppressAutoHyphens/>
              <w:ind w:left="0" w:firstLine="480"/>
              <w:jc w:val="both"/>
              <w:rPr>
                <w:sz w:val="24"/>
                <w:szCs w:val="24"/>
                <w:lang w:val="kk-KZ"/>
              </w:rPr>
            </w:pPr>
            <w:r w:rsidRPr="0022599A">
              <w:rPr>
                <w:sz w:val="24"/>
                <w:szCs w:val="24"/>
                <w:lang w:val="kk-KZ"/>
              </w:rPr>
              <w:t>Банк Кәсіпорынның Шарт талапт</w:t>
            </w:r>
            <w:r w:rsidR="00D62BFB" w:rsidRPr="0022599A">
              <w:rPr>
                <w:sz w:val="24"/>
                <w:szCs w:val="24"/>
                <w:lang w:val="kk-KZ"/>
              </w:rPr>
              <w:t>арын</w:t>
            </w:r>
            <w:r w:rsidR="00536235" w:rsidRPr="0022599A">
              <w:rPr>
                <w:sz w:val="24"/>
                <w:szCs w:val="24"/>
                <w:lang w:val="kk-KZ"/>
              </w:rPr>
              <w:t>,</w:t>
            </w:r>
            <w:r w:rsidR="00536235" w:rsidRPr="0022599A">
              <w:rPr>
                <w:sz w:val="24"/>
                <w:szCs w:val="24"/>
              </w:rPr>
              <w:t xml:space="preserve"> Интернет-эквайринг </w:t>
            </w:r>
            <w:r w:rsidR="00536235" w:rsidRPr="0022599A">
              <w:rPr>
                <w:sz w:val="24"/>
                <w:szCs w:val="24"/>
                <w:lang w:val="kk-KZ"/>
              </w:rPr>
              <w:t>талап</w:t>
            </w:r>
            <w:r w:rsidR="00536235" w:rsidRPr="0022599A">
              <w:rPr>
                <w:sz w:val="24"/>
                <w:szCs w:val="24"/>
              </w:rPr>
              <w:t>тарын</w:t>
            </w:r>
            <w:r w:rsidR="00D62BFB" w:rsidRPr="0022599A">
              <w:rPr>
                <w:sz w:val="24"/>
                <w:szCs w:val="24"/>
                <w:lang w:val="kk-KZ"/>
              </w:rPr>
              <w:t xml:space="preserve"> бұзды деп күмәнданған және (</w:t>
            </w:r>
            <w:r w:rsidRPr="0022599A">
              <w:rPr>
                <w:sz w:val="24"/>
                <w:szCs w:val="24"/>
                <w:lang w:val="kk-KZ"/>
              </w:rPr>
              <w:t>немесе</w:t>
            </w:r>
            <w:r w:rsidR="00D62BFB" w:rsidRPr="0022599A">
              <w:rPr>
                <w:sz w:val="24"/>
                <w:szCs w:val="24"/>
                <w:lang w:val="kk-KZ"/>
              </w:rPr>
              <w:t>)</w:t>
            </w:r>
            <w:r w:rsidRPr="0022599A">
              <w:rPr>
                <w:sz w:val="24"/>
                <w:szCs w:val="24"/>
                <w:lang w:val="kk-KZ"/>
              </w:rPr>
              <w:t xml:space="preserve"> күмәнді транзакцияларды анықтаған жағдайда, Банк инспекциялау актісін жасай отырып тиісті тексеруді жүзеге асырады.</w:t>
            </w:r>
          </w:p>
        </w:tc>
        <w:tc>
          <w:tcPr>
            <w:tcW w:w="5104" w:type="dxa"/>
            <w:gridSpan w:val="2"/>
            <w:shd w:val="clear" w:color="auto" w:fill="auto"/>
          </w:tcPr>
          <w:p w14:paraId="000FAD2A" w14:textId="48C13762" w:rsidR="00B322EA" w:rsidRPr="0022599A" w:rsidRDefault="00B322EA" w:rsidP="00D62BFB">
            <w:pPr>
              <w:suppressLineNumbers/>
              <w:suppressAutoHyphens/>
              <w:jc w:val="both"/>
              <w:rPr>
                <w:sz w:val="24"/>
                <w:szCs w:val="24"/>
              </w:rPr>
            </w:pPr>
            <w:r w:rsidRPr="0022599A">
              <w:rPr>
                <w:sz w:val="24"/>
                <w:szCs w:val="24"/>
              </w:rPr>
              <w:t xml:space="preserve">    6.4. В случае подозрения Предприятия в нарушении условий Договора</w:t>
            </w:r>
            <w:r w:rsidR="00076E87" w:rsidRPr="0022599A">
              <w:rPr>
                <w:sz w:val="24"/>
                <w:szCs w:val="24"/>
              </w:rPr>
              <w:t>, условий Интернет-эквайринга</w:t>
            </w:r>
            <w:r w:rsidRPr="0022599A">
              <w:rPr>
                <w:sz w:val="24"/>
                <w:szCs w:val="24"/>
              </w:rPr>
              <w:t xml:space="preserve"> и</w:t>
            </w:r>
            <w:r w:rsidR="00D62BFB" w:rsidRPr="0022599A">
              <w:rPr>
                <w:sz w:val="24"/>
                <w:szCs w:val="24"/>
              </w:rPr>
              <w:t xml:space="preserve"> (</w:t>
            </w:r>
            <w:r w:rsidRPr="0022599A">
              <w:rPr>
                <w:sz w:val="24"/>
                <w:szCs w:val="24"/>
              </w:rPr>
              <w:t>или</w:t>
            </w:r>
            <w:r w:rsidR="00D62BFB" w:rsidRPr="0022599A">
              <w:rPr>
                <w:sz w:val="24"/>
                <w:szCs w:val="24"/>
              </w:rPr>
              <w:t>)</w:t>
            </w:r>
            <w:r w:rsidRPr="0022599A">
              <w:rPr>
                <w:sz w:val="24"/>
                <w:szCs w:val="24"/>
              </w:rPr>
              <w:t xml:space="preserve"> выявлении Банком сомнительных транзакций / Мошеннической операции, Банк осуществляет соответствующую проверку, с составлением акта инспектирования.</w:t>
            </w:r>
          </w:p>
        </w:tc>
      </w:tr>
      <w:tr w:rsidR="00E04EEF" w:rsidRPr="0022599A" w14:paraId="2ACFC43E" w14:textId="77777777" w:rsidTr="008D60CB">
        <w:trPr>
          <w:trHeight w:val="1408"/>
        </w:trPr>
        <w:tc>
          <w:tcPr>
            <w:tcW w:w="4820" w:type="dxa"/>
            <w:shd w:val="clear" w:color="auto" w:fill="auto"/>
          </w:tcPr>
          <w:p w14:paraId="361B09BA" w14:textId="09D249E5" w:rsidR="00E04EEF" w:rsidRPr="0022599A" w:rsidRDefault="004C08B8" w:rsidP="00FD5D80">
            <w:pPr>
              <w:suppressLineNumbers/>
              <w:tabs>
                <w:tab w:val="num" w:pos="325"/>
                <w:tab w:val="left" w:pos="503"/>
              </w:tabs>
              <w:suppressAutoHyphens/>
              <w:ind w:firstLine="480"/>
              <w:jc w:val="both"/>
              <w:rPr>
                <w:sz w:val="24"/>
                <w:szCs w:val="24"/>
                <w:lang w:val="kk-KZ"/>
              </w:rPr>
            </w:pPr>
            <w:r w:rsidRPr="0022599A">
              <w:rPr>
                <w:sz w:val="24"/>
                <w:szCs w:val="24"/>
                <w:lang w:val="kk-KZ"/>
              </w:rPr>
              <w:t xml:space="preserve">6.4-1. </w:t>
            </w:r>
            <w:r w:rsidR="007078B9" w:rsidRPr="0022599A">
              <w:rPr>
                <w:sz w:val="24"/>
                <w:szCs w:val="24"/>
                <w:lang w:val="kk-KZ"/>
              </w:rPr>
              <w:t xml:space="preserve">Кәсіпорын Интернет-дүкеннің, соның ішінде өзінің Интернет-ресурсінің қауіпсіздігін, оның ішінде рұқсатсыз кіруден, хакерлік шабуылдан, зиянды код енгізуден, фишингтен, жеке және төлем деректерінің ағылуынан, сондай-ақ Банк Интернет-эквайринг жүйесі арқылы транзакцияларды жүргізу қауіпсіздігіне әсер ететін басқа да қауіптерден қорғауды өз </w:t>
            </w:r>
            <w:r w:rsidR="007078B9" w:rsidRPr="0022599A">
              <w:rPr>
                <w:sz w:val="24"/>
                <w:szCs w:val="24"/>
                <w:lang w:val="kk-KZ"/>
              </w:rPr>
              <w:lastRenderedPageBreak/>
              <w:t>мойнына алады және бұл үшін толық жауапкершілік алады. Банк пен оның серіктестері Кәсіпорынның Интернет-дүкені немесе Интернет-ресурсының жеткіліксіз қорғалуы салдарынан туындаған шығындар үшін жауапты емес.</w:t>
            </w:r>
          </w:p>
        </w:tc>
        <w:tc>
          <w:tcPr>
            <w:tcW w:w="5104" w:type="dxa"/>
            <w:gridSpan w:val="2"/>
            <w:shd w:val="clear" w:color="auto" w:fill="auto"/>
          </w:tcPr>
          <w:p w14:paraId="4650F4E5" w14:textId="15F82E0D" w:rsidR="00E04EEF" w:rsidRPr="0022599A" w:rsidRDefault="00E04EEF" w:rsidP="004668C1">
            <w:pPr>
              <w:suppressLineNumbers/>
              <w:suppressAutoHyphens/>
              <w:ind w:firstLine="320"/>
              <w:jc w:val="both"/>
              <w:rPr>
                <w:sz w:val="24"/>
                <w:szCs w:val="24"/>
              </w:rPr>
            </w:pPr>
            <w:r w:rsidRPr="0022599A">
              <w:rPr>
                <w:sz w:val="24"/>
                <w:szCs w:val="24"/>
              </w:rPr>
              <w:lastRenderedPageBreak/>
              <w:t xml:space="preserve">6.4-1. </w:t>
            </w:r>
            <w:r w:rsidRPr="0022599A">
              <w:rPr>
                <w:rFonts w:eastAsia="Calibri"/>
                <w:color w:val="000000"/>
                <w:sz w:val="24"/>
                <w:szCs w:val="24"/>
              </w:rPr>
              <w:t>Предприятие несет самостоятельную ответственность за об</w:t>
            </w:r>
            <w:r w:rsidR="005D3193" w:rsidRPr="0022599A">
              <w:rPr>
                <w:rFonts w:eastAsia="Calibri"/>
                <w:color w:val="000000"/>
                <w:sz w:val="24"/>
                <w:szCs w:val="24"/>
              </w:rPr>
              <w:t xml:space="preserve">еспечение безопасности </w:t>
            </w:r>
            <w:r w:rsidR="004668C1" w:rsidRPr="0022599A">
              <w:rPr>
                <w:rFonts w:eastAsia="Calibri"/>
                <w:color w:val="000000"/>
                <w:sz w:val="24"/>
                <w:szCs w:val="24"/>
              </w:rPr>
              <w:t xml:space="preserve">Интернет-магазина, включая </w:t>
            </w:r>
            <w:r w:rsidRPr="0022599A">
              <w:rPr>
                <w:rFonts w:eastAsia="Calibri"/>
                <w:color w:val="000000"/>
                <w:sz w:val="24"/>
                <w:szCs w:val="24"/>
              </w:rPr>
              <w:t>Интернет-ресурс</w:t>
            </w:r>
            <w:r w:rsidR="004668C1" w:rsidRPr="0022599A">
              <w:rPr>
                <w:rFonts w:eastAsia="Calibri"/>
                <w:color w:val="000000"/>
                <w:sz w:val="24"/>
                <w:szCs w:val="24"/>
              </w:rPr>
              <w:t xml:space="preserve">, </w:t>
            </w:r>
            <w:r w:rsidRPr="0022599A">
              <w:rPr>
                <w:rFonts w:eastAsia="Calibri"/>
                <w:color w:val="000000"/>
                <w:sz w:val="24"/>
                <w:szCs w:val="24"/>
              </w:rPr>
              <w:t xml:space="preserve">Предприятия, включая защиту от несанкционированного доступа, взлома, внедрения вредоносного кода, фишинга, утечки персональных и платежных данных, а также иных угроз, влияющих на безопасность проведения транзакций через систему </w:t>
            </w:r>
            <w:r w:rsidR="004668C1" w:rsidRPr="0022599A">
              <w:rPr>
                <w:rFonts w:eastAsia="Calibri"/>
                <w:color w:val="000000"/>
                <w:sz w:val="24"/>
                <w:szCs w:val="24"/>
              </w:rPr>
              <w:lastRenderedPageBreak/>
              <w:t>И</w:t>
            </w:r>
            <w:r w:rsidRPr="0022599A">
              <w:rPr>
                <w:rFonts w:eastAsia="Calibri"/>
                <w:color w:val="000000"/>
                <w:sz w:val="24"/>
                <w:szCs w:val="24"/>
              </w:rPr>
              <w:t xml:space="preserve">нтернет-эквайринга Банка. Банк и его </w:t>
            </w:r>
            <w:r w:rsidR="004668C1" w:rsidRPr="0022599A">
              <w:rPr>
                <w:rFonts w:eastAsia="Calibri"/>
                <w:color w:val="000000"/>
                <w:sz w:val="24"/>
                <w:szCs w:val="24"/>
              </w:rPr>
              <w:t>п</w:t>
            </w:r>
            <w:r w:rsidRPr="0022599A">
              <w:rPr>
                <w:rFonts w:eastAsia="Calibri"/>
                <w:color w:val="000000"/>
                <w:sz w:val="24"/>
                <w:szCs w:val="24"/>
              </w:rPr>
              <w:t xml:space="preserve">артнеры не несут ответственности за убытки, возникшие вследствие недостаточного уровня защищенности </w:t>
            </w:r>
            <w:r w:rsidR="00DC189B" w:rsidRPr="0022599A">
              <w:rPr>
                <w:rFonts w:eastAsia="Calibri"/>
                <w:color w:val="000000"/>
                <w:sz w:val="24"/>
                <w:szCs w:val="24"/>
              </w:rPr>
              <w:t>Интернет-магазина/</w:t>
            </w:r>
            <w:r w:rsidRPr="0022599A">
              <w:rPr>
                <w:rFonts w:eastAsia="Calibri"/>
                <w:color w:val="000000"/>
                <w:sz w:val="24"/>
                <w:szCs w:val="24"/>
              </w:rPr>
              <w:t>Интернет-ресурс</w:t>
            </w:r>
            <w:r w:rsidR="004668C1" w:rsidRPr="0022599A">
              <w:rPr>
                <w:rFonts w:eastAsia="Calibri"/>
                <w:color w:val="000000"/>
                <w:sz w:val="24"/>
                <w:szCs w:val="24"/>
              </w:rPr>
              <w:t xml:space="preserve">а </w:t>
            </w:r>
            <w:r w:rsidRPr="0022599A">
              <w:rPr>
                <w:rFonts w:eastAsia="Calibri"/>
                <w:color w:val="000000"/>
                <w:sz w:val="24"/>
                <w:szCs w:val="24"/>
              </w:rPr>
              <w:t>Предприятия.</w:t>
            </w:r>
          </w:p>
        </w:tc>
      </w:tr>
      <w:tr w:rsidR="007B3FD2" w:rsidRPr="0022599A" w14:paraId="06FE06A2" w14:textId="77777777" w:rsidTr="00A6141C">
        <w:tc>
          <w:tcPr>
            <w:tcW w:w="4820" w:type="dxa"/>
            <w:shd w:val="clear" w:color="auto" w:fill="auto"/>
          </w:tcPr>
          <w:p w14:paraId="14C79FF0" w14:textId="0D273B96" w:rsidR="007B3FD2" w:rsidRPr="0022599A" w:rsidRDefault="001E7585" w:rsidP="00BF1074">
            <w:pPr>
              <w:suppressLineNumbers/>
              <w:tabs>
                <w:tab w:val="num" w:pos="1027"/>
              </w:tabs>
              <w:suppressAutoHyphens/>
              <w:ind w:left="34" w:firstLine="446"/>
              <w:jc w:val="both"/>
              <w:rPr>
                <w:sz w:val="24"/>
                <w:szCs w:val="24"/>
                <w:lang w:val="kk-KZ"/>
              </w:rPr>
            </w:pPr>
            <w:r w:rsidRPr="0022599A">
              <w:rPr>
                <w:sz w:val="24"/>
                <w:szCs w:val="24"/>
                <w:lang w:val="kk-KZ"/>
              </w:rPr>
              <w:lastRenderedPageBreak/>
              <w:t>6.5.</w:t>
            </w:r>
            <w:r w:rsidRPr="0022599A">
              <w:rPr>
                <w:sz w:val="24"/>
                <w:szCs w:val="24"/>
                <w:lang w:val="kk-KZ"/>
              </w:rPr>
              <w:tab/>
            </w:r>
            <w:r w:rsidR="00BF1074" w:rsidRPr="0022599A">
              <w:rPr>
                <w:sz w:val="24"/>
                <w:szCs w:val="24"/>
                <w:lang w:val="kk-KZ"/>
              </w:rPr>
              <w:t>Өтінімге қол қою арқылы Кәсіпорын Банк белгілеген нысан бойынша жеке өтініш негізінде және мерзім ішінде Шарт бойынша көрсетілген қызметтер/операциялар үшін Комиссия(</w:t>
            </w:r>
            <w:r w:rsidR="009C3337" w:rsidRPr="0022599A">
              <w:rPr>
                <w:sz w:val="24"/>
                <w:szCs w:val="24"/>
                <w:lang w:val="kk-KZ"/>
              </w:rPr>
              <w:t>-</w:t>
            </w:r>
            <w:r w:rsidR="00BF1074" w:rsidRPr="0022599A">
              <w:rPr>
                <w:sz w:val="24"/>
                <w:szCs w:val="24"/>
                <w:lang w:val="kk-KZ"/>
              </w:rPr>
              <w:t>лар) сомасын Банктің негізгі тариф(тер)інен төмен сомаға Банктің өндіріп алуы туралы өзінің хабардарлығын және келісімін растайды, Банкпен жасалған қосымша келісім шарттың талаптарын өзгертпейді</w:t>
            </w:r>
            <w:r w:rsidRPr="0022599A">
              <w:rPr>
                <w:sz w:val="24"/>
                <w:szCs w:val="24"/>
                <w:lang w:val="kk-KZ"/>
              </w:rPr>
              <w:t>.</w:t>
            </w:r>
            <w:r w:rsidR="004F7FA3" w:rsidRPr="0022599A">
              <w:rPr>
                <w:sz w:val="24"/>
                <w:szCs w:val="24"/>
                <w:lang w:val="kk-KZ"/>
              </w:rPr>
              <w:t xml:space="preserve"> </w:t>
            </w:r>
            <w:r w:rsidR="00BF1074" w:rsidRPr="0022599A">
              <w:rPr>
                <w:sz w:val="24"/>
                <w:szCs w:val="24"/>
                <w:lang w:val="kk-KZ"/>
              </w:rPr>
              <w:t>Кәсіпорын Шарт шеңберінде көрсетілген қызметтер/операциялар үшін Комиссия(лар)ды Банк белгілеген базалық Тари</w:t>
            </w:r>
            <w:r w:rsidR="009C3337" w:rsidRPr="0022599A">
              <w:rPr>
                <w:sz w:val="24"/>
                <w:szCs w:val="24"/>
                <w:lang w:val="kk-KZ"/>
              </w:rPr>
              <w:t>фтерге сәйкес Банк комиссия(-лар</w:t>
            </w:r>
            <w:r w:rsidR="00BF1074" w:rsidRPr="0022599A">
              <w:rPr>
                <w:sz w:val="24"/>
                <w:szCs w:val="24"/>
                <w:lang w:val="kk-KZ"/>
              </w:rPr>
              <w:t>ының</w:t>
            </w:r>
            <w:r w:rsidR="009C3337" w:rsidRPr="0022599A">
              <w:rPr>
                <w:sz w:val="24"/>
                <w:szCs w:val="24"/>
                <w:lang w:val="kk-KZ"/>
              </w:rPr>
              <w:t>) сома(-лар</w:t>
            </w:r>
            <w:r w:rsidR="00BF1074" w:rsidRPr="0022599A">
              <w:rPr>
                <w:sz w:val="24"/>
                <w:szCs w:val="24"/>
                <w:lang w:val="kk-KZ"/>
              </w:rPr>
              <w:t>ын</w:t>
            </w:r>
            <w:r w:rsidR="009C3337" w:rsidRPr="0022599A">
              <w:rPr>
                <w:sz w:val="24"/>
                <w:szCs w:val="24"/>
                <w:lang w:val="kk-KZ"/>
              </w:rPr>
              <w:t>)</w:t>
            </w:r>
            <w:r w:rsidR="00BF1074" w:rsidRPr="0022599A">
              <w:rPr>
                <w:sz w:val="24"/>
                <w:szCs w:val="24"/>
                <w:lang w:val="kk-KZ"/>
              </w:rPr>
              <w:t xml:space="preserve"> қолдану мерзімі өткеннен кейін төлеуге міндеттенеді.</w:t>
            </w:r>
          </w:p>
        </w:tc>
        <w:tc>
          <w:tcPr>
            <w:tcW w:w="5104" w:type="dxa"/>
            <w:gridSpan w:val="2"/>
            <w:shd w:val="clear" w:color="auto" w:fill="auto"/>
          </w:tcPr>
          <w:p w14:paraId="494F6C64" w14:textId="457E197A" w:rsidR="007B3FD2" w:rsidRPr="0022599A" w:rsidRDefault="00C3109D" w:rsidP="00C3109D">
            <w:pPr>
              <w:pStyle w:val="af"/>
              <w:numPr>
                <w:ilvl w:val="1"/>
                <w:numId w:val="7"/>
              </w:numPr>
              <w:suppressLineNumbers/>
              <w:tabs>
                <w:tab w:val="clear" w:pos="1837"/>
                <w:tab w:val="num" w:pos="887"/>
              </w:tabs>
              <w:suppressAutoHyphens/>
              <w:ind w:left="37" w:firstLine="283"/>
              <w:jc w:val="both"/>
              <w:rPr>
                <w:sz w:val="24"/>
                <w:szCs w:val="24"/>
              </w:rPr>
            </w:pPr>
            <w:r w:rsidRPr="0022599A">
              <w:rPr>
                <w:sz w:val="24"/>
                <w:szCs w:val="24"/>
                <w:lang w:val="kk-KZ"/>
              </w:rPr>
              <w:t>Подписанием Заявления</w:t>
            </w:r>
            <w:r w:rsidR="007B3FD2" w:rsidRPr="0022599A">
              <w:rPr>
                <w:sz w:val="24"/>
                <w:szCs w:val="24"/>
                <w:lang w:val="kk-KZ"/>
              </w:rPr>
              <w:t xml:space="preserve"> Предприятие п</w:t>
            </w:r>
            <w:r w:rsidR="007B3FD2" w:rsidRPr="0022599A">
              <w:rPr>
                <w:sz w:val="24"/>
                <w:szCs w:val="24"/>
              </w:rPr>
              <w:t>одтверждает свою осведомленность и согласие, что взимание Банком размер</w:t>
            </w:r>
            <w:r w:rsidR="000D7F0E" w:rsidRPr="0022599A">
              <w:rPr>
                <w:sz w:val="24"/>
                <w:szCs w:val="24"/>
                <w:lang w:val="ru-RU"/>
              </w:rPr>
              <w:t>а (-</w:t>
            </w:r>
            <w:r w:rsidR="007B3FD2" w:rsidRPr="0022599A">
              <w:rPr>
                <w:sz w:val="24"/>
                <w:szCs w:val="24"/>
              </w:rPr>
              <w:t>ов</w:t>
            </w:r>
            <w:r w:rsidR="000D7F0E" w:rsidRPr="0022599A">
              <w:rPr>
                <w:sz w:val="24"/>
                <w:szCs w:val="24"/>
                <w:lang w:val="ru-RU"/>
              </w:rPr>
              <w:t>)</w:t>
            </w:r>
            <w:r w:rsidR="007B3FD2" w:rsidRPr="0022599A">
              <w:rPr>
                <w:sz w:val="24"/>
                <w:szCs w:val="24"/>
              </w:rPr>
              <w:t xml:space="preserve"> </w:t>
            </w:r>
            <w:r w:rsidR="0026783C" w:rsidRPr="0022599A">
              <w:rPr>
                <w:sz w:val="24"/>
                <w:szCs w:val="24"/>
                <w:lang w:val="ru-RU"/>
              </w:rPr>
              <w:t>Комисси</w:t>
            </w:r>
            <w:r w:rsidR="000D7F0E" w:rsidRPr="0022599A">
              <w:rPr>
                <w:sz w:val="24"/>
                <w:szCs w:val="24"/>
                <w:lang w:val="ru-RU"/>
              </w:rPr>
              <w:t>и (-и</w:t>
            </w:r>
            <w:r w:rsidR="0026783C" w:rsidRPr="0022599A">
              <w:rPr>
                <w:sz w:val="24"/>
                <w:szCs w:val="24"/>
                <w:lang w:val="ru-RU"/>
              </w:rPr>
              <w:t>й</w:t>
            </w:r>
            <w:r w:rsidR="000D7F0E" w:rsidRPr="0022599A">
              <w:rPr>
                <w:sz w:val="24"/>
                <w:szCs w:val="24"/>
                <w:lang w:val="ru-RU"/>
              </w:rPr>
              <w:t>)</w:t>
            </w:r>
            <w:r w:rsidR="0026783C" w:rsidRPr="0022599A">
              <w:rPr>
                <w:sz w:val="24"/>
                <w:szCs w:val="24"/>
                <w:lang w:val="ru-RU"/>
              </w:rPr>
              <w:t xml:space="preserve"> </w:t>
            </w:r>
            <w:r w:rsidR="007B3FD2" w:rsidRPr="0022599A">
              <w:rPr>
                <w:sz w:val="24"/>
                <w:szCs w:val="24"/>
              </w:rPr>
              <w:t>за услуги</w:t>
            </w:r>
            <w:r w:rsidR="0026783C" w:rsidRPr="0022599A">
              <w:rPr>
                <w:sz w:val="24"/>
                <w:szCs w:val="24"/>
                <w:lang w:val="ru-RU"/>
              </w:rPr>
              <w:t>/операции</w:t>
            </w:r>
            <w:r w:rsidR="007B3FD2" w:rsidRPr="0022599A">
              <w:rPr>
                <w:sz w:val="24"/>
                <w:szCs w:val="24"/>
              </w:rPr>
              <w:t>, оказываемые в рамках Договора, в размере ниже, чем базовы</w:t>
            </w:r>
            <w:r w:rsidR="000D7F0E" w:rsidRPr="0022599A">
              <w:rPr>
                <w:sz w:val="24"/>
                <w:szCs w:val="24"/>
                <w:lang w:val="ru-RU"/>
              </w:rPr>
              <w:t>й (-ы</w:t>
            </w:r>
            <w:r w:rsidR="007B3FD2" w:rsidRPr="0022599A">
              <w:rPr>
                <w:sz w:val="24"/>
                <w:szCs w:val="24"/>
              </w:rPr>
              <w:t>е</w:t>
            </w:r>
            <w:r w:rsidR="000D7F0E" w:rsidRPr="0022599A">
              <w:rPr>
                <w:sz w:val="24"/>
                <w:szCs w:val="24"/>
                <w:lang w:val="ru-RU"/>
              </w:rPr>
              <w:t>)</w:t>
            </w:r>
            <w:r w:rsidR="007B3FD2" w:rsidRPr="0022599A">
              <w:rPr>
                <w:sz w:val="24"/>
                <w:szCs w:val="24"/>
              </w:rPr>
              <w:t xml:space="preserve"> </w:t>
            </w:r>
            <w:r w:rsidR="00CD59BA" w:rsidRPr="0022599A">
              <w:rPr>
                <w:sz w:val="24"/>
                <w:szCs w:val="24"/>
              </w:rPr>
              <w:t>Т</w:t>
            </w:r>
            <w:r w:rsidR="007B3FD2" w:rsidRPr="0022599A">
              <w:rPr>
                <w:sz w:val="24"/>
                <w:szCs w:val="24"/>
              </w:rPr>
              <w:t>арифы</w:t>
            </w:r>
            <w:r w:rsidR="0026783C" w:rsidRPr="0022599A">
              <w:rPr>
                <w:sz w:val="24"/>
                <w:szCs w:val="24"/>
                <w:lang w:val="ru-RU"/>
              </w:rPr>
              <w:t xml:space="preserve"> Банка</w:t>
            </w:r>
            <w:r w:rsidR="007B3FD2" w:rsidRPr="0022599A">
              <w:rPr>
                <w:sz w:val="24"/>
                <w:szCs w:val="24"/>
              </w:rPr>
              <w:t xml:space="preserve"> на основании и в период согласно отдельно</w:t>
            </w:r>
            <w:r w:rsidR="0026783C" w:rsidRPr="0022599A">
              <w:rPr>
                <w:sz w:val="24"/>
                <w:szCs w:val="24"/>
                <w:lang w:val="ru-RU"/>
              </w:rPr>
              <w:t>му</w:t>
            </w:r>
            <w:r w:rsidR="000D7F0E" w:rsidRPr="0022599A">
              <w:rPr>
                <w:sz w:val="24"/>
                <w:szCs w:val="24"/>
              </w:rPr>
              <w:t xml:space="preserve"> заявлению</w:t>
            </w:r>
            <w:r w:rsidR="00404147" w:rsidRPr="0022599A">
              <w:rPr>
                <w:sz w:val="24"/>
                <w:szCs w:val="24"/>
                <w:lang w:val="ru-RU"/>
              </w:rPr>
              <w:t xml:space="preserve"> по установленной Банком форме</w:t>
            </w:r>
            <w:r w:rsidR="0026783C" w:rsidRPr="0022599A">
              <w:rPr>
                <w:sz w:val="24"/>
                <w:szCs w:val="24"/>
                <w:lang w:val="ru-RU"/>
              </w:rPr>
              <w:t>/дополнительному соглашению, заключенному к Договору с Банком</w:t>
            </w:r>
            <w:r w:rsidR="007B3FD2" w:rsidRPr="0022599A">
              <w:rPr>
                <w:sz w:val="24"/>
                <w:szCs w:val="24"/>
              </w:rPr>
              <w:t>, не являе</w:t>
            </w:r>
            <w:r w:rsidR="0026783C" w:rsidRPr="0022599A">
              <w:rPr>
                <w:sz w:val="24"/>
                <w:szCs w:val="24"/>
              </w:rPr>
              <w:t>тся изменением условий Договора.</w:t>
            </w:r>
            <w:r w:rsidR="0026783C" w:rsidRPr="0022599A">
              <w:rPr>
                <w:sz w:val="24"/>
                <w:szCs w:val="24"/>
                <w:lang w:val="ru-RU"/>
              </w:rPr>
              <w:t xml:space="preserve"> Предприятие</w:t>
            </w:r>
            <w:r w:rsidR="007B3FD2" w:rsidRPr="0022599A">
              <w:rPr>
                <w:sz w:val="24"/>
                <w:szCs w:val="24"/>
              </w:rPr>
              <w:t xml:space="preserve"> обязуется осуществлять оплату </w:t>
            </w:r>
            <w:r w:rsidR="0026783C" w:rsidRPr="0022599A">
              <w:rPr>
                <w:sz w:val="24"/>
                <w:szCs w:val="24"/>
                <w:lang w:val="ru-RU"/>
              </w:rPr>
              <w:t>Комисси</w:t>
            </w:r>
            <w:r w:rsidR="000D7F0E" w:rsidRPr="0022599A">
              <w:rPr>
                <w:sz w:val="24"/>
                <w:szCs w:val="24"/>
                <w:lang w:val="ru-RU"/>
              </w:rPr>
              <w:t>и (-и</w:t>
            </w:r>
            <w:r w:rsidR="0026783C" w:rsidRPr="0022599A">
              <w:rPr>
                <w:sz w:val="24"/>
                <w:szCs w:val="24"/>
                <w:lang w:val="ru-RU"/>
              </w:rPr>
              <w:t>й</w:t>
            </w:r>
            <w:r w:rsidR="000D7F0E" w:rsidRPr="0022599A">
              <w:rPr>
                <w:sz w:val="24"/>
                <w:szCs w:val="24"/>
                <w:lang w:val="ru-RU"/>
              </w:rPr>
              <w:t>)</w:t>
            </w:r>
            <w:r w:rsidR="00C674EE" w:rsidRPr="0022599A">
              <w:rPr>
                <w:sz w:val="24"/>
                <w:szCs w:val="24"/>
                <w:lang w:val="ru-RU"/>
              </w:rPr>
              <w:t xml:space="preserve"> за услуги/</w:t>
            </w:r>
            <w:r w:rsidR="0026783C" w:rsidRPr="0022599A">
              <w:rPr>
                <w:sz w:val="24"/>
                <w:szCs w:val="24"/>
                <w:lang w:val="ru-RU"/>
              </w:rPr>
              <w:t>операции, оказываемые</w:t>
            </w:r>
            <w:r w:rsidR="007B3FD2" w:rsidRPr="0022599A">
              <w:rPr>
                <w:sz w:val="24"/>
                <w:szCs w:val="24"/>
              </w:rPr>
              <w:t xml:space="preserve"> в рамках Договора</w:t>
            </w:r>
            <w:r w:rsidR="0026783C" w:rsidRPr="0022599A">
              <w:rPr>
                <w:sz w:val="24"/>
                <w:szCs w:val="24"/>
                <w:lang w:val="ru-RU"/>
              </w:rPr>
              <w:t>,</w:t>
            </w:r>
            <w:r w:rsidR="007B3FD2" w:rsidRPr="0022599A">
              <w:rPr>
                <w:sz w:val="24"/>
                <w:szCs w:val="24"/>
              </w:rPr>
              <w:t xml:space="preserve"> по истечении периода применения </w:t>
            </w:r>
            <w:r w:rsidRPr="0022599A">
              <w:rPr>
                <w:sz w:val="24"/>
                <w:szCs w:val="24"/>
                <w:lang w:val="ru-RU"/>
              </w:rPr>
              <w:t xml:space="preserve">размера (-ов) Комисии (-ий) </w:t>
            </w:r>
            <w:r w:rsidR="0026783C" w:rsidRPr="0022599A">
              <w:rPr>
                <w:sz w:val="24"/>
                <w:szCs w:val="24"/>
                <w:lang w:val="ru-RU"/>
              </w:rPr>
              <w:t>Банка</w:t>
            </w:r>
            <w:r w:rsidRPr="0022599A">
              <w:rPr>
                <w:sz w:val="24"/>
                <w:szCs w:val="24"/>
                <w:lang w:val="ru-RU"/>
              </w:rPr>
              <w:t>,</w:t>
            </w:r>
            <w:r w:rsidR="0026783C" w:rsidRPr="0022599A">
              <w:rPr>
                <w:sz w:val="24"/>
                <w:szCs w:val="24"/>
                <w:lang w:val="ru-RU"/>
              </w:rPr>
              <w:t xml:space="preserve"> </w:t>
            </w:r>
            <w:r w:rsidR="007B3FD2" w:rsidRPr="0022599A">
              <w:rPr>
                <w:sz w:val="24"/>
                <w:szCs w:val="24"/>
              </w:rPr>
              <w:t xml:space="preserve">в соответствии с </w:t>
            </w:r>
            <w:r w:rsidR="0026783C" w:rsidRPr="0022599A">
              <w:rPr>
                <w:sz w:val="24"/>
                <w:szCs w:val="24"/>
                <w:lang w:val="ru-RU"/>
              </w:rPr>
              <w:t xml:space="preserve">установленными в Банке </w:t>
            </w:r>
            <w:r w:rsidR="007B3FD2" w:rsidRPr="0022599A">
              <w:rPr>
                <w:sz w:val="24"/>
                <w:szCs w:val="24"/>
              </w:rPr>
              <w:t xml:space="preserve">базовыми </w:t>
            </w:r>
            <w:r w:rsidR="00CD59BA" w:rsidRPr="0022599A">
              <w:rPr>
                <w:sz w:val="24"/>
                <w:szCs w:val="24"/>
              </w:rPr>
              <w:t>Т</w:t>
            </w:r>
            <w:r w:rsidR="007B3FD2" w:rsidRPr="0022599A">
              <w:rPr>
                <w:sz w:val="24"/>
                <w:szCs w:val="24"/>
              </w:rPr>
              <w:t>арифами</w:t>
            </w:r>
            <w:r w:rsidR="00C70481" w:rsidRPr="0022599A">
              <w:rPr>
                <w:sz w:val="24"/>
                <w:szCs w:val="24"/>
                <w:lang w:val="ru-RU"/>
              </w:rPr>
              <w:t>.</w:t>
            </w:r>
          </w:p>
        </w:tc>
      </w:tr>
      <w:tr w:rsidR="00557F5A" w:rsidRPr="0022599A" w14:paraId="4EDCD78C" w14:textId="77777777" w:rsidTr="00A6141C">
        <w:tc>
          <w:tcPr>
            <w:tcW w:w="4820" w:type="dxa"/>
            <w:shd w:val="clear" w:color="auto" w:fill="auto"/>
          </w:tcPr>
          <w:p w14:paraId="44AA8608" w14:textId="45CB5863" w:rsidR="00557F5A" w:rsidRPr="0022599A" w:rsidRDefault="007078B9" w:rsidP="00744EF0">
            <w:pPr>
              <w:pStyle w:val="af"/>
              <w:numPr>
                <w:ilvl w:val="1"/>
                <w:numId w:val="7"/>
              </w:numPr>
              <w:suppressLineNumbers/>
              <w:tabs>
                <w:tab w:val="clear" w:pos="1837"/>
              </w:tabs>
              <w:suppressAutoHyphens/>
              <w:ind w:left="41" w:firstLine="668"/>
              <w:jc w:val="both"/>
              <w:rPr>
                <w:sz w:val="24"/>
                <w:szCs w:val="24"/>
                <w:lang w:val="kk-KZ"/>
              </w:rPr>
            </w:pPr>
            <w:r w:rsidRPr="0022599A">
              <w:rPr>
                <w:sz w:val="24"/>
                <w:szCs w:val="24"/>
                <w:lang w:val="kk-KZ"/>
              </w:rPr>
              <w:t>Осы Шартқа қол қою арқылы Кәсіпорын өз келісімін растайды және Банктің мына элементтерін орналастыруға/көрсетуге/қолдануға келіседі: 1) Банктің атауы; 2) Банктің мекенжай(лар)ы; 3) байланыс телефондары / Банктің веб-сайты; 4) Банктің сауда белгілері мен логотиптері; 5) Кәсіпорын Банктің Карт</w:t>
            </w:r>
            <w:r w:rsidR="00744EF0" w:rsidRPr="0022599A">
              <w:rPr>
                <w:sz w:val="24"/>
                <w:szCs w:val="24"/>
                <w:lang w:val="kk-KZ"/>
              </w:rPr>
              <w:t>очка</w:t>
            </w:r>
            <w:r w:rsidRPr="0022599A">
              <w:rPr>
                <w:sz w:val="24"/>
                <w:szCs w:val="24"/>
                <w:lang w:val="kk-KZ"/>
              </w:rPr>
              <w:t>ларын операцияларды орындау мақсатында қабылдайтыны фактісі — бұл ақпаратты Кәсіпорын таратып немесе қолданатын жарнамалық материалдарда</w:t>
            </w:r>
            <w:r w:rsidR="004B2EFD" w:rsidRPr="0022599A">
              <w:rPr>
                <w:sz w:val="24"/>
                <w:szCs w:val="24"/>
                <w:lang w:val="kk-KZ"/>
              </w:rPr>
              <w:t xml:space="preserve"> (соның ішінде Интернет-дүкенде/</w:t>
            </w:r>
            <w:r w:rsidRPr="0022599A">
              <w:rPr>
                <w:sz w:val="24"/>
                <w:szCs w:val="24"/>
                <w:lang w:val="kk-KZ"/>
              </w:rPr>
              <w:t>Интернет-ресурстарда, жарнамалық брошюраларда және баспа басылымдарда) көрсетуге.</w:t>
            </w:r>
          </w:p>
        </w:tc>
        <w:tc>
          <w:tcPr>
            <w:tcW w:w="5104" w:type="dxa"/>
            <w:gridSpan w:val="2"/>
            <w:shd w:val="clear" w:color="auto" w:fill="auto"/>
          </w:tcPr>
          <w:p w14:paraId="5CE4C16A" w14:textId="1B42F552" w:rsidR="00557F5A" w:rsidRPr="0022599A" w:rsidRDefault="00557F5A" w:rsidP="00DB60F5">
            <w:pPr>
              <w:pStyle w:val="af"/>
              <w:numPr>
                <w:ilvl w:val="1"/>
                <w:numId w:val="53"/>
              </w:numPr>
              <w:suppressLineNumbers/>
              <w:suppressAutoHyphens/>
              <w:ind w:left="37" w:firstLine="283"/>
              <w:jc w:val="both"/>
              <w:rPr>
                <w:sz w:val="24"/>
                <w:szCs w:val="24"/>
                <w:lang w:val="kk-KZ"/>
              </w:rPr>
            </w:pPr>
            <w:r w:rsidRPr="0022599A">
              <w:rPr>
                <w:sz w:val="24"/>
                <w:szCs w:val="24"/>
                <w:lang w:val="kk-KZ"/>
              </w:rPr>
              <w:t xml:space="preserve">Подписанием настоящего Договора Предприятие </w:t>
            </w:r>
            <w:r w:rsidRPr="0022599A">
              <w:rPr>
                <w:sz w:val="24"/>
                <w:szCs w:val="24"/>
              </w:rPr>
              <w:t>подтверждает свое согласие</w:t>
            </w:r>
            <w:r w:rsidRPr="0022599A">
              <w:rPr>
                <w:sz w:val="24"/>
                <w:szCs w:val="24"/>
                <w:lang w:val="ru-RU"/>
              </w:rPr>
              <w:t xml:space="preserve"> на раз</w:t>
            </w:r>
            <w:r w:rsidR="004B2EFD" w:rsidRPr="0022599A">
              <w:rPr>
                <w:sz w:val="24"/>
                <w:szCs w:val="24"/>
                <w:lang w:val="ru-RU"/>
              </w:rPr>
              <w:t>мещение/указание</w:t>
            </w:r>
            <w:r w:rsidRPr="0022599A">
              <w:rPr>
                <w:sz w:val="24"/>
                <w:szCs w:val="24"/>
                <w:lang w:val="ru-RU"/>
              </w:rPr>
              <w:t>/</w:t>
            </w:r>
            <w:r w:rsidR="00E37C90" w:rsidRPr="0022599A">
              <w:rPr>
                <w:sz w:val="24"/>
                <w:szCs w:val="24"/>
                <w:lang w:val="ru-RU"/>
              </w:rPr>
              <w:t>использование</w:t>
            </w:r>
            <w:r w:rsidRPr="0022599A">
              <w:rPr>
                <w:sz w:val="24"/>
                <w:szCs w:val="24"/>
              </w:rPr>
              <w:t xml:space="preserve">: 1) наименования </w:t>
            </w:r>
            <w:r w:rsidRPr="0022599A">
              <w:rPr>
                <w:sz w:val="24"/>
                <w:szCs w:val="24"/>
                <w:lang w:val="ru-RU"/>
              </w:rPr>
              <w:t>Банка</w:t>
            </w:r>
            <w:r w:rsidRPr="0022599A">
              <w:rPr>
                <w:sz w:val="24"/>
                <w:szCs w:val="24"/>
              </w:rPr>
              <w:t>; 2) адреса</w:t>
            </w:r>
            <w:r w:rsidR="00D4026E" w:rsidRPr="0022599A">
              <w:rPr>
                <w:sz w:val="24"/>
                <w:szCs w:val="24"/>
                <w:lang w:val="ru-RU"/>
              </w:rPr>
              <w:t xml:space="preserve"> </w:t>
            </w:r>
            <w:r w:rsidRPr="0022599A">
              <w:rPr>
                <w:sz w:val="24"/>
                <w:szCs w:val="24"/>
              </w:rPr>
              <w:t>(</w:t>
            </w:r>
            <w:r w:rsidR="00D4026E" w:rsidRPr="0022599A">
              <w:rPr>
                <w:sz w:val="24"/>
                <w:szCs w:val="24"/>
                <w:lang w:val="ru-RU"/>
              </w:rPr>
              <w:t>-</w:t>
            </w:r>
            <w:r w:rsidRPr="0022599A">
              <w:rPr>
                <w:sz w:val="24"/>
                <w:szCs w:val="24"/>
              </w:rPr>
              <w:t xml:space="preserve">ов) </w:t>
            </w:r>
            <w:r w:rsidRPr="0022599A">
              <w:rPr>
                <w:sz w:val="24"/>
                <w:szCs w:val="24"/>
                <w:lang w:val="ru-RU"/>
              </w:rPr>
              <w:t>Банка</w:t>
            </w:r>
            <w:r w:rsidRPr="0022599A">
              <w:rPr>
                <w:sz w:val="24"/>
                <w:szCs w:val="24"/>
              </w:rPr>
              <w:t>;</w:t>
            </w:r>
            <w:r w:rsidRPr="0022599A">
              <w:rPr>
                <w:sz w:val="24"/>
                <w:szCs w:val="24"/>
                <w:lang w:val="ru-RU"/>
              </w:rPr>
              <w:t xml:space="preserve"> </w:t>
            </w:r>
            <w:r w:rsidRPr="0022599A">
              <w:rPr>
                <w:sz w:val="24"/>
                <w:szCs w:val="24"/>
              </w:rPr>
              <w:t>3) контактных телефонов</w:t>
            </w:r>
            <w:r w:rsidR="004B2EFD" w:rsidRPr="0022599A">
              <w:rPr>
                <w:sz w:val="24"/>
                <w:szCs w:val="24"/>
                <w:lang w:val="ru-RU"/>
              </w:rPr>
              <w:t>/</w:t>
            </w:r>
            <w:r w:rsidR="00D4026E" w:rsidRPr="0022599A">
              <w:rPr>
                <w:sz w:val="24"/>
                <w:szCs w:val="24"/>
                <w:lang w:val="ru-RU"/>
              </w:rPr>
              <w:t>сайта</w:t>
            </w:r>
            <w:r w:rsidRPr="0022599A">
              <w:rPr>
                <w:sz w:val="24"/>
                <w:szCs w:val="24"/>
              </w:rPr>
              <w:t xml:space="preserve"> </w:t>
            </w:r>
            <w:r w:rsidRPr="0022599A">
              <w:rPr>
                <w:sz w:val="24"/>
                <w:szCs w:val="24"/>
                <w:lang w:val="ru-RU"/>
              </w:rPr>
              <w:t>Банка</w:t>
            </w:r>
            <w:r w:rsidRPr="0022599A">
              <w:rPr>
                <w:sz w:val="24"/>
                <w:szCs w:val="24"/>
              </w:rPr>
              <w:t xml:space="preserve">; 4) товарных знаков и логотипов </w:t>
            </w:r>
            <w:r w:rsidRPr="0022599A">
              <w:rPr>
                <w:sz w:val="24"/>
                <w:szCs w:val="24"/>
                <w:lang w:val="ru-RU"/>
              </w:rPr>
              <w:t>Банка</w:t>
            </w:r>
            <w:r w:rsidRPr="0022599A">
              <w:rPr>
                <w:sz w:val="24"/>
                <w:szCs w:val="24"/>
              </w:rPr>
              <w:t xml:space="preserve">; 5) того факта, что Предприятие принимает Карточки </w:t>
            </w:r>
            <w:r w:rsidRPr="0022599A">
              <w:rPr>
                <w:sz w:val="24"/>
                <w:szCs w:val="24"/>
                <w:lang w:val="ru-RU"/>
              </w:rPr>
              <w:t xml:space="preserve">Банка </w:t>
            </w:r>
            <w:r w:rsidRPr="0022599A">
              <w:rPr>
                <w:sz w:val="24"/>
                <w:szCs w:val="24"/>
              </w:rPr>
              <w:t>в целях совершения Операций, — в рекламных материал</w:t>
            </w:r>
            <w:r w:rsidR="00D4026E" w:rsidRPr="0022599A">
              <w:rPr>
                <w:sz w:val="24"/>
                <w:szCs w:val="24"/>
              </w:rPr>
              <w:t xml:space="preserve">ах (в том числе </w:t>
            </w:r>
            <w:r w:rsidR="004B2EFD" w:rsidRPr="0022599A">
              <w:rPr>
                <w:sz w:val="24"/>
                <w:szCs w:val="24"/>
                <w:lang w:val="ru-RU"/>
              </w:rPr>
              <w:t>в Интернет-магазине/</w:t>
            </w:r>
            <w:r w:rsidR="00D4026E" w:rsidRPr="0022599A">
              <w:rPr>
                <w:sz w:val="24"/>
                <w:szCs w:val="24"/>
              </w:rPr>
              <w:t xml:space="preserve">на </w:t>
            </w:r>
            <w:r w:rsidRPr="0022599A">
              <w:rPr>
                <w:sz w:val="24"/>
                <w:szCs w:val="24"/>
              </w:rPr>
              <w:t xml:space="preserve"> Интернет</w:t>
            </w:r>
            <w:r w:rsidR="00D4026E" w:rsidRPr="0022599A">
              <w:rPr>
                <w:sz w:val="24"/>
                <w:szCs w:val="24"/>
                <w:lang w:val="ru-RU"/>
              </w:rPr>
              <w:t>-ресурсах</w:t>
            </w:r>
            <w:r w:rsidRPr="0022599A">
              <w:rPr>
                <w:sz w:val="24"/>
                <w:szCs w:val="24"/>
              </w:rPr>
              <w:t>, в рекламных брошюрах и печатных изданиях), распрост</w:t>
            </w:r>
            <w:r w:rsidR="00D4026E" w:rsidRPr="0022599A">
              <w:rPr>
                <w:sz w:val="24"/>
                <w:szCs w:val="24"/>
              </w:rPr>
              <w:t>раняемых или используемых П</w:t>
            </w:r>
            <w:r w:rsidR="00D4026E" w:rsidRPr="0022599A">
              <w:rPr>
                <w:sz w:val="24"/>
                <w:szCs w:val="24"/>
                <w:lang w:val="ru-RU"/>
              </w:rPr>
              <w:t>редприятием</w:t>
            </w:r>
            <w:r w:rsidRPr="0022599A">
              <w:rPr>
                <w:sz w:val="24"/>
                <w:szCs w:val="24"/>
                <w:lang w:val="ru-RU"/>
              </w:rPr>
              <w:t>.</w:t>
            </w:r>
          </w:p>
        </w:tc>
      </w:tr>
      <w:tr w:rsidR="00E1027E" w:rsidRPr="0022599A" w14:paraId="54CA9A5F" w14:textId="77777777" w:rsidTr="00A6141C">
        <w:tc>
          <w:tcPr>
            <w:tcW w:w="4820" w:type="dxa"/>
            <w:shd w:val="clear" w:color="auto" w:fill="auto"/>
          </w:tcPr>
          <w:p w14:paraId="6A9478B9" w14:textId="1143225C" w:rsidR="00E1027E" w:rsidRPr="0022599A" w:rsidRDefault="009C6F5E" w:rsidP="00314151">
            <w:pPr>
              <w:pStyle w:val="af"/>
              <w:numPr>
                <w:ilvl w:val="1"/>
                <w:numId w:val="7"/>
              </w:numPr>
              <w:suppressLineNumbers/>
              <w:tabs>
                <w:tab w:val="clear" w:pos="1837"/>
                <w:tab w:val="num" w:pos="325"/>
              </w:tabs>
              <w:suppressAutoHyphens/>
              <w:ind w:left="0" w:firstLine="284"/>
              <w:jc w:val="both"/>
              <w:rPr>
                <w:sz w:val="24"/>
                <w:szCs w:val="24"/>
                <w:lang w:val="kk-KZ"/>
              </w:rPr>
            </w:pPr>
            <w:r w:rsidRPr="0022599A">
              <w:rPr>
                <w:sz w:val="24"/>
                <w:szCs w:val="24"/>
                <w:lang w:val="kk-KZ"/>
              </w:rPr>
              <w:t xml:space="preserve">Осы Шартқа қол қою арқылы Кәсіпорын ақпараттық материалдарда (анықтамалықтарда) (оның ішінде электрондық), мобильді қосымшаларда, Банктің интернет - ресурсында (-тарында) және (немесе) өзге де платформаларында (немесе Банктің нұсқауы бойынша Банктің серіктесінің / контрагентінің - ақпараттық материалдарында (анықтамалықтарында) (оның ішінде электрондық), мобильді қосымшаларында, интернет - ресурсында (-тарында) және (немесе) өзге де платформаларында) кәсіпорын туралы </w:t>
            </w:r>
            <w:r w:rsidRPr="0022599A">
              <w:rPr>
                <w:sz w:val="24"/>
                <w:szCs w:val="24"/>
                <w:lang w:val="kk-KZ"/>
              </w:rPr>
              <w:lastRenderedPageBreak/>
              <w:t>ақпарат орналастыруға және (немесе) жариялауға келісім береді.</w:t>
            </w:r>
          </w:p>
        </w:tc>
        <w:tc>
          <w:tcPr>
            <w:tcW w:w="5104" w:type="dxa"/>
            <w:gridSpan w:val="2"/>
            <w:shd w:val="clear" w:color="auto" w:fill="auto"/>
          </w:tcPr>
          <w:p w14:paraId="5CE83F20" w14:textId="15DBB7F0" w:rsidR="00E1027E" w:rsidRPr="0022599A" w:rsidRDefault="00E1027E" w:rsidP="00CE1A86">
            <w:pPr>
              <w:pStyle w:val="af"/>
              <w:numPr>
                <w:ilvl w:val="1"/>
                <w:numId w:val="53"/>
              </w:numPr>
              <w:suppressLineNumbers/>
              <w:suppressAutoHyphens/>
              <w:ind w:left="37" w:firstLine="283"/>
              <w:jc w:val="both"/>
              <w:rPr>
                <w:sz w:val="24"/>
                <w:szCs w:val="24"/>
                <w:lang w:val="kk-KZ"/>
              </w:rPr>
            </w:pPr>
            <w:r w:rsidRPr="0022599A">
              <w:rPr>
                <w:sz w:val="24"/>
                <w:szCs w:val="24"/>
                <w:lang w:val="kk-KZ"/>
              </w:rPr>
              <w:lastRenderedPageBreak/>
              <w:t xml:space="preserve">Подписанием настоящего Договора Предприятие </w:t>
            </w:r>
            <w:r w:rsidR="00656CF0" w:rsidRPr="0022599A">
              <w:rPr>
                <w:sz w:val="24"/>
                <w:szCs w:val="24"/>
                <w:lang w:val="kk-KZ"/>
              </w:rPr>
              <w:t>дает</w:t>
            </w:r>
            <w:r w:rsidRPr="0022599A">
              <w:rPr>
                <w:sz w:val="24"/>
                <w:szCs w:val="24"/>
                <w:lang w:val="kk-KZ"/>
              </w:rPr>
              <w:t xml:space="preserve"> согласие на р</w:t>
            </w:r>
            <w:r w:rsidRPr="0022599A">
              <w:rPr>
                <w:sz w:val="24"/>
                <w:szCs w:val="24"/>
              </w:rPr>
              <w:t>азмещение и (или) опубликование в информационных материалах (справочниках) (в том числе, электронных), мобильных приложениях, на интернет - ресурсе (-ах)  и (или) иных платформах Банка (либо по указанию Банка -  в информационных материалах (справочниках) (в том числе, электронн</w:t>
            </w:r>
            <w:r w:rsidR="00DB60F5" w:rsidRPr="0022599A">
              <w:rPr>
                <w:sz w:val="24"/>
                <w:szCs w:val="24"/>
              </w:rPr>
              <w:t xml:space="preserve">ых), мобильных приложениях, на </w:t>
            </w:r>
            <w:r w:rsidR="004668C1" w:rsidRPr="0022599A">
              <w:rPr>
                <w:sz w:val="24"/>
                <w:szCs w:val="24"/>
                <w:lang w:val="ru-RU"/>
              </w:rPr>
              <w:t>и</w:t>
            </w:r>
            <w:r w:rsidRPr="0022599A">
              <w:rPr>
                <w:sz w:val="24"/>
                <w:szCs w:val="24"/>
              </w:rPr>
              <w:t>нтернет - ресурсе (-ах) и (или) иных платформах партнера / контрагента Банка) информацию о Предприятии.</w:t>
            </w:r>
          </w:p>
        </w:tc>
      </w:tr>
      <w:tr w:rsidR="00B322EA" w:rsidRPr="0022599A" w14:paraId="4BA628AC" w14:textId="77777777" w:rsidTr="00A6141C">
        <w:tc>
          <w:tcPr>
            <w:tcW w:w="4820" w:type="dxa"/>
            <w:shd w:val="clear" w:color="auto" w:fill="auto"/>
          </w:tcPr>
          <w:p w14:paraId="7207F8C8" w14:textId="77777777" w:rsidR="00B322EA" w:rsidRPr="0022599A" w:rsidRDefault="00B322EA" w:rsidP="00B322EA">
            <w:pPr>
              <w:suppressLineNumbers/>
              <w:suppressAutoHyphens/>
              <w:jc w:val="center"/>
              <w:rPr>
                <w:sz w:val="24"/>
                <w:szCs w:val="24"/>
              </w:rPr>
            </w:pPr>
            <w:r w:rsidRPr="0022599A">
              <w:rPr>
                <w:b/>
                <w:caps/>
                <w:sz w:val="24"/>
                <w:szCs w:val="24"/>
              </w:rPr>
              <w:t xml:space="preserve">7. </w:t>
            </w:r>
            <w:r w:rsidRPr="0022599A">
              <w:rPr>
                <w:b/>
                <w:caps/>
                <w:sz w:val="24"/>
                <w:szCs w:val="24"/>
                <w:lang w:val="kk-KZ"/>
              </w:rPr>
              <w:t>ТАРАПТАРДЫҢ ЖАУАПКЕРШІЛІГІ</w:t>
            </w:r>
          </w:p>
        </w:tc>
        <w:tc>
          <w:tcPr>
            <w:tcW w:w="5104" w:type="dxa"/>
            <w:gridSpan w:val="2"/>
            <w:shd w:val="clear" w:color="auto" w:fill="auto"/>
          </w:tcPr>
          <w:p w14:paraId="36E0082B" w14:textId="77777777" w:rsidR="00B322EA" w:rsidRPr="0022599A" w:rsidRDefault="00B322EA" w:rsidP="00B322EA">
            <w:pPr>
              <w:pStyle w:val="af"/>
              <w:numPr>
                <w:ilvl w:val="0"/>
                <w:numId w:val="21"/>
              </w:numPr>
              <w:suppressLineNumbers/>
              <w:tabs>
                <w:tab w:val="num" w:pos="1570"/>
              </w:tabs>
              <w:suppressAutoHyphens/>
              <w:ind w:hanging="387"/>
              <w:jc w:val="both"/>
              <w:rPr>
                <w:sz w:val="24"/>
                <w:szCs w:val="24"/>
                <w:lang w:val="ru-RU"/>
              </w:rPr>
            </w:pPr>
            <w:r w:rsidRPr="0022599A">
              <w:rPr>
                <w:b/>
                <w:caps/>
                <w:sz w:val="24"/>
                <w:szCs w:val="24"/>
                <w:lang w:val="ru-RU"/>
              </w:rPr>
              <w:t>ОТВЕТСТВЕННОСТЬ СТОРОН</w:t>
            </w:r>
          </w:p>
        </w:tc>
      </w:tr>
      <w:tr w:rsidR="00B322EA" w:rsidRPr="0022599A" w14:paraId="40FFA6E6" w14:textId="77777777" w:rsidTr="00A6141C">
        <w:tc>
          <w:tcPr>
            <w:tcW w:w="4820" w:type="dxa"/>
            <w:shd w:val="clear" w:color="auto" w:fill="auto"/>
          </w:tcPr>
          <w:p w14:paraId="40731A2A" w14:textId="2B5D3F72"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rPr>
            </w:pPr>
            <w:r w:rsidRPr="0022599A">
              <w:rPr>
                <w:sz w:val="24"/>
                <w:szCs w:val="24"/>
                <w:lang w:val="kk-KZ"/>
              </w:rPr>
              <w:t xml:space="preserve">Банк Шарттың 5.5-тармағында белгіленген ақшаны аудару мерзімін бұзған жағдайда, Шартпен көзделген жағдайларды қосапағанда, Банк Кәсіпорынға соңғысының жазбаша талабы бойынша әрбір мерзімі өткен күн үшін аударылмаған соманың </w:t>
            </w:r>
            <w:r w:rsidRPr="0022599A">
              <w:rPr>
                <w:sz w:val="24"/>
                <w:szCs w:val="24"/>
              </w:rPr>
              <w:t xml:space="preserve">0,03% </w:t>
            </w:r>
            <w:r w:rsidRPr="0022599A">
              <w:rPr>
                <w:sz w:val="24"/>
                <w:szCs w:val="24"/>
                <w:lang w:val="kk-KZ"/>
              </w:rPr>
              <w:t xml:space="preserve">мөлшерінде, бірақ мерзімінде аударылмаған сомадан артық емес тұрақсыздық төлемін төлеуге міндеттенеді.   </w:t>
            </w:r>
          </w:p>
        </w:tc>
        <w:tc>
          <w:tcPr>
            <w:tcW w:w="5104" w:type="dxa"/>
            <w:gridSpan w:val="2"/>
            <w:shd w:val="clear" w:color="auto" w:fill="auto"/>
          </w:tcPr>
          <w:p w14:paraId="3FF54FB5" w14:textId="5BD42E94" w:rsidR="00B322EA" w:rsidRPr="0022599A" w:rsidRDefault="00B322EA" w:rsidP="00B322EA">
            <w:pPr>
              <w:numPr>
                <w:ilvl w:val="1"/>
                <w:numId w:val="15"/>
              </w:numPr>
              <w:suppressLineNumbers/>
              <w:tabs>
                <w:tab w:val="clear" w:pos="708"/>
                <w:tab w:val="num" w:pos="0"/>
              </w:tabs>
              <w:suppressAutoHyphens/>
              <w:ind w:left="0" w:firstLine="459"/>
              <w:jc w:val="both"/>
              <w:rPr>
                <w:b/>
                <w:caps/>
                <w:sz w:val="24"/>
                <w:szCs w:val="24"/>
              </w:rPr>
            </w:pPr>
            <w:r w:rsidRPr="0022599A">
              <w:rPr>
                <w:sz w:val="24"/>
                <w:szCs w:val="24"/>
              </w:rPr>
              <w:t>При нарушении Банком установленного п. 5.5. Договора срока перечисления денег, Банк, за исключением случаев, предусмотренных Договором, обязуется уплатить Предприятию, по письменному требованию последнего, неустойку в размере 0,03 % от не перечисленной суммы за каждый день просрочки, но не более суммы, не перечисленной в срок.</w:t>
            </w:r>
          </w:p>
        </w:tc>
      </w:tr>
      <w:tr w:rsidR="00B322EA" w:rsidRPr="0022599A" w14:paraId="40A28B29" w14:textId="77777777" w:rsidTr="00A6141C">
        <w:tc>
          <w:tcPr>
            <w:tcW w:w="4820" w:type="dxa"/>
            <w:shd w:val="clear" w:color="auto" w:fill="auto"/>
          </w:tcPr>
          <w:p w14:paraId="2AB29EB9" w14:textId="154EE434"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rPr>
            </w:pPr>
            <w:r w:rsidRPr="0022599A">
              <w:rPr>
                <w:sz w:val="24"/>
                <w:szCs w:val="24"/>
                <w:lang w:val="kk-KZ"/>
              </w:rPr>
              <w:t xml:space="preserve">Кәсіпорын Шарттың талаптарымен белгіленген Банкке ақша төлеу (аудару) мерзімдерін бұзған жағдайда, Кәсіпорын Банкке әрбір мерзімі өткен күн үшін аударылмаған соманың </w:t>
            </w:r>
            <w:r w:rsidRPr="0022599A">
              <w:rPr>
                <w:sz w:val="24"/>
                <w:szCs w:val="24"/>
              </w:rPr>
              <w:t xml:space="preserve">0,03% </w:t>
            </w:r>
            <w:r w:rsidRPr="0022599A">
              <w:rPr>
                <w:sz w:val="24"/>
                <w:szCs w:val="24"/>
                <w:lang w:val="kk-KZ"/>
              </w:rPr>
              <w:t xml:space="preserve">мөлшерінде, бірақ мерзімінде аударылмаған сомадан артық емес тұрақсыздық төлемін төлеуге міндеттенеді. </w:t>
            </w:r>
          </w:p>
        </w:tc>
        <w:tc>
          <w:tcPr>
            <w:tcW w:w="5104" w:type="dxa"/>
            <w:gridSpan w:val="2"/>
            <w:shd w:val="clear" w:color="auto" w:fill="auto"/>
          </w:tcPr>
          <w:p w14:paraId="217FD888" w14:textId="66BB7E2E" w:rsidR="00B322EA" w:rsidRPr="0022599A" w:rsidRDefault="00B322EA" w:rsidP="00D62BFB">
            <w:pPr>
              <w:numPr>
                <w:ilvl w:val="1"/>
                <w:numId w:val="15"/>
              </w:numPr>
              <w:suppressLineNumbers/>
              <w:tabs>
                <w:tab w:val="clear" w:pos="708"/>
                <w:tab w:val="num" w:pos="0"/>
              </w:tabs>
              <w:suppressAutoHyphens/>
              <w:ind w:left="0" w:firstLine="459"/>
              <w:jc w:val="both"/>
              <w:rPr>
                <w:b/>
                <w:caps/>
                <w:sz w:val="24"/>
                <w:szCs w:val="24"/>
              </w:rPr>
            </w:pPr>
            <w:r w:rsidRPr="0022599A">
              <w:rPr>
                <w:sz w:val="24"/>
                <w:szCs w:val="24"/>
              </w:rPr>
              <w:t>При нарушении Предприятием сроков оплаты (перечисления) денег Банку, установленных условиями Договора, Предприятие обязуется уплатить Банку, по требованию последнего, неустойку в размере 0,03 % от неперечисленной суммы за каждый день просрочки, но не более суммы, не перечисленной в срок.</w:t>
            </w:r>
          </w:p>
        </w:tc>
      </w:tr>
      <w:tr w:rsidR="00B322EA" w:rsidRPr="0022599A" w14:paraId="53FD308A" w14:textId="77777777" w:rsidTr="00A6141C">
        <w:trPr>
          <w:trHeight w:val="273"/>
        </w:trPr>
        <w:tc>
          <w:tcPr>
            <w:tcW w:w="4820" w:type="dxa"/>
            <w:shd w:val="clear" w:color="auto" w:fill="auto"/>
          </w:tcPr>
          <w:p w14:paraId="36C16EC0" w14:textId="0F641BB6"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rPr>
            </w:pPr>
            <w:r w:rsidRPr="0022599A">
              <w:rPr>
                <w:sz w:val="24"/>
                <w:szCs w:val="24"/>
              </w:rPr>
              <w:t xml:space="preserve">Банк </w:t>
            </w:r>
            <w:r w:rsidRPr="0022599A">
              <w:rPr>
                <w:sz w:val="24"/>
                <w:szCs w:val="24"/>
                <w:lang w:val="kk-KZ"/>
              </w:rPr>
              <w:t xml:space="preserve">Шарттың 5.5-тармағында белгіленген мерзімді бұзғандығы үшін мерзімін өткізу келесі себептерден болған жағдайда жауапкершілікті көтермейді:  </w:t>
            </w:r>
          </w:p>
          <w:p w14:paraId="35C280D6" w14:textId="332B85D8" w:rsidR="00B322EA" w:rsidRPr="0022599A" w:rsidRDefault="00B322EA" w:rsidP="00B322EA">
            <w:pPr>
              <w:pStyle w:val="af"/>
              <w:numPr>
                <w:ilvl w:val="0"/>
                <w:numId w:val="42"/>
              </w:numPr>
              <w:suppressLineNumbers/>
              <w:suppressAutoHyphens/>
              <w:ind w:left="31" w:firstLine="426"/>
              <w:jc w:val="both"/>
              <w:rPr>
                <w:sz w:val="24"/>
                <w:szCs w:val="24"/>
                <w:lang w:val="kk-KZ"/>
              </w:rPr>
            </w:pPr>
            <w:r w:rsidRPr="0022599A">
              <w:rPr>
                <w:sz w:val="24"/>
                <w:szCs w:val="24"/>
                <w:lang w:val="kk-KZ"/>
              </w:rPr>
              <w:t xml:space="preserve">Шарттың 5.13-т., 3.2-т.  3.2.4.-тш. көзделген жағдайларда; </w:t>
            </w:r>
          </w:p>
          <w:p w14:paraId="01D5575B" w14:textId="429302BD" w:rsidR="00B322EA" w:rsidRPr="0022599A" w:rsidRDefault="00B322EA" w:rsidP="00B322EA">
            <w:pPr>
              <w:pStyle w:val="af"/>
              <w:numPr>
                <w:ilvl w:val="0"/>
                <w:numId w:val="42"/>
              </w:numPr>
              <w:suppressLineNumbers/>
              <w:suppressAutoHyphens/>
              <w:ind w:left="31" w:firstLine="426"/>
              <w:jc w:val="both"/>
              <w:rPr>
                <w:sz w:val="24"/>
                <w:szCs w:val="24"/>
                <w:lang w:val="kk-KZ"/>
              </w:rPr>
            </w:pPr>
            <w:r w:rsidRPr="0022599A">
              <w:rPr>
                <w:sz w:val="24"/>
                <w:szCs w:val="24"/>
                <w:lang w:val="kk-KZ"/>
              </w:rPr>
              <w:t xml:space="preserve">кәсіпорынға есеп айырысу-кассалық қызмет көрсетуді жүзеге асыратын Банк шарт шеңберіндегі міндеттемелер бойынша Банк аударатын ақшаны есептеу мерзімдерін бұзған жағдайда; </w:t>
            </w:r>
          </w:p>
          <w:p w14:paraId="41C2D75B" w14:textId="50F61C87" w:rsidR="00B322EA" w:rsidRPr="0022599A" w:rsidRDefault="00B322EA" w:rsidP="00B322EA">
            <w:pPr>
              <w:pStyle w:val="af"/>
              <w:numPr>
                <w:ilvl w:val="0"/>
                <w:numId w:val="42"/>
              </w:numPr>
              <w:suppressLineNumbers/>
              <w:suppressAutoHyphens/>
              <w:ind w:left="31" w:firstLine="426"/>
              <w:jc w:val="both"/>
              <w:rPr>
                <w:sz w:val="24"/>
                <w:szCs w:val="24"/>
                <w:lang w:val="kk-KZ"/>
              </w:rPr>
            </w:pPr>
            <w:r w:rsidRPr="0022599A">
              <w:rPr>
                <w:sz w:val="24"/>
                <w:szCs w:val="24"/>
                <w:lang w:val="kk-KZ"/>
              </w:rPr>
              <w:t>Кәсіпорынмен Шарттың 4.1.-т., 4.1.3.-тш. талаптарын орындамауына немесе тиісінше орындамауына байланысты;</w:t>
            </w:r>
          </w:p>
          <w:p w14:paraId="38C96903" w14:textId="23302271" w:rsidR="00B322EA" w:rsidRPr="0022599A" w:rsidRDefault="00B322EA" w:rsidP="00B322EA">
            <w:pPr>
              <w:pStyle w:val="af"/>
              <w:numPr>
                <w:ilvl w:val="0"/>
                <w:numId w:val="42"/>
              </w:numPr>
              <w:suppressLineNumbers/>
              <w:suppressAutoHyphens/>
              <w:ind w:left="31" w:firstLine="426"/>
              <w:jc w:val="both"/>
              <w:rPr>
                <w:sz w:val="24"/>
                <w:szCs w:val="24"/>
                <w:lang w:val="kk-KZ"/>
              </w:rPr>
            </w:pPr>
            <w:r w:rsidRPr="0022599A">
              <w:rPr>
                <w:sz w:val="24"/>
                <w:szCs w:val="24"/>
                <w:lang w:val="kk-KZ"/>
              </w:rPr>
              <w:t>Шарттың талаптарына сәйкес Электронды журналды Процессингтік ұйыммен ұсынбауына байланысты.</w:t>
            </w:r>
          </w:p>
        </w:tc>
        <w:tc>
          <w:tcPr>
            <w:tcW w:w="5104" w:type="dxa"/>
            <w:gridSpan w:val="2"/>
            <w:shd w:val="clear" w:color="auto" w:fill="auto"/>
          </w:tcPr>
          <w:p w14:paraId="21CE65A5" w14:textId="77777777" w:rsidR="00B322EA" w:rsidRPr="0022599A" w:rsidRDefault="00B322EA" w:rsidP="00B322EA">
            <w:pPr>
              <w:numPr>
                <w:ilvl w:val="1"/>
                <w:numId w:val="15"/>
              </w:numPr>
              <w:suppressLineNumbers/>
              <w:tabs>
                <w:tab w:val="clear" w:pos="708"/>
                <w:tab w:val="num" w:pos="1080"/>
              </w:tabs>
              <w:suppressAutoHyphens/>
              <w:ind w:left="0" w:firstLine="480"/>
              <w:jc w:val="both"/>
              <w:rPr>
                <w:sz w:val="24"/>
                <w:szCs w:val="24"/>
              </w:rPr>
            </w:pPr>
            <w:r w:rsidRPr="0022599A">
              <w:rPr>
                <w:sz w:val="24"/>
                <w:szCs w:val="24"/>
              </w:rPr>
              <w:t>Банк не несет ответственности за нарушение срока, установленного п. 5.5. Договора, если просрочка возникла:</w:t>
            </w:r>
          </w:p>
          <w:p w14:paraId="099BD2A0" w14:textId="77777777" w:rsidR="003435D0" w:rsidRPr="0022599A" w:rsidRDefault="003435D0" w:rsidP="003435D0">
            <w:pPr>
              <w:suppressLineNumbers/>
              <w:suppressAutoHyphens/>
              <w:ind w:left="566"/>
              <w:jc w:val="both"/>
              <w:rPr>
                <w:sz w:val="24"/>
                <w:szCs w:val="24"/>
              </w:rPr>
            </w:pPr>
          </w:p>
          <w:p w14:paraId="061E1E59" w14:textId="738327D4" w:rsidR="00B322EA" w:rsidRPr="0022599A" w:rsidRDefault="00B322EA" w:rsidP="00B322EA">
            <w:pPr>
              <w:numPr>
                <w:ilvl w:val="0"/>
                <w:numId w:val="29"/>
              </w:numPr>
              <w:suppressLineNumbers/>
              <w:tabs>
                <w:tab w:val="clear" w:pos="360"/>
                <w:tab w:val="num" w:pos="991"/>
              </w:tabs>
              <w:suppressAutoHyphens/>
              <w:ind w:left="-1" w:firstLine="567"/>
              <w:jc w:val="both"/>
              <w:rPr>
                <w:sz w:val="24"/>
                <w:szCs w:val="24"/>
              </w:rPr>
            </w:pPr>
            <w:r w:rsidRPr="0022599A">
              <w:rPr>
                <w:sz w:val="24"/>
                <w:szCs w:val="24"/>
              </w:rPr>
              <w:t>в случаях, предусмотренных пп. 3.2.4 п.3.2, п. 5.13. Договора;</w:t>
            </w:r>
          </w:p>
          <w:p w14:paraId="4C7EE0AC" w14:textId="0CA8763C" w:rsidR="00B322EA" w:rsidRPr="0022599A" w:rsidRDefault="00B322EA" w:rsidP="00B322EA">
            <w:pPr>
              <w:numPr>
                <w:ilvl w:val="0"/>
                <w:numId w:val="29"/>
              </w:numPr>
              <w:suppressLineNumbers/>
              <w:tabs>
                <w:tab w:val="clear" w:pos="360"/>
                <w:tab w:val="num" w:pos="991"/>
              </w:tabs>
              <w:suppressAutoHyphens/>
              <w:ind w:left="-1" w:firstLine="567"/>
              <w:jc w:val="both"/>
              <w:rPr>
                <w:sz w:val="24"/>
                <w:szCs w:val="24"/>
              </w:rPr>
            </w:pPr>
            <w:r w:rsidRPr="0022599A">
              <w:rPr>
                <w:sz w:val="24"/>
                <w:szCs w:val="24"/>
              </w:rPr>
              <w:t>в случае нарушения банком, осуществляющим расчетно-кассовое обслуживание Предприятия, сроков зачисления денег, перечисляемых Банком по обязательствам в рамках Договора;</w:t>
            </w:r>
          </w:p>
          <w:p w14:paraId="18B34BC9" w14:textId="26FE6A77" w:rsidR="00B322EA" w:rsidRPr="0022599A" w:rsidRDefault="00B322EA" w:rsidP="00B322EA">
            <w:pPr>
              <w:numPr>
                <w:ilvl w:val="0"/>
                <w:numId w:val="29"/>
              </w:numPr>
              <w:suppressLineNumbers/>
              <w:tabs>
                <w:tab w:val="clear" w:pos="360"/>
                <w:tab w:val="num" w:pos="991"/>
              </w:tabs>
              <w:suppressAutoHyphens/>
              <w:ind w:left="-1" w:firstLine="567"/>
              <w:jc w:val="both"/>
              <w:rPr>
                <w:sz w:val="24"/>
                <w:szCs w:val="24"/>
              </w:rPr>
            </w:pPr>
            <w:r w:rsidRPr="0022599A">
              <w:rPr>
                <w:sz w:val="24"/>
                <w:szCs w:val="24"/>
              </w:rPr>
              <w:t>в связи с неисполнением или ненадлежащим исполнением Предприятием условий пп. 4.1.3. п. 4.1. Договора;</w:t>
            </w:r>
          </w:p>
          <w:p w14:paraId="34E86F28" w14:textId="6677F648" w:rsidR="00B322EA" w:rsidRPr="0022599A" w:rsidRDefault="00B322EA" w:rsidP="00B322EA">
            <w:pPr>
              <w:numPr>
                <w:ilvl w:val="0"/>
                <w:numId w:val="29"/>
              </w:numPr>
              <w:suppressLineNumbers/>
              <w:tabs>
                <w:tab w:val="clear" w:pos="360"/>
                <w:tab w:val="num" w:pos="991"/>
              </w:tabs>
              <w:suppressAutoHyphens/>
              <w:ind w:left="-1" w:firstLine="567"/>
              <w:jc w:val="both"/>
              <w:rPr>
                <w:b/>
                <w:caps/>
                <w:sz w:val="24"/>
                <w:szCs w:val="24"/>
              </w:rPr>
            </w:pPr>
            <w:r w:rsidRPr="0022599A">
              <w:rPr>
                <w:sz w:val="24"/>
                <w:szCs w:val="24"/>
              </w:rPr>
              <w:t>в связи с непредставлением Процессинговой организацией Электронного журнала в соответствии с условиями Договора.</w:t>
            </w:r>
          </w:p>
        </w:tc>
      </w:tr>
      <w:tr w:rsidR="00B322EA" w:rsidRPr="0022599A" w14:paraId="5A01C526" w14:textId="77777777" w:rsidTr="00A6141C">
        <w:trPr>
          <w:trHeight w:val="840"/>
        </w:trPr>
        <w:tc>
          <w:tcPr>
            <w:tcW w:w="4820" w:type="dxa"/>
            <w:shd w:val="clear" w:color="auto" w:fill="auto"/>
          </w:tcPr>
          <w:p w14:paraId="5764FA67" w14:textId="34ED2561" w:rsidR="00B322EA" w:rsidRPr="0022599A" w:rsidRDefault="00B322EA" w:rsidP="00B322EA">
            <w:pPr>
              <w:numPr>
                <w:ilvl w:val="1"/>
                <w:numId w:val="8"/>
              </w:numPr>
              <w:suppressLineNumbers/>
              <w:tabs>
                <w:tab w:val="clear" w:pos="708"/>
                <w:tab w:val="num" w:pos="0"/>
                <w:tab w:val="num" w:pos="1080"/>
              </w:tabs>
              <w:suppressAutoHyphens/>
              <w:ind w:left="0" w:firstLine="480"/>
              <w:jc w:val="both"/>
              <w:rPr>
                <w:sz w:val="24"/>
                <w:szCs w:val="24"/>
              </w:rPr>
            </w:pPr>
            <w:r w:rsidRPr="0022599A">
              <w:rPr>
                <w:sz w:val="24"/>
                <w:szCs w:val="24"/>
              </w:rPr>
              <w:t>Банк</w:t>
            </w:r>
            <w:r w:rsidRPr="0022599A">
              <w:rPr>
                <w:sz w:val="24"/>
                <w:szCs w:val="24"/>
                <w:lang w:val="kk-KZ"/>
              </w:rPr>
              <w:t xml:space="preserve"> Кәсіпорынның Тауарды өткізу сапасы, мерзімі және кез келген өзге шарттары үшін жауапкершілік артпайды және Карточка Ұстаушылардың тиісті шағымдарын қарастырмайды.  </w:t>
            </w:r>
          </w:p>
        </w:tc>
        <w:tc>
          <w:tcPr>
            <w:tcW w:w="5104" w:type="dxa"/>
            <w:gridSpan w:val="2"/>
            <w:shd w:val="clear" w:color="auto" w:fill="auto"/>
          </w:tcPr>
          <w:p w14:paraId="57E7284C" w14:textId="08BFCFA9" w:rsidR="00B322EA" w:rsidRPr="0022599A" w:rsidRDefault="00B322EA" w:rsidP="00B322EA">
            <w:pPr>
              <w:pStyle w:val="2"/>
              <w:widowControl w:val="0"/>
              <w:numPr>
                <w:ilvl w:val="0"/>
                <w:numId w:val="0"/>
              </w:numPr>
              <w:suppressLineNumbers/>
              <w:tabs>
                <w:tab w:val="left" w:pos="708"/>
              </w:tabs>
              <w:suppressAutoHyphens/>
              <w:spacing w:before="0" w:after="0"/>
              <w:ind w:firstLine="424"/>
              <w:jc w:val="both"/>
              <w:rPr>
                <w:sz w:val="24"/>
                <w:szCs w:val="24"/>
              </w:rPr>
            </w:pPr>
            <w:r w:rsidRPr="0022599A">
              <w:rPr>
                <w:rFonts w:ascii="Times New Roman" w:hAnsi="Times New Roman"/>
                <w:b w:val="0"/>
                <w:sz w:val="24"/>
                <w:szCs w:val="24"/>
                <w:lang w:val="ru-RU"/>
              </w:rPr>
              <w:t>7.4. Банк не несет ответственности за качество, сроки и любые иные условия реализации Предприятием Товара и не рассматривает соответствующие претензии Держателей Карточек.</w:t>
            </w:r>
          </w:p>
        </w:tc>
      </w:tr>
      <w:tr w:rsidR="00B322EA" w:rsidRPr="0022599A" w14:paraId="14E6C5BC" w14:textId="77777777" w:rsidTr="00A6141C">
        <w:trPr>
          <w:trHeight w:val="840"/>
        </w:trPr>
        <w:tc>
          <w:tcPr>
            <w:tcW w:w="4820" w:type="dxa"/>
            <w:shd w:val="clear" w:color="auto" w:fill="auto"/>
          </w:tcPr>
          <w:p w14:paraId="4A283C71" w14:textId="19107114"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rPr>
            </w:pPr>
            <w:r w:rsidRPr="0022599A">
              <w:rPr>
                <w:sz w:val="24"/>
                <w:szCs w:val="24"/>
                <w:lang w:val="kk-KZ"/>
              </w:rPr>
              <w:t>Кәсіпорын Жарамсыз Операциялар бойынша дау жағдайларын сотқа дейін реттеу бойынша барлық ықтимал шараларды  өз деңгейінд</w:t>
            </w:r>
            <w:r w:rsidR="00162DC0" w:rsidRPr="0022599A">
              <w:rPr>
                <w:sz w:val="24"/>
                <w:szCs w:val="24"/>
                <w:lang w:val="kk-KZ"/>
              </w:rPr>
              <w:t>е қабылдауға, сондай-ақ ТЖ және (</w:t>
            </w:r>
            <w:r w:rsidRPr="0022599A">
              <w:rPr>
                <w:sz w:val="24"/>
                <w:szCs w:val="24"/>
                <w:lang w:val="kk-KZ"/>
              </w:rPr>
              <w:t>немесе</w:t>
            </w:r>
            <w:r w:rsidR="00162DC0" w:rsidRPr="0022599A">
              <w:rPr>
                <w:sz w:val="24"/>
                <w:szCs w:val="24"/>
                <w:lang w:val="kk-KZ"/>
              </w:rPr>
              <w:t>)</w:t>
            </w:r>
            <w:r w:rsidRPr="0022599A">
              <w:rPr>
                <w:sz w:val="24"/>
                <w:szCs w:val="24"/>
                <w:lang w:val="kk-KZ"/>
              </w:rPr>
              <w:t xml:space="preserve"> мұндай Операциялар бойынша Эмитенттердің түсетін наразылық білдірулерімен оның </w:t>
            </w:r>
            <w:r w:rsidRPr="0022599A">
              <w:rPr>
                <w:sz w:val="24"/>
                <w:szCs w:val="24"/>
                <w:lang w:val="kk-KZ"/>
              </w:rPr>
              <w:lastRenderedPageBreak/>
              <w:t>жұмысына Банктің жан-жақты көмек көрсетуіне міндеттенеді.</w:t>
            </w:r>
          </w:p>
        </w:tc>
        <w:tc>
          <w:tcPr>
            <w:tcW w:w="5104" w:type="dxa"/>
            <w:gridSpan w:val="2"/>
            <w:shd w:val="clear" w:color="auto" w:fill="auto"/>
          </w:tcPr>
          <w:p w14:paraId="04A3A467" w14:textId="4F10A2F5" w:rsidR="00B322EA" w:rsidRPr="0022599A" w:rsidRDefault="00B322EA" w:rsidP="00162DC0">
            <w:pPr>
              <w:pStyle w:val="2"/>
              <w:widowControl w:val="0"/>
              <w:numPr>
                <w:ilvl w:val="0"/>
                <w:numId w:val="0"/>
              </w:numPr>
              <w:suppressLineNumbers/>
              <w:tabs>
                <w:tab w:val="left" w:pos="708"/>
              </w:tabs>
              <w:suppressAutoHyphens/>
              <w:spacing w:before="0" w:after="0"/>
              <w:ind w:firstLine="424"/>
              <w:jc w:val="both"/>
              <w:rPr>
                <w:rFonts w:ascii="Times New Roman" w:hAnsi="Times New Roman"/>
                <w:b w:val="0"/>
                <w:sz w:val="24"/>
                <w:szCs w:val="24"/>
                <w:lang w:val="ru-RU"/>
              </w:rPr>
            </w:pPr>
            <w:r w:rsidRPr="0022599A">
              <w:rPr>
                <w:rFonts w:ascii="Times New Roman" w:hAnsi="Times New Roman"/>
                <w:b w:val="0"/>
                <w:sz w:val="24"/>
                <w:szCs w:val="24"/>
                <w:lang w:val="ru-RU"/>
              </w:rPr>
              <w:lastRenderedPageBreak/>
              <w:t>7.5. Предприятие обязуется предпринимать на своем уровне все возможные меры по досудебному урегулированию спорных ситуаций по Недействительным Операциям, а также оказывать всестороннее содействие Банку в его работе с поступающими опротестованиями ПС и</w:t>
            </w:r>
            <w:r w:rsidR="00162DC0"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или</w:t>
            </w:r>
            <w:r w:rsidR="00162DC0"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Эмитентов по таким Операциям.</w:t>
            </w:r>
          </w:p>
        </w:tc>
      </w:tr>
      <w:tr w:rsidR="00B322EA" w:rsidRPr="0022599A" w14:paraId="5ADFEA72" w14:textId="77777777" w:rsidTr="00A6141C">
        <w:tc>
          <w:tcPr>
            <w:tcW w:w="4820" w:type="dxa"/>
            <w:shd w:val="clear" w:color="auto" w:fill="auto"/>
          </w:tcPr>
          <w:p w14:paraId="333C0443" w14:textId="51CD03D3" w:rsidR="00B322EA" w:rsidRPr="0022599A" w:rsidRDefault="007078B9" w:rsidP="00744EF0">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lang w:val="kk-KZ"/>
              </w:rPr>
              <w:t>Банк Кәсіпорынға қатысты 3.2</w:t>
            </w:r>
            <w:r w:rsidR="00744EF0" w:rsidRPr="0022599A">
              <w:rPr>
                <w:sz w:val="24"/>
                <w:szCs w:val="24"/>
                <w:lang w:val="kk-KZ"/>
              </w:rPr>
              <w:t>.</w:t>
            </w:r>
            <w:r w:rsidRPr="0022599A">
              <w:rPr>
                <w:sz w:val="24"/>
                <w:szCs w:val="24"/>
                <w:lang w:val="kk-KZ"/>
              </w:rPr>
              <w:t>-</w:t>
            </w:r>
            <w:r w:rsidR="00744EF0" w:rsidRPr="0022599A">
              <w:rPr>
                <w:sz w:val="24"/>
                <w:szCs w:val="24"/>
                <w:lang w:val="kk-KZ"/>
              </w:rPr>
              <w:t>т.</w:t>
            </w:r>
            <w:r w:rsidRPr="0022599A">
              <w:rPr>
                <w:sz w:val="24"/>
                <w:szCs w:val="24"/>
                <w:lang w:val="kk-KZ"/>
              </w:rPr>
              <w:t xml:space="preserve"> 3.2.6</w:t>
            </w:r>
            <w:r w:rsidR="00744EF0" w:rsidRPr="0022599A">
              <w:rPr>
                <w:sz w:val="24"/>
                <w:szCs w:val="24"/>
                <w:lang w:val="kk-KZ"/>
              </w:rPr>
              <w:t>.</w:t>
            </w:r>
            <w:r w:rsidRPr="0022599A">
              <w:rPr>
                <w:sz w:val="24"/>
                <w:szCs w:val="24"/>
                <w:lang w:val="kk-KZ"/>
              </w:rPr>
              <w:t>-</w:t>
            </w:r>
            <w:r w:rsidR="00744EF0" w:rsidRPr="0022599A">
              <w:rPr>
                <w:sz w:val="24"/>
                <w:szCs w:val="24"/>
                <w:lang w:val="kk-KZ"/>
              </w:rPr>
              <w:t>тш.</w:t>
            </w:r>
            <w:r w:rsidRPr="0022599A">
              <w:rPr>
                <w:sz w:val="24"/>
                <w:szCs w:val="24"/>
                <w:lang w:val="kk-KZ"/>
              </w:rPr>
              <w:t xml:space="preserve"> көзделген жағдайларда Операцияларды жүргізудің тоқтатылуы/ұстап тұруы/шектелуі немесе Авторизация алу мүмкіндігінің шектелуі салдарынан туындайтын ықтимал шығындар үшін жауапты емес.</w:t>
            </w:r>
          </w:p>
        </w:tc>
        <w:tc>
          <w:tcPr>
            <w:tcW w:w="5104" w:type="dxa"/>
            <w:gridSpan w:val="2"/>
            <w:shd w:val="clear" w:color="auto" w:fill="auto"/>
          </w:tcPr>
          <w:p w14:paraId="207C47EC" w14:textId="1923CDC7" w:rsidR="00B322EA" w:rsidRPr="0022599A" w:rsidRDefault="00B322EA" w:rsidP="00B322EA">
            <w:pPr>
              <w:suppressLineNumbers/>
              <w:suppressAutoHyphens/>
              <w:jc w:val="both"/>
              <w:rPr>
                <w:caps/>
                <w:sz w:val="24"/>
                <w:szCs w:val="24"/>
              </w:rPr>
            </w:pPr>
            <w:r w:rsidRPr="0022599A">
              <w:rPr>
                <w:sz w:val="24"/>
                <w:szCs w:val="24"/>
                <w:lang w:val="kk-KZ"/>
              </w:rPr>
              <w:t xml:space="preserve">      </w:t>
            </w:r>
            <w:r w:rsidRPr="0022599A">
              <w:rPr>
                <w:sz w:val="24"/>
                <w:szCs w:val="24"/>
              </w:rPr>
              <w:t>7.6. Банк не несет ответственности за возможные убытки Предприятия, связанные с прекращением</w:t>
            </w:r>
            <w:r w:rsidR="0092521E" w:rsidRPr="0022599A">
              <w:rPr>
                <w:sz w:val="24"/>
                <w:szCs w:val="24"/>
              </w:rPr>
              <w:t>/</w:t>
            </w:r>
            <w:r w:rsidR="006F7975" w:rsidRPr="0022599A">
              <w:rPr>
                <w:sz w:val="24"/>
                <w:szCs w:val="24"/>
              </w:rPr>
              <w:t>приостановлением</w:t>
            </w:r>
            <w:r w:rsidR="0092521E" w:rsidRPr="0022599A">
              <w:rPr>
                <w:sz w:val="24"/>
                <w:szCs w:val="24"/>
              </w:rPr>
              <w:t>/</w:t>
            </w:r>
            <w:r w:rsidR="006F7975" w:rsidRPr="0022599A">
              <w:rPr>
                <w:sz w:val="24"/>
                <w:szCs w:val="24"/>
              </w:rPr>
              <w:t xml:space="preserve">ограничением </w:t>
            </w:r>
            <w:r w:rsidRPr="0022599A">
              <w:rPr>
                <w:sz w:val="24"/>
                <w:szCs w:val="24"/>
              </w:rPr>
              <w:t>проведения О</w:t>
            </w:r>
            <w:r w:rsidR="00162DC0" w:rsidRPr="0022599A">
              <w:rPr>
                <w:sz w:val="24"/>
                <w:szCs w:val="24"/>
              </w:rPr>
              <w:t>пераций и (</w:t>
            </w:r>
            <w:r w:rsidRPr="0022599A">
              <w:rPr>
                <w:sz w:val="24"/>
                <w:szCs w:val="24"/>
              </w:rPr>
              <w:t>или</w:t>
            </w:r>
            <w:r w:rsidR="00162DC0" w:rsidRPr="0022599A">
              <w:rPr>
                <w:sz w:val="24"/>
                <w:szCs w:val="24"/>
              </w:rPr>
              <w:t>)</w:t>
            </w:r>
            <w:r w:rsidRPr="0022599A">
              <w:rPr>
                <w:sz w:val="24"/>
                <w:szCs w:val="24"/>
              </w:rPr>
              <w:t xml:space="preserve"> предоставления Предприятию возможности получения Авторизации в случаях, предусмотренных пп. 3.2.6. п. 3.2. Договора.</w:t>
            </w:r>
          </w:p>
        </w:tc>
      </w:tr>
      <w:tr w:rsidR="00B322EA" w:rsidRPr="0022599A" w14:paraId="7BBC3F2D" w14:textId="77777777" w:rsidTr="00A6141C">
        <w:tc>
          <w:tcPr>
            <w:tcW w:w="4820" w:type="dxa"/>
            <w:shd w:val="clear" w:color="auto" w:fill="auto"/>
          </w:tcPr>
          <w:p w14:paraId="5B31FCB7" w14:textId="67454B3D"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rPr>
              <w:t xml:space="preserve">Банк </w:t>
            </w:r>
            <w:r w:rsidRPr="0022599A">
              <w:rPr>
                <w:sz w:val="24"/>
                <w:szCs w:val="24"/>
                <w:lang w:val="kk-KZ"/>
              </w:rPr>
              <w:t xml:space="preserve">Шарт бойынша міндеттемелерді ішінара немесе толық орындамау үшін, егер бұл орындамау ТЖ телекоммуникациялар жүйесіндегі істен шығудың және Банктік бақылау саласынан тыс жатқан жүйенің басқа істен шығуларының салдары болып табылмаса, жауапкершілікті көтермейді. </w:t>
            </w:r>
          </w:p>
        </w:tc>
        <w:tc>
          <w:tcPr>
            <w:tcW w:w="5104" w:type="dxa"/>
            <w:gridSpan w:val="2"/>
            <w:shd w:val="clear" w:color="auto" w:fill="auto"/>
          </w:tcPr>
          <w:p w14:paraId="27B8E880" w14:textId="3985E079" w:rsidR="00B322EA" w:rsidRPr="0022599A" w:rsidRDefault="00B322EA" w:rsidP="00B322EA">
            <w:pPr>
              <w:suppressLineNumbers/>
              <w:suppressAutoHyphens/>
              <w:jc w:val="both"/>
              <w:rPr>
                <w:b/>
                <w:caps/>
                <w:sz w:val="24"/>
                <w:szCs w:val="24"/>
              </w:rPr>
            </w:pPr>
            <w:r w:rsidRPr="0022599A">
              <w:rPr>
                <w:sz w:val="24"/>
                <w:szCs w:val="24"/>
              </w:rPr>
              <w:t xml:space="preserve">     7.7. Банк не несет ответственности за частичное или полное неисполнение обязательств по Договору, если это неисполнение явилось следствием сбоев в системах телекоммуникаций ПС и других сбоев системы, лежащих вне сферы контроля Банка.</w:t>
            </w:r>
          </w:p>
        </w:tc>
      </w:tr>
      <w:tr w:rsidR="00B322EA" w:rsidRPr="0022599A" w14:paraId="3812E6D0" w14:textId="77777777" w:rsidTr="00A6141C">
        <w:tc>
          <w:tcPr>
            <w:tcW w:w="4820" w:type="dxa"/>
            <w:shd w:val="clear" w:color="auto" w:fill="auto"/>
          </w:tcPr>
          <w:p w14:paraId="7FD0A8E4" w14:textId="7C3F2148"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lang w:val="kk-KZ"/>
              </w:rPr>
              <w:t>Кәсіпорын Шарттың 4.1.-т. 4.1.4.-тш. бекітілген талаптарды бұзған жағдайда Кәсіпорын Банкке 100 (жүз) АЕК мөлшерінде айыппұл төлеуге міндеттенеді.</w:t>
            </w:r>
          </w:p>
        </w:tc>
        <w:tc>
          <w:tcPr>
            <w:tcW w:w="5104" w:type="dxa"/>
            <w:gridSpan w:val="2"/>
            <w:shd w:val="clear" w:color="auto" w:fill="auto"/>
          </w:tcPr>
          <w:p w14:paraId="02EC234D" w14:textId="5CDF0B2F" w:rsidR="00B322EA" w:rsidRPr="0022599A" w:rsidRDefault="00B322EA" w:rsidP="00B322EA">
            <w:pPr>
              <w:suppressLineNumbers/>
              <w:suppressAutoHyphens/>
              <w:jc w:val="both"/>
              <w:rPr>
                <w:sz w:val="24"/>
                <w:szCs w:val="24"/>
              </w:rPr>
            </w:pPr>
            <w:r w:rsidRPr="0022599A">
              <w:rPr>
                <w:sz w:val="24"/>
                <w:szCs w:val="24"/>
              </w:rPr>
              <w:t xml:space="preserve">    7.8. При нарушении Предприятием требования, установленного пп. 4.1.4. п. 4.1. Договора, Предприятие обязуется оплатить Банку штраф в размере 100 (сто) МРП. </w:t>
            </w:r>
          </w:p>
        </w:tc>
      </w:tr>
      <w:tr w:rsidR="00B322EA" w:rsidRPr="0022599A" w14:paraId="6E36C92C" w14:textId="77777777" w:rsidTr="00A6141C">
        <w:tc>
          <w:tcPr>
            <w:tcW w:w="4820" w:type="dxa"/>
            <w:shd w:val="clear" w:color="auto" w:fill="auto"/>
          </w:tcPr>
          <w:p w14:paraId="37018E3B" w14:textId="455D2991" w:rsidR="00B322EA" w:rsidRPr="0022599A" w:rsidRDefault="00BF1074" w:rsidP="00BF1074">
            <w:pPr>
              <w:numPr>
                <w:ilvl w:val="1"/>
                <w:numId w:val="8"/>
              </w:numPr>
              <w:suppressLineNumbers/>
              <w:tabs>
                <w:tab w:val="clear" w:pos="708"/>
                <w:tab w:val="num" w:pos="34"/>
              </w:tabs>
              <w:suppressAutoHyphens/>
              <w:ind w:left="0" w:firstLine="0"/>
              <w:jc w:val="both"/>
              <w:rPr>
                <w:sz w:val="24"/>
                <w:szCs w:val="24"/>
                <w:lang w:val="kk-KZ"/>
              </w:rPr>
            </w:pPr>
            <w:r w:rsidRPr="0022599A">
              <w:rPr>
                <w:sz w:val="24"/>
                <w:szCs w:val="24"/>
              </w:rPr>
              <w:t>Әрбір Тарап өз қызметкерлерінің/</w:t>
            </w:r>
            <w:r w:rsidRPr="0022599A">
              <w:rPr>
                <w:sz w:val="24"/>
                <w:szCs w:val="24"/>
                <w:lang w:val="kk-KZ"/>
              </w:rPr>
              <w:t xml:space="preserve"> </w:t>
            </w:r>
            <w:r w:rsidRPr="0022599A">
              <w:rPr>
                <w:sz w:val="24"/>
                <w:szCs w:val="24"/>
              </w:rPr>
              <w:t>мамандарының Шарт талаптарын бұзуға байланысты әрекеттері үшін жауапты болады</w:t>
            </w:r>
            <w:r w:rsidR="00B322EA" w:rsidRPr="0022599A">
              <w:rPr>
                <w:sz w:val="24"/>
                <w:szCs w:val="24"/>
              </w:rPr>
              <w:t>, оның ішінде оның қосымшаларын бұзуға байланысты іс-әрекеттері үшін жауапты болады.</w:t>
            </w:r>
          </w:p>
        </w:tc>
        <w:tc>
          <w:tcPr>
            <w:tcW w:w="5104" w:type="dxa"/>
            <w:gridSpan w:val="2"/>
            <w:shd w:val="clear" w:color="auto" w:fill="auto"/>
          </w:tcPr>
          <w:p w14:paraId="51BA2BFF" w14:textId="03D784EE" w:rsidR="00B322EA" w:rsidRPr="0022599A" w:rsidRDefault="00B322EA" w:rsidP="00D62BFB">
            <w:pPr>
              <w:suppressLineNumbers/>
              <w:suppressAutoHyphens/>
              <w:jc w:val="both"/>
              <w:rPr>
                <w:sz w:val="24"/>
                <w:szCs w:val="24"/>
              </w:rPr>
            </w:pPr>
            <w:r w:rsidRPr="0022599A">
              <w:rPr>
                <w:sz w:val="24"/>
                <w:szCs w:val="24"/>
              </w:rPr>
              <w:t xml:space="preserve">     7.9. Каждая Сторона несет ответственность за действия своих работников</w:t>
            </w:r>
            <w:r w:rsidR="00D62BFB" w:rsidRPr="0022599A">
              <w:rPr>
                <w:sz w:val="24"/>
                <w:szCs w:val="24"/>
              </w:rPr>
              <w:t>/специалистов,</w:t>
            </w:r>
            <w:r w:rsidRPr="0022599A">
              <w:rPr>
                <w:sz w:val="24"/>
                <w:szCs w:val="24"/>
              </w:rPr>
              <w:t xml:space="preserve"> связанные с нарушением условий Договора, в том числе приложений к нему, если они повлекли неисполнение или ненадлежащее исполнение обязательств Стороны по Договору.</w:t>
            </w:r>
          </w:p>
        </w:tc>
      </w:tr>
      <w:tr w:rsidR="00B322EA" w:rsidRPr="0022599A" w14:paraId="2916413D" w14:textId="77777777" w:rsidTr="00A6141C">
        <w:tc>
          <w:tcPr>
            <w:tcW w:w="4820" w:type="dxa"/>
            <w:shd w:val="clear" w:color="auto" w:fill="auto"/>
          </w:tcPr>
          <w:p w14:paraId="3EF0E8C6" w14:textId="3B6EA359" w:rsidR="00B322EA" w:rsidRPr="0022599A" w:rsidRDefault="00B322EA" w:rsidP="00162DC0">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rPr>
              <w:t xml:space="preserve">Кәсіпорын Банктің тиісті талабында белгіленген негізде және мерзімде Кәсіпорынның міндеттемелерін бұзуына/орындамауына/тиісінше орындамауына байланысты Шарт бойынша, сондай-ақ Қазақстан Республикасы заңнамасының талаптары, оның ішінде ПОД/ФТ бойынша талаптарды, провайдерлер, ПС, Қазақстан Республикасының уәкілетті органдары, сот / құқық қорғау органдары және </w:t>
            </w:r>
            <w:r w:rsidR="00162DC0" w:rsidRPr="0022599A">
              <w:rPr>
                <w:sz w:val="24"/>
                <w:szCs w:val="24"/>
              </w:rPr>
              <w:t>(</w:t>
            </w:r>
            <w:r w:rsidRPr="0022599A">
              <w:rPr>
                <w:sz w:val="24"/>
                <w:szCs w:val="24"/>
              </w:rPr>
              <w:t>немесе</w:t>
            </w:r>
            <w:r w:rsidR="00162DC0" w:rsidRPr="0022599A">
              <w:rPr>
                <w:sz w:val="24"/>
                <w:szCs w:val="24"/>
              </w:rPr>
              <w:t>)</w:t>
            </w:r>
            <w:r w:rsidRPr="0022599A">
              <w:rPr>
                <w:sz w:val="24"/>
                <w:szCs w:val="24"/>
              </w:rPr>
              <w:t xml:space="preserve"> өзге де уәкілетті органдар Банктен талап еткен айыппұлдардың, алымдар мен тұрақсыздық айыбының кез келген сомасын Банкке толық көлемде өтеуге міндеттенеді.</w:t>
            </w:r>
          </w:p>
        </w:tc>
        <w:tc>
          <w:tcPr>
            <w:tcW w:w="5104" w:type="dxa"/>
            <w:gridSpan w:val="2"/>
            <w:shd w:val="clear" w:color="auto" w:fill="auto"/>
          </w:tcPr>
          <w:p w14:paraId="3B1ED676" w14:textId="3BBD0073" w:rsidR="00B322EA" w:rsidRPr="0022599A" w:rsidRDefault="00B322EA" w:rsidP="00B322EA">
            <w:pPr>
              <w:suppressLineNumbers/>
              <w:suppressAutoHyphens/>
              <w:jc w:val="both"/>
              <w:rPr>
                <w:sz w:val="24"/>
                <w:szCs w:val="24"/>
              </w:rPr>
            </w:pPr>
            <w:r w:rsidRPr="0022599A">
              <w:rPr>
                <w:sz w:val="24"/>
                <w:szCs w:val="24"/>
              </w:rPr>
              <w:t xml:space="preserve">     7.10. Предприятие обязуется возмещать Банку в полном объеме на основании и в срок установленный в соответствующем требовании Банка любые суммы штрафов, сборов и неустоек, востребованные с Банка провайдерами, ПС, уполномоченными органами Республики Казахстан, судебными</w:t>
            </w:r>
            <w:r w:rsidR="00162DC0" w:rsidRPr="0022599A">
              <w:rPr>
                <w:sz w:val="24"/>
                <w:szCs w:val="24"/>
              </w:rPr>
              <w:t>/правоохранительными органами и (</w:t>
            </w:r>
            <w:r w:rsidRPr="0022599A">
              <w:rPr>
                <w:sz w:val="24"/>
                <w:szCs w:val="24"/>
              </w:rPr>
              <w:t>или</w:t>
            </w:r>
            <w:r w:rsidR="00162DC0" w:rsidRPr="0022599A">
              <w:rPr>
                <w:sz w:val="24"/>
                <w:szCs w:val="24"/>
              </w:rPr>
              <w:t>)</w:t>
            </w:r>
            <w:r w:rsidRPr="0022599A">
              <w:rPr>
                <w:sz w:val="24"/>
                <w:szCs w:val="24"/>
              </w:rPr>
              <w:t xml:space="preserve"> иными уполномоченными органами, в связи с нарушением / неисполнением / ненадлежащим исполнением Предприятием обязательств и условий по Договору, а также требований законодательства Республики Казахстан, в том числе по ПОД/ФТ.</w:t>
            </w:r>
          </w:p>
        </w:tc>
      </w:tr>
      <w:tr w:rsidR="00B322EA" w:rsidRPr="0022599A" w14:paraId="4BF1256F" w14:textId="77777777" w:rsidTr="00A6141C">
        <w:tc>
          <w:tcPr>
            <w:tcW w:w="4820" w:type="dxa"/>
            <w:shd w:val="clear" w:color="auto" w:fill="auto"/>
          </w:tcPr>
          <w:p w14:paraId="46AD7469" w14:textId="19F8F895"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lang w:val="kk-KZ"/>
              </w:rPr>
              <w:t xml:space="preserve">Кәсіпорын Банктің тиісті талаптарында белгіленген </w:t>
            </w:r>
            <w:r w:rsidRPr="0022599A">
              <w:rPr>
                <w:sz w:val="24"/>
                <w:szCs w:val="24"/>
              </w:rPr>
              <w:t>мерзімде</w:t>
            </w:r>
            <w:r w:rsidRPr="0022599A">
              <w:rPr>
                <w:sz w:val="24"/>
                <w:szCs w:val="24"/>
                <w:lang w:val="kk-KZ"/>
              </w:rPr>
              <w:t xml:space="preserve"> Кәсіпорынның кінәсінен Банктің ақпараттық қауіпсіздігін және (немесе) ақпараттық жүйелерінің жұмыс қабілеттілігін бұзу салдарынан туындаған залалды Банкке толық көлемде өтеуге міндеттенеді.</w:t>
            </w:r>
          </w:p>
        </w:tc>
        <w:tc>
          <w:tcPr>
            <w:tcW w:w="5104" w:type="dxa"/>
            <w:gridSpan w:val="2"/>
            <w:shd w:val="clear" w:color="auto" w:fill="auto"/>
          </w:tcPr>
          <w:p w14:paraId="0757BCC2" w14:textId="4FBCD043" w:rsidR="00B322EA" w:rsidRPr="0022599A" w:rsidRDefault="00B322EA" w:rsidP="00B322EA">
            <w:pPr>
              <w:suppressLineNumbers/>
              <w:suppressAutoHyphens/>
              <w:jc w:val="both"/>
              <w:rPr>
                <w:sz w:val="24"/>
                <w:szCs w:val="24"/>
              </w:rPr>
            </w:pPr>
            <w:r w:rsidRPr="0022599A">
              <w:rPr>
                <w:sz w:val="24"/>
                <w:szCs w:val="24"/>
              </w:rPr>
              <w:t xml:space="preserve">     7.11. Предприятие обязуется возмещать в полном объеме Банку ущерб, возникший вследствие нарушения информационной безопасности и (или) работоспособности информационных систем Банка по вине Предприятия в срок, установленный  в соответствующем требовании Банка.</w:t>
            </w:r>
          </w:p>
        </w:tc>
      </w:tr>
      <w:tr w:rsidR="00B322EA" w:rsidRPr="0022599A" w14:paraId="327C14C0" w14:textId="77777777" w:rsidTr="00A6141C">
        <w:tc>
          <w:tcPr>
            <w:tcW w:w="4820" w:type="dxa"/>
            <w:shd w:val="clear" w:color="auto" w:fill="auto"/>
          </w:tcPr>
          <w:p w14:paraId="7488BCFB" w14:textId="17C57EA4" w:rsidR="00B322EA" w:rsidRPr="0022599A" w:rsidRDefault="00B322EA" w:rsidP="00162DC0">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rPr>
              <w:lastRenderedPageBreak/>
              <w:t xml:space="preserve">Банкке кәсіпорын Банкке берген Дербес деректер субъектісінің дербес деректерін жинауға </w:t>
            </w:r>
            <w:r w:rsidRPr="0022599A">
              <w:rPr>
                <w:sz w:val="24"/>
                <w:szCs w:val="24"/>
                <w:lang w:val="kk-KZ"/>
              </w:rPr>
              <w:t>және</w:t>
            </w:r>
            <w:r w:rsidR="00162DC0" w:rsidRPr="0022599A">
              <w:rPr>
                <w:sz w:val="24"/>
                <w:szCs w:val="24"/>
              </w:rPr>
              <w:t xml:space="preserve"> (</w:t>
            </w:r>
            <w:r w:rsidRPr="0022599A">
              <w:rPr>
                <w:sz w:val="24"/>
                <w:szCs w:val="24"/>
              </w:rPr>
              <w:t>немесе</w:t>
            </w:r>
            <w:r w:rsidR="00162DC0" w:rsidRPr="0022599A">
              <w:rPr>
                <w:sz w:val="24"/>
                <w:szCs w:val="24"/>
              </w:rPr>
              <w:t>)</w:t>
            </w:r>
            <w:r w:rsidRPr="0022599A">
              <w:rPr>
                <w:sz w:val="24"/>
                <w:szCs w:val="24"/>
              </w:rPr>
              <w:t xml:space="preserve"> өңдеуге байланысты талаптар қойылған жағдайда, Кәсіпорын Банкке </w:t>
            </w:r>
            <w:r w:rsidR="00162DC0" w:rsidRPr="0022599A">
              <w:rPr>
                <w:sz w:val="24"/>
                <w:szCs w:val="24"/>
              </w:rPr>
              <w:t>«</w:t>
            </w:r>
            <w:r w:rsidRPr="0022599A">
              <w:rPr>
                <w:sz w:val="24"/>
                <w:szCs w:val="24"/>
              </w:rPr>
              <w:t>Дербес дер</w:t>
            </w:r>
            <w:r w:rsidR="00162DC0" w:rsidRPr="0022599A">
              <w:rPr>
                <w:sz w:val="24"/>
                <w:szCs w:val="24"/>
              </w:rPr>
              <w:t>ектер және оларды қорғау туралы»</w:t>
            </w:r>
            <w:r w:rsidRPr="0022599A">
              <w:rPr>
                <w:sz w:val="24"/>
                <w:szCs w:val="24"/>
              </w:rPr>
              <w:t xml:space="preserve"> Қазақстан Республикасының заңын бұза отырып Банкке берілген дербес деректер субъектісінің</w:t>
            </w:r>
            <w:r w:rsidR="0038665C" w:rsidRPr="0022599A">
              <w:rPr>
                <w:sz w:val="24"/>
                <w:szCs w:val="24"/>
              </w:rPr>
              <w:t xml:space="preserve"> дербес деректерін жинауға және (</w:t>
            </w:r>
            <w:r w:rsidRPr="0022599A">
              <w:rPr>
                <w:sz w:val="24"/>
                <w:szCs w:val="24"/>
              </w:rPr>
              <w:t>немесе</w:t>
            </w:r>
            <w:r w:rsidR="0038665C" w:rsidRPr="0022599A">
              <w:rPr>
                <w:sz w:val="24"/>
                <w:szCs w:val="24"/>
              </w:rPr>
              <w:t>)</w:t>
            </w:r>
            <w:r w:rsidRPr="0022599A">
              <w:rPr>
                <w:sz w:val="24"/>
                <w:szCs w:val="24"/>
              </w:rPr>
              <w:t xml:space="preserve"> өңдеуге байланысты залалдарды өтейді.</w:t>
            </w:r>
          </w:p>
        </w:tc>
        <w:tc>
          <w:tcPr>
            <w:tcW w:w="5104" w:type="dxa"/>
            <w:gridSpan w:val="2"/>
            <w:shd w:val="clear" w:color="auto" w:fill="auto"/>
          </w:tcPr>
          <w:p w14:paraId="3CC6D23C" w14:textId="524981DE" w:rsidR="00B322EA" w:rsidRPr="0022599A" w:rsidRDefault="00B322EA" w:rsidP="00162DC0">
            <w:pPr>
              <w:suppressLineNumbers/>
              <w:suppressAutoHyphens/>
              <w:jc w:val="both"/>
              <w:rPr>
                <w:sz w:val="24"/>
                <w:szCs w:val="24"/>
              </w:rPr>
            </w:pPr>
            <w:r w:rsidRPr="0022599A">
              <w:rPr>
                <w:sz w:val="24"/>
                <w:szCs w:val="24"/>
              </w:rPr>
              <w:t xml:space="preserve">      7.12. В случае предъявления Банку претензий, связанных со сбором и</w:t>
            </w:r>
            <w:r w:rsidR="00162DC0" w:rsidRPr="0022599A">
              <w:rPr>
                <w:sz w:val="24"/>
                <w:szCs w:val="24"/>
              </w:rPr>
              <w:t xml:space="preserve"> (</w:t>
            </w:r>
            <w:r w:rsidRPr="0022599A">
              <w:rPr>
                <w:sz w:val="24"/>
                <w:szCs w:val="24"/>
              </w:rPr>
              <w:t>или</w:t>
            </w:r>
            <w:r w:rsidR="00162DC0" w:rsidRPr="0022599A">
              <w:rPr>
                <w:sz w:val="24"/>
                <w:szCs w:val="24"/>
              </w:rPr>
              <w:t>)</w:t>
            </w:r>
            <w:r w:rsidRPr="0022599A">
              <w:rPr>
                <w:sz w:val="24"/>
                <w:szCs w:val="24"/>
              </w:rPr>
              <w:t xml:space="preserve"> обработкой персональных данных субъекта персональных данных, переданных Предприятием Банку, Предприятие возмещает Банку убытки, связанные со сбором и</w:t>
            </w:r>
            <w:r w:rsidR="00162DC0" w:rsidRPr="0022599A">
              <w:rPr>
                <w:sz w:val="24"/>
                <w:szCs w:val="24"/>
              </w:rPr>
              <w:t xml:space="preserve"> (</w:t>
            </w:r>
            <w:r w:rsidRPr="0022599A">
              <w:rPr>
                <w:sz w:val="24"/>
                <w:szCs w:val="24"/>
              </w:rPr>
              <w:t>или</w:t>
            </w:r>
            <w:r w:rsidR="00162DC0" w:rsidRPr="0022599A">
              <w:rPr>
                <w:sz w:val="24"/>
                <w:szCs w:val="24"/>
              </w:rPr>
              <w:t>)</w:t>
            </w:r>
            <w:r w:rsidRPr="0022599A">
              <w:rPr>
                <w:sz w:val="24"/>
                <w:szCs w:val="24"/>
              </w:rPr>
              <w:t xml:space="preserve"> обработкой Банком персональных данных субъекта персональных данных, переданных Банку в нарушение Закона Республики Казахстан «О персональных данных и их защите».</w:t>
            </w:r>
          </w:p>
        </w:tc>
      </w:tr>
      <w:tr w:rsidR="00B322EA" w:rsidRPr="0022599A" w14:paraId="5EA0FC45" w14:textId="77777777" w:rsidTr="00A6141C">
        <w:tc>
          <w:tcPr>
            <w:tcW w:w="4820" w:type="dxa"/>
            <w:shd w:val="clear" w:color="auto" w:fill="auto"/>
          </w:tcPr>
          <w:p w14:paraId="68F659D7" w14:textId="527AF9E5" w:rsidR="00B322EA" w:rsidRPr="0022599A" w:rsidRDefault="00B322EA" w:rsidP="00B322EA">
            <w:pPr>
              <w:numPr>
                <w:ilvl w:val="1"/>
                <w:numId w:val="8"/>
              </w:numPr>
              <w:suppressLineNumbers/>
              <w:tabs>
                <w:tab w:val="clear" w:pos="708"/>
                <w:tab w:val="num" w:pos="1080"/>
              </w:tabs>
              <w:suppressAutoHyphens/>
              <w:ind w:left="0" w:firstLine="480"/>
              <w:jc w:val="both"/>
              <w:rPr>
                <w:sz w:val="24"/>
                <w:szCs w:val="24"/>
                <w:lang w:val="kk-KZ"/>
              </w:rPr>
            </w:pPr>
            <w:r w:rsidRPr="0022599A">
              <w:rPr>
                <w:sz w:val="24"/>
                <w:szCs w:val="24"/>
              </w:rPr>
              <w:t>Тараптар өздері сияқты үшінші тұлғалардың Шартты орындау үшін тартқан әрекеттері/әрекетсіздігі үшін, оның ішінде құпия ақпараттың, дербес деректердің сақталуын қамтамасыз ету және Шарт талаптарын ескере отырып, ақпараттық қауіпсіздікті сақтау жөніндегі талаптарды сақтау бөлігінде жауапты болады.</w:t>
            </w:r>
          </w:p>
        </w:tc>
        <w:tc>
          <w:tcPr>
            <w:tcW w:w="5104" w:type="dxa"/>
            <w:gridSpan w:val="2"/>
            <w:shd w:val="clear" w:color="auto" w:fill="auto"/>
          </w:tcPr>
          <w:p w14:paraId="4DE17DB9" w14:textId="70AAD8BB" w:rsidR="00B322EA" w:rsidRPr="0022599A" w:rsidRDefault="00B322EA" w:rsidP="00B322EA">
            <w:pPr>
              <w:suppressLineNumbers/>
              <w:suppressAutoHyphens/>
              <w:jc w:val="both"/>
              <w:rPr>
                <w:sz w:val="24"/>
                <w:szCs w:val="24"/>
              </w:rPr>
            </w:pPr>
            <w:r w:rsidRPr="0022599A">
              <w:rPr>
                <w:sz w:val="24"/>
                <w:szCs w:val="24"/>
              </w:rPr>
              <w:t xml:space="preserve">      7.13. Стороны несут ответственность за действия/бездействия привлеченных ими для исполнения Договора третьих лиц как за свои собственные, в том числе в части соблюдения требований по обеспечению сохранности конфиденциальной информации, персональных данных и соблюдению информационной безопасности с учетом условий Договора.</w:t>
            </w:r>
          </w:p>
        </w:tc>
      </w:tr>
      <w:tr w:rsidR="00B322EA" w:rsidRPr="0022599A" w14:paraId="47804D3D" w14:textId="77777777" w:rsidTr="00A6141C">
        <w:tc>
          <w:tcPr>
            <w:tcW w:w="4820" w:type="dxa"/>
            <w:shd w:val="clear" w:color="auto" w:fill="auto"/>
          </w:tcPr>
          <w:p w14:paraId="482D88FD" w14:textId="77777777" w:rsidR="00B322EA" w:rsidRPr="0022599A" w:rsidRDefault="00B322EA" w:rsidP="00B322EA">
            <w:pPr>
              <w:suppressLineNumbers/>
              <w:suppressAutoHyphens/>
              <w:jc w:val="center"/>
              <w:rPr>
                <w:sz w:val="24"/>
                <w:szCs w:val="24"/>
              </w:rPr>
            </w:pPr>
            <w:r w:rsidRPr="0022599A">
              <w:rPr>
                <w:b/>
                <w:caps/>
                <w:sz w:val="24"/>
                <w:szCs w:val="24"/>
              </w:rPr>
              <w:t xml:space="preserve">8. </w:t>
            </w:r>
            <w:r w:rsidRPr="0022599A">
              <w:rPr>
                <w:b/>
                <w:caps/>
                <w:sz w:val="24"/>
                <w:szCs w:val="24"/>
                <w:lang w:val="kk-KZ"/>
              </w:rPr>
              <w:t>ЕҢСЕРІЛМЕЙТІН КҮШ ЖАҒДАЙЛАРЫ</w:t>
            </w:r>
          </w:p>
        </w:tc>
        <w:tc>
          <w:tcPr>
            <w:tcW w:w="5104" w:type="dxa"/>
            <w:gridSpan w:val="2"/>
            <w:shd w:val="clear" w:color="auto" w:fill="auto"/>
          </w:tcPr>
          <w:p w14:paraId="15ED3112" w14:textId="77777777" w:rsidR="00B322EA" w:rsidRPr="0022599A" w:rsidRDefault="00B322EA" w:rsidP="00B322EA">
            <w:pPr>
              <w:suppressLineNumbers/>
              <w:tabs>
                <w:tab w:val="left" w:pos="0"/>
              </w:tabs>
              <w:suppressAutoHyphens/>
              <w:jc w:val="center"/>
              <w:rPr>
                <w:b/>
                <w:caps/>
                <w:sz w:val="24"/>
                <w:szCs w:val="24"/>
              </w:rPr>
            </w:pPr>
            <w:r w:rsidRPr="0022599A">
              <w:rPr>
                <w:b/>
                <w:caps/>
                <w:sz w:val="24"/>
                <w:szCs w:val="24"/>
              </w:rPr>
              <w:t xml:space="preserve">8. ОБСТОЯТЕЛЬСТВА НЕПРЕОДОЛИМОЙ СИЛЫ </w:t>
            </w:r>
          </w:p>
        </w:tc>
      </w:tr>
      <w:tr w:rsidR="00B322EA" w:rsidRPr="0022599A" w14:paraId="222B01A6" w14:textId="77777777" w:rsidTr="00A6141C">
        <w:tc>
          <w:tcPr>
            <w:tcW w:w="4820" w:type="dxa"/>
            <w:shd w:val="clear" w:color="auto" w:fill="auto"/>
          </w:tcPr>
          <w:p w14:paraId="202004DD" w14:textId="09B941DF" w:rsidR="00B322EA" w:rsidRPr="0022599A" w:rsidRDefault="00B322EA" w:rsidP="00171282">
            <w:pPr>
              <w:numPr>
                <w:ilvl w:val="1"/>
                <w:numId w:val="9"/>
              </w:numPr>
              <w:suppressLineNumbers/>
              <w:tabs>
                <w:tab w:val="clear" w:pos="708"/>
                <w:tab w:val="left" w:pos="1080"/>
              </w:tabs>
              <w:suppressAutoHyphens/>
              <w:ind w:left="0" w:firstLine="480"/>
              <w:jc w:val="both"/>
              <w:rPr>
                <w:sz w:val="24"/>
                <w:szCs w:val="24"/>
              </w:rPr>
            </w:pPr>
            <w:r w:rsidRPr="0022599A">
              <w:rPr>
                <w:bCs/>
                <w:sz w:val="24"/>
                <w:szCs w:val="24"/>
                <w:lang w:val="kk-KZ"/>
              </w:rPr>
              <w:t>Тараптар тиісінше орындау еңсерілмейтін күш жағдайларының, яғни төтенше және осы жағдайларда алдын алуға болмайтын оқиғалардың, атап айтқанда: апаттық құбылыстар, соның ішінде жер сілкінуі, өрт, соғыс және</w:t>
            </w:r>
            <w:r w:rsidR="00171282" w:rsidRPr="0022599A">
              <w:rPr>
                <w:bCs/>
                <w:sz w:val="24"/>
                <w:szCs w:val="24"/>
                <w:lang w:val="kk-KZ"/>
              </w:rPr>
              <w:t xml:space="preserve"> (</w:t>
            </w:r>
            <w:r w:rsidRPr="0022599A">
              <w:rPr>
                <w:bCs/>
                <w:sz w:val="24"/>
                <w:szCs w:val="24"/>
                <w:lang w:val="kk-KZ"/>
              </w:rPr>
              <w:t>немесе</w:t>
            </w:r>
            <w:r w:rsidR="00171282" w:rsidRPr="0022599A">
              <w:rPr>
                <w:bCs/>
                <w:sz w:val="24"/>
                <w:szCs w:val="24"/>
                <w:lang w:val="kk-KZ"/>
              </w:rPr>
              <w:t>)</w:t>
            </w:r>
            <w:r w:rsidRPr="0022599A">
              <w:rPr>
                <w:bCs/>
                <w:sz w:val="24"/>
                <w:szCs w:val="24"/>
                <w:lang w:val="kk-KZ"/>
              </w:rPr>
              <w:t xml:space="preserve"> әскери әрекеттер, төңкерістер, көтерілістер, заңнамадағы өзгерістер, Тараптардың Шарт бойынша өз міндеттемелерін орындауға кедергі келтіретін нормативтік актілерді қабылдау, және Тараптардың саналы бақылауына берілмейтін және Тараптардың осы Шарт бойынша өз міндеттемелерін орындауды мүмкін емесе ететін, немесе олардың орындалуын соншалықты дұрыс емес ететін, оларды қалыптасқан апаттық жағдайларда мүмкін емес деп қарау саналы болатындай оқиғалардың салдарынан мүмкін емес болса, Шарт бойынша өз міндеттемелерін ішінара, толық орындамау немесе тиісінше орындамау үшін жауапкершіліктен босатылады.</w:t>
            </w:r>
            <w:r w:rsidRPr="0022599A">
              <w:rPr>
                <w:sz w:val="24"/>
                <w:szCs w:val="24"/>
              </w:rPr>
              <w:t xml:space="preserve"> </w:t>
            </w:r>
            <w:r w:rsidRPr="0022599A">
              <w:rPr>
                <w:sz w:val="24"/>
                <w:szCs w:val="24"/>
                <w:lang w:val="kk-KZ"/>
              </w:rPr>
              <w:t xml:space="preserve">Осы тармақта көрсетілген жағдайларда осы Шарт бойынша міндеттемелерді орындау мерзімі осындай жағдайлар орын алатын уақытқа мөлшерлес уақытқа ысырылады. </w:t>
            </w:r>
          </w:p>
        </w:tc>
        <w:tc>
          <w:tcPr>
            <w:tcW w:w="5104" w:type="dxa"/>
            <w:gridSpan w:val="2"/>
            <w:shd w:val="clear" w:color="auto" w:fill="auto"/>
          </w:tcPr>
          <w:p w14:paraId="076754C0" w14:textId="60383A20" w:rsidR="00B322EA" w:rsidRPr="0022599A" w:rsidRDefault="00B322EA" w:rsidP="00171282">
            <w:pPr>
              <w:numPr>
                <w:ilvl w:val="1"/>
                <w:numId w:val="16"/>
              </w:numPr>
              <w:suppressLineNumbers/>
              <w:tabs>
                <w:tab w:val="clear" w:pos="708"/>
                <w:tab w:val="num" w:pos="0"/>
                <w:tab w:val="left" w:pos="1080"/>
              </w:tabs>
              <w:suppressAutoHyphens/>
              <w:ind w:left="0" w:firstLine="601"/>
              <w:jc w:val="both"/>
              <w:rPr>
                <w:b/>
                <w:caps/>
                <w:sz w:val="24"/>
                <w:szCs w:val="24"/>
              </w:rPr>
            </w:pPr>
            <w:r w:rsidRPr="0022599A">
              <w:rPr>
                <w:bCs/>
                <w:sz w:val="24"/>
                <w:szCs w:val="24"/>
              </w:rPr>
              <w:t>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w:t>
            </w:r>
            <w:r w:rsidR="00171282" w:rsidRPr="0022599A">
              <w:rPr>
                <w:bCs/>
                <w:sz w:val="24"/>
                <w:szCs w:val="24"/>
              </w:rPr>
              <w:t xml:space="preserve"> (</w:t>
            </w:r>
            <w:r w:rsidRPr="0022599A">
              <w:rPr>
                <w:bCs/>
                <w:sz w:val="24"/>
                <w:szCs w:val="24"/>
              </w:rPr>
              <w:t>или</w:t>
            </w:r>
            <w:r w:rsidR="00171282" w:rsidRPr="0022599A">
              <w:rPr>
                <w:bCs/>
                <w:sz w:val="24"/>
                <w:szCs w:val="24"/>
              </w:rPr>
              <w:t>)</w:t>
            </w:r>
            <w:r w:rsidRPr="0022599A">
              <w:rPr>
                <w:bCs/>
                <w:sz w:val="24"/>
                <w:szCs w:val="24"/>
              </w:rPr>
              <w:t xml:space="preserve">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22599A">
              <w:rPr>
                <w:sz w:val="24"/>
                <w:szCs w:val="24"/>
              </w:rPr>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обстоятельства.</w:t>
            </w:r>
          </w:p>
        </w:tc>
      </w:tr>
      <w:tr w:rsidR="00B322EA" w:rsidRPr="0022599A" w14:paraId="483DF9B2" w14:textId="77777777" w:rsidTr="00A6141C">
        <w:tc>
          <w:tcPr>
            <w:tcW w:w="4820" w:type="dxa"/>
            <w:shd w:val="clear" w:color="auto" w:fill="auto"/>
          </w:tcPr>
          <w:p w14:paraId="66EB041C" w14:textId="5DA92828" w:rsidR="00B322EA" w:rsidRPr="0022599A" w:rsidRDefault="00B322EA" w:rsidP="00B322EA">
            <w:pPr>
              <w:numPr>
                <w:ilvl w:val="1"/>
                <w:numId w:val="9"/>
              </w:numPr>
              <w:suppressLineNumbers/>
              <w:tabs>
                <w:tab w:val="clear" w:pos="708"/>
                <w:tab w:val="left" w:pos="1080"/>
              </w:tabs>
              <w:suppressAutoHyphens/>
              <w:ind w:left="0" w:firstLine="480"/>
              <w:jc w:val="both"/>
              <w:rPr>
                <w:sz w:val="24"/>
                <w:szCs w:val="24"/>
              </w:rPr>
            </w:pPr>
            <w:r w:rsidRPr="0022599A">
              <w:rPr>
                <w:sz w:val="24"/>
                <w:szCs w:val="24"/>
                <w:lang w:val="kk-KZ"/>
              </w:rPr>
              <w:t xml:space="preserve">Тараптар бір-бірін осындай жағдайлардың басталуы туралы мүмкіндігінше жедел түрде, бірақ 3 (үш) жұмыс күнінен кешіктірмей, пошталық, </w:t>
            </w:r>
            <w:r w:rsidRPr="0022599A">
              <w:rPr>
                <w:sz w:val="24"/>
                <w:szCs w:val="24"/>
                <w:lang w:val="kk-KZ"/>
              </w:rPr>
              <w:lastRenderedPageBreak/>
              <w:t>курьерлік немесе факсимильді хабарламамен Шарттың қолданылу мақсаттылығын растаумен және өзіне алған міндетттемелерді кейінгі орындау бойынша келіссөздер жүргізу күнін тағайындаумен хабарландырады;</w:t>
            </w:r>
          </w:p>
        </w:tc>
        <w:tc>
          <w:tcPr>
            <w:tcW w:w="5104" w:type="dxa"/>
            <w:gridSpan w:val="2"/>
            <w:shd w:val="clear" w:color="auto" w:fill="auto"/>
          </w:tcPr>
          <w:p w14:paraId="610998F6" w14:textId="64BBBCAE" w:rsidR="00B322EA" w:rsidRPr="0022599A" w:rsidRDefault="00B322EA" w:rsidP="00B322EA">
            <w:pPr>
              <w:numPr>
                <w:ilvl w:val="1"/>
                <w:numId w:val="16"/>
              </w:numPr>
              <w:suppressLineNumbers/>
              <w:tabs>
                <w:tab w:val="clear" w:pos="708"/>
                <w:tab w:val="left" w:pos="1080"/>
              </w:tabs>
              <w:suppressAutoHyphens/>
              <w:ind w:left="0" w:firstLine="480"/>
              <w:jc w:val="both"/>
              <w:rPr>
                <w:b/>
                <w:caps/>
                <w:sz w:val="24"/>
                <w:szCs w:val="24"/>
              </w:rPr>
            </w:pPr>
            <w:r w:rsidRPr="0022599A">
              <w:rPr>
                <w:sz w:val="24"/>
                <w:szCs w:val="24"/>
              </w:rPr>
              <w:lastRenderedPageBreak/>
              <w:t xml:space="preserve">Стороны уведомляют друг друга о наступлении таких обстоятельств по возможности немедленно, но не позднее 3 (трех) рабочих дней, почтовым, курьерским или </w:t>
            </w:r>
            <w:r w:rsidRPr="0022599A">
              <w:rPr>
                <w:sz w:val="24"/>
                <w:szCs w:val="24"/>
              </w:rPr>
              <w:lastRenderedPageBreak/>
              <w:t>факсимильным сообщением с подтверждением целесообразности продолжения действия Договора и назначением даты проведения переговоров по дальнейшему выполнению взятых на себя обязательств.</w:t>
            </w:r>
          </w:p>
        </w:tc>
      </w:tr>
      <w:tr w:rsidR="00B322EA" w:rsidRPr="0022599A" w14:paraId="14AF2C07" w14:textId="77777777" w:rsidTr="00A6141C">
        <w:tc>
          <w:tcPr>
            <w:tcW w:w="4820" w:type="dxa"/>
            <w:shd w:val="clear" w:color="auto" w:fill="auto"/>
          </w:tcPr>
          <w:p w14:paraId="0CA103D3" w14:textId="77777777" w:rsidR="00B322EA" w:rsidRPr="0022599A" w:rsidRDefault="00B322EA" w:rsidP="00B322EA">
            <w:pPr>
              <w:numPr>
                <w:ilvl w:val="1"/>
                <w:numId w:val="9"/>
              </w:numPr>
              <w:suppressLineNumbers/>
              <w:tabs>
                <w:tab w:val="clear" w:pos="708"/>
                <w:tab w:val="left" w:pos="1080"/>
              </w:tabs>
              <w:suppressAutoHyphens/>
              <w:ind w:left="0" w:firstLine="480"/>
              <w:jc w:val="both"/>
              <w:rPr>
                <w:sz w:val="24"/>
                <w:szCs w:val="24"/>
              </w:rPr>
            </w:pPr>
            <w:r w:rsidRPr="0022599A">
              <w:rPr>
                <w:bCs/>
                <w:sz w:val="24"/>
                <w:szCs w:val="24"/>
                <w:lang w:val="kk-KZ"/>
              </w:rPr>
              <w:lastRenderedPageBreak/>
              <w:t xml:space="preserve">Осындай жағдайлардың басталуы туралы хабарламау немесе уақытылы хабарламау, мұндай хабарламау/уақытылы хабарламау еңсерілмейтін күш жағдайларының өзінің салдары болып табылған жағдайларды қоспағанда, хабарламау немесе уақытылы хабарламауға жол берген Тарапты міндеттемелерді орындамау немесе тиісінше орындамау үшін жауапкершіліктен босататын негіз ретінде форс-мажорлық жағдайларға сілтеу жасау құқығынан айырады.  </w:t>
            </w:r>
            <w:r w:rsidRPr="0022599A">
              <w:rPr>
                <w:bCs/>
                <w:sz w:val="24"/>
                <w:szCs w:val="24"/>
              </w:rPr>
              <w:t xml:space="preserve"> </w:t>
            </w:r>
          </w:p>
        </w:tc>
        <w:tc>
          <w:tcPr>
            <w:tcW w:w="5104" w:type="dxa"/>
            <w:gridSpan w:val="2"/>
            <w:shd w:val="clear" w:color="auto" w:fill="auto"/>
          </w:tcPr>
          <w:p w14:paraId="181C672F" w14:textId="59D014BA" w:rsidR="00B322EA" w:rsidRPr="0022599A" w:rsidRDefault="00B322EA" w:rsidP="00B322EA">
            <w:pPr>
              <w:numPr>
                <w:ilvl w:val="1"/>
                <w:numId w:val="16"/>
              </w:numPr>
              <w:suppressLineNumbers/>
              <w:tabs>
                <w:tab w:val="clear" w:pos="708"/>
                <w:tab w:val="left" w:pos="1080"/>
              </w:tabs>
              <w:suppressAutoHyphens/>
              <w:ind w:left="0" w:firstLine="480"/>
              <w:jc w:val="both"/>
              <w:rPr>
                <w:b/>
                <w:caps/>
                <w:sz w:val="24"/>
                <w:szCs w:val="24"/>
              </w:rPr>
            </w:pPr>
            <w:r w:rsidRPr="0022599A">
              <w:rPr>
                <w:bCs/>
                <w:sz w:val="24"/>
                <w:szCs w:val="24"/>
              </w:rPr>
              <w:t>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обстоятельств непреодолимой силы.</w:t>
            </w:r>
          </w:p>
        </w:tc>
      </w:tr>
      <w:tr w:rsidR="00B322EA" w:rsidRPr="0022599A" w14:paraId="5E1C8A0B" w14:textId="77777777" w:rsidTr="00A6141C">
        <w:tc>
          <w:tcPr>
            <w:tcW w:w="4820" w:type="dxa"/>
            <w:shd w:val="clear" w:color="auto" w:fill="auto"/>
          </w:tcPr>
          <w:p w14:paraId="1F38B3A1" w14:textId="77777777" w:rsidR="00B322EA" w:rsidRPr="0022599A" w:rsidRDefault="00B322EA" w:rsidP="00B322EA">
            <w:pPr>
              <w:jc w:val="center"/>
              <w:rPr>
                <w:sz w:val="24"/>
                <w:szCs w:val="24"/>
              </w:rPr>
            </w:pPr>
            <w:r w:rsidRPr="0022599A">
              <w:rPr>
                <w:b/>
                <w:caps/>
                <w:sz w:val="24"/>
                <w:szCs w:val="24"/>
              </w:rPr>
              <w:t xml:space="preserve">9. </w:t>
            </w:r>
            <w:r w:rsidRPr="0022599A">
              <w:rPr>
                <w:b/>
                <w:caps/>
                <w:sz w:val="24"/>
                <w:szCs w:val="24"/>
                <w:lang w:val="kk-KZ"/>
              </w:rPr>
              <w:t>КЕЛІСПЕУШІЛІКТЕРДІ РЕТТЕУ ЖӘНЕ ДАУЛАРДЫ ҚАРАУ</w:t>
            </w:r>
          </w:p>
        </w:tc>
        <w:tc>
          <w:tcPr>
            <w:tcW w:w="5104" w:type="dxa"/>
            <w:gridSpan w:val="2"/>
            <w:shd w:val="clear" w:color="auto" w:fill="auto"/>
          </w:tcPr>
          <w:p w14:paraId="5D4FEBF9" w14:textId="77777777" w:rsidR="00B322EA" w:rsidRPr="0022599A" w:rsidRDefault="00B322EA" w:rsidP="00B322EA">
            <w:pPr>
              <w:suppressLineNumbers/>
              <w:suppressAutoHyphens/>
              <w:jc w:val="center"/>
              <w:rPr>
                <w:b/>
                <w:caps/>
                <w:sz w:val="24"/>
                <w:szCs w:val="24"/>
              </w:rPr>
            </w:pPr>
            <w:r w:rsidRPr="0022599A">
              <w:rPr>
                <w:b/>
                <w:caps/>
                <w:sz w:val="24"/>
                <w:szCs w:val="24"/>
              </w:rPr>
              <w:t>9. УРЕГУЛИРОВАНИЕ РАЗНОГЛАСИЙ И РАССМОТРЕНИЕ СПОРОВ</w:t>
            </w:r>
          </w:p>
        </w:tc>
      </w:tr>
      <w:tr w:rsidR="00B322EA" w:rsidRPr="0022599A" w14:paraId="707BBD9D" w14:textId="77777777" w:rsidTr="00A6141C">
        <w:tc>
          <w:tcPr>
            <w:tcW w:w="4820" w:type="dxa"/>
            <w:shd w:val="clear" w:color="auto" w:fill="auto"/>
          </w:tcPr>
          <w:p w14:paraId="036C0341" w14:textId="1FC9497F" w:rsidR="00B322EA" w:rsidRPr="0022599A" w:rsidRDefault="00B322EA" w:rsidP="00B322EA">
            <w:pPr>
              <w:numPr>
                <w:ilvl w:val="1"/>
                <w:numId w:val="44"/>
              </w:numPr>
              <w:suppressLineNumbers/>
              <w:tabs>
                <w:tab w:val="left" w:pos="960"/>
              </w:tabs>
              <w:suppressAutoHyphens/>
              <w:ind w:left="0" w:firstLine="480"/>
              <w:jc w:val="both"/>
              <w:rPr>
                <w:sz w:val="24"/>
                <w:szCs w:val="24"/>
              </w:rPr>
            </w:pPr>
            <w:r w:rsidRPr="0022599A">
              <w:rPr>
                <w:sz w:val="24"/>
                <w:szCs w:val="24"/>
                <w:lang w:val="kk-KZ"/>
              </w:rPr>
              <w:t>Тараптар Шартты орындау барысында туындайтын барлық даулардың Тараптар арасында ерікті түрде және өзара түсінісу негізінде келіссөздер жүргізу жолымен шешілетіндігіне келіседі.</w:t>
            </w:r>
          </w:p>
        </w:tc>
        <w:tc>
          <w:tcPr>
            <w:tcW w:w="5104" w:type="dxa"/>
            <w:gridSpan w:val="2"/>
            <w:shd w:val="clear" w:color="auto" w:fill="auto"/>
          </w:tcPr>
          <w:p w14:paraId="61C57DE6" w14:textId="36258EC7" w:rsidR="00B322EA" w:rsidRPr="0022599A" w:rsidRDefault="00B322EA" w:rsidP="00B322EA">
            <w:pPr>
              <w:numPr>
                <w:ilvl w:val="1"/>
                <w:numId w:val="45"/>
              </w:numPr>
              <w:suppressLineNumbers/>
              <w:tabs>
                <w:tab w:val="clear" w:pos="708"/>
                <w:tab w:val="num" w:pos="0"/>
                <w:tab w:val="left" w:pos="960"/>
              </w:tabs>
              <w:suppressAutoHyphens/>
              <w:ind w:left="0" w:firstLine="459"/>
              <w:jc w:val="both"/>
              <w:rPr>
                <w:sz w:val="24"/>
                <w:szCs w:val="24"/>
              </w:rPr>
            </w:pPr>
            <w:r w:rsidRPr="0022599A">
              <w:rPr>
                <w:sz w:val="24"/>
                <w:szCs w:val="24"/>
              </w:rPr>
              <w:t>Стороны договариваются, что все споры, возникающие в процессе исполнения Договора, будут разрешаться путем переговоров между Сторонами на основе доброй воли и взаимопонимания.</w:t>
            </w:r>
          </w:p>
        </w:tc>
      </w:tr>
      <w:tr w:rsidR="00B322EA" w:rsidRPr="0022599A" w14:paraId="38D8A3F7" w14:textId="77777777" w:rsidTr="00A6141C">
        <w:tc>
          <w:tcPr>
            <w:tcW w:w="4820" w:type="dxa"/>
            <w:shd w:val="clear" w:color="auto" w:fill="auto"/>
          </w:tcPr>
          <w:p w14:paraId="03E2E5C8" w14:textId="37F6F4C3" w:rsidR="00B322EA" w:rsidRPr="0022599A" w:rsidRDefault="00C6496A" w:rsidP="00A42C69">
            <w:pPr>
              <w:numPr>
                <w:ilvl w:val="1"/>
                <w:numId w:val="44"/>
              </w:numPr>
              <w:suppressLineNumbers/>
              <w:tabs>
                <w:tab w:val="left" w:pos="960"/>
              </w:tabs>
              <w:suppressAutoHyphens/>
              <w:ind w:left="0" w:firstLine="480"/>
              <w:jc w:val="both"/>
              <w:rPr>
                <w:sz w:val="24"/>
                <w:szCs w:val="24"/>
              </w:rPr>
            </w:pPr>
            <w:r w:rsidRPr="0022599A">
              <w:rPr>
                <w:bCs/>
                <w:color w:val="000000"/>
                <w:sz w:val="24"/>
                <w:szCs w:val="24"/>
                <w:lang w:val="kk-KZ"/>
              </w:rPr>
              <w:t>Егер Тараптар туындаған келіспеушіліктер мен даулар бойынша келіссөздер жолымен келісімге келмеген жағдайда, барлық даулы мәселелер Банктің орналасқан жері бойынша Қазақстан Республикасының сотында – Алматы қаласының Бостандық аудандық сотында Қазақстан Республикасының қолданыстағы заңнамасында белгіленген тәртіппен және шарттарда реттелуге жатады</w:t>
            </w:r>
            <w:r w:rsidR="00B322EA" w:rsidRPr="0022599A">
              <w:rPr>
                <w:sz w:val="24"/>
                <w:szCs w:val="24"/>
                <w:lang w:val="kk-KZ"/>
              </w:rPr>
              <w:t xml:space="preserve">.  </w:t>
            </w:r>
          </w:p>
        </w:tc>
        <w:tc>
          <w:tcPr>
            <w:tcW w:w="5104" w:type="dxa"/>
            <w:gridSpan w:val="2"/>
            <w:shd w:val="clear" w:color="auto" w:fill="auto"/>
          </w:tcPr>
          <w:p w14:paraId="3295D351" w14:textId="27DF41E6" w:rsidR="00B322EA" w:rsidRPr="0022599A" w:rsidRDefault="00C6496A" w:rsidP="00C6496A">
            <w:pPr>
              <w:numPr>
                <w:ilvl w:val="1"/>
                <w:numId w:val="45"/>
              </w:numPr>
              <w:suppressLineNumbers/>
              <w:tabs>
                <w:tab w:val="clear" w:pos="708"/>
                <w:tab w:val="left" w:pos="960"/>
              </w:tabs>
              <w:suppressAutoHyphens/>
              <w:ind w:left="0" w:firstLine="480"/>
              <w:jc w:val="both"/>
              <w:rPr>
                <w:sz w:val="24"/>
                <w:szCs w:val="24"/>
              </w:rPr>
            </w:pPr>
            <w:r w:rsidRPr="00A47253">
              <w:rPr>
                <w:bCs/>
                <w:sz w:val="24"/>
                <w:szCs w:val="24"/>
              </w:rPr>
              <w:t>В случае если Стороны путем переговоров не придут к соглашению по возникшим разногласиям и спорам все спорные вопросы подлежат урегулированию в суде  Республики Казахстан по месту нахождения Банка – Бостандыкском районном суде города Алматы в порядке и на условиях, установленных действующим законодательством Республики Казахстан</w:t>
            </w:r>
            <w:r w:rsidR="0098569F" w:rsidRPr="00A47253">
              <w:rPr>
                <w:bCs/>
                <w:sz w:val="24"/>
                <w:szCs w:val="24"/>
              </w:rPr>
              <w:t>.</w:t>
            </w:r>
          </w:p>
        </w:tc>
      </w:tr>
      <w:tr w:rsidR="00B322EA" w:rsidRPr="0022599A" w14:paraId="6D7A5764" w14:textId="77777777" w:rsidTr="00A6141C">
        <w:tc>
          <w:tcPr>
            <w:tcW w:w="4820" w:type="dxa"/>
            <w:shd w:val="clear" w:color="auto" w:fill="auto"/>
          </w:tcPr>
          <w:p w14:paraId="369F2410" w14:textId="5F3556B7" w:rsidR="00B322EA" w:rsidRPr="0022599A" w:rsidRDefault="00B322EA" w:rsidP="006B224E">
            <w:pPr>
              <w:numPr>
                <w:ilvl w:val="1"/>
                <w:numId w:val="44"/>
              </w:numPr>
              <w:suppressLineNumbers/>
              <w:tabs>
                <w:tab w:val="left" w:pos="960"/>
              </w:tabs>
              <w:suppressAutoHyphens/>
              <w:ind w:left="0" w:firstLine="480"/>
              <w:jc w:val="both"/>
              <w:rPr>
                <w:sz w:val="24"/>
                <w:szCs w:val="24"/>
                <w:lang w:val="kk-KZ"/>
              </w:rPr>
            </w:pPr>
            <w:r w:rsidRPr="0022599A">
              <w:rPr>
                <w:sz w:val="24"/>
                <w:szCs w:val="24"/>
              </w:rPr>
              <w:t>Тараптар Банктің, Процессорлық ұйымның және</w:t>
            </w:r>
            <w:r w:rsidR="006B224E" w:rsidRPr="0022599A">
              <w:rPr>
                <w:sz w:val="24"/>
                <w:szCs w:val="24"/>
              </w:rPr>
              <w:t xml:space="preserve"> (</w:t>
            </w:r>
            <w:r w:rsidRPr="0022599A">
              <w:rPr>
                <w:sz w:val="24"/>
                <w:szCs w:val="24"/>
              </w:rPr>
              <w:t>немесе</w:t>
            </w:r>
            <w:r w:rsidR="006B224E" w:rsidRPr="0022599A">
              <w:rPr>
                <w:sz w:val="24"/>
                <w:szCs w:val="24"/>
              </w:rPr>
              <w:t>)</w:t>
            </w:r>
            <w:r w:rsidRPr="0022599A">
              <w:rPr>
                <w:sz w:val="24"/>
                <w:szCs w:val="24"/>
              </w:rPr>
              <w:t xml:space="preserve"> Кәсіпорынның компьютерлік жүйесі қолдайтын электрондық файлдар мен электрондық авторландырылған журналдарды (тізілімдерді), сондай-ақ аталған файлдар мен логтардың қағаз даналарын Тараптар Тараптар арасындағы Операциялар/Қайтару операциялары бойынша дауларды шешу кезінде оларда қамтылған ақпараттың дәлелі ретінде қабылдайтынына, бірақ Банк Жарамсыз операцияларды қараған кезде жасалған Операциялардың/Қайтару операцияларының жарамдылығы мен заңдылықтың сөзсіз дәлелі болып табылмайтынына келіседі.</w:t>
            </w:r>
          </w:p>
        </w:tc>
        <w:tc>
          <w:tcPr>
            <w:tcW w:w="5104" w:type="dxa"/>
            <w:gridSpan w:val="2"/>
            <w:shd w:val="clear" w:color="auto" w:fill="auto"/>
          </w:tcPr>
          <w:p w14:paraId="123745B8" w14:textId="14F1AF7E" w:rsidR="00B322EA" w:rsidRPr="0022599A" w:rsidRDefault="00B322EA" w:rsidP="00B322EA">
            <w:pPr>
              <w:numPr>
                <w:ilvl w:val="1"/>
                <w:numId w:val="45"/>
              </w:numPr>
              <w:suppressLineNumbers/>
              <w:tabs>
                <w:tab w:val="clear" w:pos="708"/>
                <w:tab w:val="left" w:pos="960"/>
              </w:tabs>
              <w:suppressAutoHyphens/>
              <w:ind w:left="0" w:firstLine="480"/>
              <w:jc w:val="both"/>
              <w:rPr>
                <w:sz w:val="24"/>
                <w:szCs w:val="24"/>
              </w:rPr>
            </w:pPr>
            <w:bookmarkStart w:id="70" w:name="OLE_LINK80"/>
            <w:bookmarkStart w:id="71" w:name="OLE_LINK81"/>
            <w:r w:rsidRPr="0022599A">
              <w:rPr>
                <w:sz w:val="24"/>
                <w:szCs w:val="24"/>
              </w:rPr>
              <w:t>Стороны соглашаются, что электронные файлы и электронные авторизационные логи (реестры), поддерживаемые компьютерной системой Ба</w:t>
            </w:r>
            <w:r w:rsidR="00AC2746" w:rsidRPr="0022599A">
              <w:rPr>
                <w:sz w:val="24"/>
                <w:szCs w:val="24"/>
              </w:rPr>
              <w:t>нка, Процессорной организации и (</w:t>
            </w:r>
            <w:r w:rsidRPr="0022599A">
              <w:rPr>
                <w:sz w:val="24"/>
                <w:szCs w:val="24"/>
              </w:rPr>
              <w:t>или</w:t>
            </w:r>
            <w:r w:rsidR="00AC2746" w:rsidRPr="0022599A">
              <w:rPr>
                <w:sz w:val="24"/>
                <w:szCs w:val="24"/>
              </w:rPr>
              <w:t>)</w:t>
            </w:r>
            <w:r w:rsidRPr="0022599A">
              <w:rPr>
                <w:sz w:val="24"/>
                <w:szCs w:val="24"/>
              </w:rPr>
              <w:t xml:space="preserve"> Предприятия, а также бумажные экземпляры указанных файлов и логов принимаются Сторонами в качестве доказательств содержащейся в них информации при разрешении споров по Операциям/Операциям возврата между Сторонами, но не являются безусловным доказательством правомерности и действительности совершенных Операций/Операций возврата</w:t>
            </w:r>
            <w:r w:rsidRPr="0022599A">
              <w:rPr>
                <w:b/>
                <w:sz w:val="24"/>
                <w:szCs w:val="24"/>
              </w:rPr>
              <w:t xml:space="preserve"> </w:t>
            </w:r>
            <w:r w:rsidRPr="0022599A">
              <w:rPr>
                <w:sz w:val="24"/>
                <w:szCs w:val="24"/>
              </w:rPr>
              <w:t>при рассмотрении Банком Недействительных Операций</w:t>
            </w:r>
            <w:bookmarkEnd w:id="70"/>
            <w:bookmarkEnd w:id="71"/>
            <w:r w:rsidRPr="0022599A">
              <w:rPr>
                <w:sz w:val="24"/>
                <w:szCs w:val="24"/>
              </w:rPr>
              <w:t>.</w:t>
            </w:r>
          </w:p>
        </w:tc>
      </w:tr>
      <w:tr w:rsidR="00B322EA" w:rsidRPr="0022599A" w14:paraId="64417D6D" w14:textId="77777777" w:rsidTr="00A6141C">
        <w:trPr>
          <w:trHeight w:val="2887"/>
        </w:trPr>
        <w:tc>
          <w:tcPr>
            <w:tcW w:w="4820" w:type="dxa"/>
            <w:shd w:val="clear" w:color="auto" w:fill="auto"/>
          </w:tcPr>
          <w:p w14:paraId="060D9875" w14:textId="54B28D63" w:rsidR="00B322EA" w:rsidRPr="0022599A" w:rsidRDefault="00B322EA" w:rsidP="00004B9F">
            <w:pPr>
              <w:numPr>
                <w:ilvl w:val="1"/>
                <w:numId w:val="10"/>
              </w:numPr>
              <w:suppressLineNumbers/>
              <w:tabs>
                <w:tab w:val="left" w:pos="960"/>
              </w:tabs>
              <w:suppressAutoHyphens/>
              <w:ind w:left="0" w:firstLine="480"/>
              <w:jc w:val="both"/>
              <w:rPr>
                <w:sz w:val="24"/>
                <w:szCs w:val="24"/>
              </w:rPr>
            </w:pPr>
            <w:r w:rsidRPr="0022599A">
              <w:rPr>
                <w:sz w:val="24"/>
                <w:szCs w:val="24"/>
              </w:rPr>
              <w:lastRenderedPageBreak/>
              <w:t>Тараптар Банктің ПС</w:t>
            </w:r>
            <w:r w:rsidR="00AC2746" w:rsidRPr="0022599A">
              <w:rPr>
                <w:sz w:val="24"/>
                <w:szCs w:val="24"/>
              </w:rPr>
              <w:t xml:space="preserve"> және (немесе) Эмитенттерден және (</w:t>
            </w:r>
            <w:r w:rsidRPr="0022599A">
              <w:rPr>
                <w:sz w:val="24"/>
                <w:szCs w:val="24"/>
              </w:rPr>
              <w:t>немесе</w:t>
            </w:r>
            <w:r w:rsidR="00AC2746" w:rsidRPr="0022599A">
              <w:rPr>
                <w:sz w:val="24"/>
                <w:szCs w:val="24"/>
              </w:rPr>
              <w:t>)</w:t>
            </w:r>
            <w:r w:rsidRPr="0022599A">
              <w:rPr>
                <w:sz w:val="24"/>
                <w:szCs w:val="24"/>
              </w:rPr>
              <w:t xml:space="preserve"> Карточка Ұстаушылардан алған факсимильді құжаттары және</w:t>
            </w:r>
            <w:r w:rsidR="00004B9F" w:rsidRPr="0022599A">
              <w:rPr>
                <w:sz w:val="24"/>
                <w:szCs w:val="24"/>
              </w:rPr>
              <w:t xml:space="preserve"> (</w:t>
            </w:r>
            <w:r w:rsidRPr="0022599A">
              <w:rPr>
                <w:sz w:val="24"/>
                <w:szCs w:val="24"/>
              </w:rPr>
              <w:t>немесе</w:t>
            </w:r>
            <w:r w:rsidR="00004B9F" w:rsidRPr="0022599A">
              <w:rPr>
                <w:sz w:val="24"/>
                <w:szCs w:val="24"/>
              </w:rPr>
              <w:t>)</w:t>
            </w:r>
            <w:r w:rsidRPr="0022599A">
              <w:rPr>
                <w:sz w:val="24"/>
                <w:szCs w:val="24"/>
              </w:rPr>
              <w:t xml:space="preserve"> электрондық түрдегі құжаттары жүргізілген операциялардың алаяқтық сипатын растау және</w:t>
            </w:r>
            <w:r w:rsidR="00AC2746" w:rsidRPr="0022599A">
              <w:rPr>
                <w:sz w:val="24"/>
                <w:szCs w:val="24"/>
              </w:rPr>
              <w:t xml:space="preserve"> (</w:t>
            </w:r>
            <w:r w:rsidRPr="0022599A">
              <w:rPr>
                <w:sz w:val="24"/>
                <w:szCs w:val="24"/>
              </w:rPr>
              <w:t>немесе</w:t>
            </w:r>
            <w:r w:rsidR="00AC2746" w:rsidRPr="0022599A">
              <w:rPr>
                <w:sz w:val="24"/>
                <w:szCs w:val="24"/>
              </w:rPr>
              <w:t>)</w:t>
            </w:r>
            <w:r w:rsidRPr="0022599A">
              <w:rPr>
                <w:sz w:val="24"/>
                <w:szCs w:val="24"/>
              </w:rPr>
              <w:t xml:space="preserve"> Шарттың 3.2.-т. 3.2.4.-тш., 3.2.5.-тш., 4.1.-т. 4.1.10.-тш., 4.1.15.-тш. сәйкес Банктің іс-әрекеттерін жүзеге асыру үшін жеткілікті негіз болып табылатынына уағдаласты.</w:t>
            </w:r>
          </w:p>
        </w:tc>
        <w:tc>
          <w:tcPr>
            <w:tcW w:w="5104" w:type="dxa"/>
            <w:gridSpan w:val="2"/>
            <w:shd w:val="clear" w:color="auto" w:fill="auto"/>
          </w:tcPr>
          <w:p w14:paraId="22A66370" w14:textId="678D04A3" w:rsidR="00B322EA" w:rsidRPr="0022599A" w:rsidRDefault="00B322EA" w:rsidP="00AC2746">
            <w:pPr>
              <w:numPr>
                <w:ilvl w:val="1"/>
                <w:numId w:val="17"/>
              </w:numPr>
              <w:suppressLineNumbers/>
              <w:tabs>
                <w:tab w:val="clear" w:pos="708"/>
                <w:tab w:val="left" w:pos="960"/>
              </w:tabs>
              <w:suppressAutoHyphens/>
              <w:ind w:left="0" w:firstLine="480"/>
              <w:jc w:val="both"/>
              <w:rPr>
                <w:b/>
                <w:caps/>
                <w:sz w:val="24"/>
                <w:szCs w:val="24"/>
              </w:rPr>
            </w:pPr>
            <w:r w:rsidRPr="0022599A">
              <w:rPr>
                <w:sz w:val="24"/>
                <w:szCs w:val="24"/>
                <w:lang w:val="kk-KZ"/>
              </w:rPr>
              <w:t>Стороны договорилис</w:t>
            </w:r>
            <w:r w:rsidR="00AC2746" w:rsidRPr="0022599A">
              <w:rPr>
                <w:sz w:val="24"/>
                <w:szCs w:val="24"/>
                <w:lang w:val="kk-KZ"/>
              </w:rPr>
              <w:t>ь, что факсимильные документы и (</w:t>
            </w:r>
            <w:r w:rsidRPr="0022599A">
              <w:rPr>
                <w:sz w:val="24"/>
                <w:szCs w:val="24"/>
                <w:lang w:val="kk-KZ"/>
              </w:rPr>
              <w:t>или</w:t>
            </w:r>
            <w:r w:rsidR="00AC2746" w:rsidRPr="0022599A">
              <w:rPr>
                <w:sz w:val="24"/>
                <w:szCs w:val="24"/>
                <w:lang w:val="kk-KZ"/>
              </w:rPr>
              <w:t>)</w:t>
            </w:r>
            <w:r w:rsidRPr="0022599A">
              <w:rPr>
                <w:sz w:val="24"/>
                <w:szCs w:val="24"/>
                <w:lang w:val="kk-KZ"/>
              </w:rPr>
              <w:t xml:space="preserve"> документы в электронном виде, полученные Банком от ПС и</w:t>
            </w:r>
            <w:r w:rsidR="00AC2746" w:rsidRPr="0022599A">
              <w:rPr>
                <w:sz w:val="24"/>
                <w:szCs w:val="24"/>
                <w:lang w:val="kk-KZ"/>
              </w:rPr>
              <w:t xml:space="preserve"> (</w:t>
            </w:r>
            <w:r w:rsidRPr="0022599A">
              <w:rPr>
                <w:sz w:val="24"/>
                <w:szCs w:val="24"/>
                <w:lang w:val="kk-KZ"/>
              </w:rPr>
              <w:t>или</w:t>
            </w:r>
            <w:r w:rsidR="00AC2746" w:rsidRPr="0022599A">
              <w:rPr>
                <w:sz w:val="24"/>
                <w:szCs w:val="24"/>
                <w:lang w:val="kk-KZ"/>
              </w:rPr>
              <w:t>)</w:t>
            </w:r>
            <w:r w:rsidRPr="0022599A">
              <w:rPr>
                <w:sz w:val="24"/>
                <w:szCs w:val="24"/>
                <w:lang w:val="kk-KZ"/>
              </w:rPr>
              <w:t xml:space="preserve"> Эмитентов и</w:t>
            </w:r>
            <w:r w:rsidR="00AC2746" w:rsidRPr="0022599A">
              <w:rPr>
                <w:sz w:val="24"/>
                <w:szCs w:val="24"/>
                <w:lang w:val="kk-KZ"/>
              </w:rPr>
              <w:t xml:space="preserve"> (</w:t>
            </w:r>
            <w:r w:rsidRPr="0022599A">
              <w:rPr>
                <w:sz w:val="24"/>
                <w:szCs w:val="24"/>
                <w:lang w:val="kk-KZ"/>
              </w:rPr>
              <w:t>или</w:t>
            </w:r>
            <w:r w:rsidR="00AC2746" w:rsidRPr="0022599A">
              <w:rPr>
                <w:sz w:val="24"/>
                <w:szCs w:val="24"/>
                <w:lang w:val="kk-KZ"/>
              </w:rPr>
              <w:t>)</w:t>
            </w:r>
            <w:r w:rsidRPr="0022599A">
              <w:rPr>
                <w:sz w:val="24"/>
                <w:szCs w:val="24"/>
                <w:lang w:val="kk-KZ"/>
              </w:rPr>
              <w:t xml:space="preserve"> Держателей Карточек являются достаточным основанием для осуществления действий Банка согласно пп. пп. 3.2.4, пп. 3.2.5 п. 3.2., пп. 4.1.10, пп. 4.1.15 п. 4.1. Договора и</w:t>
            </w:r>
            <w:r w:rsidR="00AC2746" w:rsidRPr="0022599A">
              <w:rPr>
                <w:sz w:val="24"/>
                <w:szCs w:val="24"/>
                <w:lang w:val="kk-KZ"/>
              </w:rPr>
              <w:t xml:space="preserve"> (</w:t>
            </w:r>
            <w:r w:rsidRPr="0022599A">
              <w:rPr>
                <w:sz w:val="24"/>
                <w:szCs w:val="24"/>
                <w:lang w:val="kk-KZ"/>
              </w:rPr>
              <w:t>или</w:t>
            </w:r>
            <w:r w:rsidR="00AC2746" w:rsidRPr="0022599A">
              <w:rPr>
                <w:sz w:val="24"/>
                <w:szCs w:val="24"/>
                <w:lang w:val="kk-KZ"/>
              </w:rPr>
              <w:t>)</w:t>
            </w:r>
            <w:r w:rsidRPr="0022599A">
              <w:rPr>
                <w:sz w:val="24"/>
                <w:szCs w:val="24"/>
                <w:lang w:val="kk-KZ"/>
              </w:rPr>
              <w:t xml:space="preserve"> подтверждения мошеннического характера проведенных Операций.</w:t>
            </w:r>
          </w:p>
        </w:tc>
      </w:tr>
      <w:tr w:rsidR="00B322EA" w:rsidRPr="0022599A" w14:paraId="14E23734" w14:textId="77777777" w:rsidTr="00A6141C">
        <w:tc>
          <w:tcPr>
            <w:tcW w:w="4820" w:type="dxa"/>
            <w:shd w:val="clear" w:color="auto" w:fill="auto"/>
          </w:tcPr>
          <w:p w14:paraId="3F75B236" w14:textId="77777777" w:rsidR="00B322EA" w:rsidRPr="0022599A" w:rsidRDefault="00B322EA" w:rsidP="00B322EA">
            <w:pPr>
              <w:suppressLineNumbers/>
              <w:suppressAutoHyphens/>
              <w:jc w:val="center"/>
              <w:rPr>
                <w:sz w:val="24"/>
                <w:szCs w:val="24"/>
              </w:rPr>
            </w:pPr>
            <w:r w:rsidRPr="0022599A">
              <w:rPr>
                <w:b/>
                <w:caps/>
                <w:sz w:val="24"/>
                <w:szCs w:val="24"/>
              </w:rPr>
              <w:t xml:space="preserve">10. </w:t>
            </w:r>
            <w:r w:rsidRPr="0022599A">
              <w:rPr>
                <w:b/>
                <w:caps/>
                <w:sz w:val="24"/>
                <w:szCs w:val="24"/>
                <w:lang w:val="kk-KZ"/>
              </w:rPr>
              <w:t xml:space="preserve">ШАРТТЫҢ ҚОЛДАНЫЛУ МЕРЗІМІ ЖӘНЕ БҰЗУ ТӘРТІБІ </w:t>
            </w:r>
          </w:p>
        </w:tc>
        <w:tc>
          <w:tcPr>
            <w:tcW w:w="5104" w:type="dxa"/>
            <w:gridSpan w:val="2"/>
            <w:shd w:val="clear" w:color="auto" w:fill="auto"/>
          </w:tcPr>
          <w:p w14:paraId="2142A5E0" w14:textId="77777777" w:rsidR="00B322EA" w:rsidRPr="0022599A" w:rsidRDefault="00B322EA" w:rsidP="00B322EA">
            <w:pPr>
              <w:suppressLineNumbers/>
              <w:tabs>
                <w:tab w:val="left" w:pos="3645"/>
              </w:tabs>
              <w:suppressAutoHyphens/>
              <w:ind w:left="480"/>
              <w:jc w:val="center"/>
              <w:rPr>
                <w:b/>
                <w:caps/>
                <w:sz w:val="24"/>
                <w:szCs w:val="24"/>
              </w:rPr>
            </w:pPr>
            <w:r w:rsidRPr="0022599A">
              <w:rPr>
                <w:b/>
                <w:caps/>
                <w:sz w:val="24"/>
                <w:szCs w:val="24"/>
              </w:rPr>
              <w:t>10. СРОК ДЕЙСТВИЯ И ПОРЯДОК РАСТОРЖЕНИЯ</w:t>
            </w:r>
          </w:p>
        </w:tc>
      </w:tr>
      <w:tr w:rsidR="00B322EA" w:rsidRPr="0022599A" w14:paraId="4EB63C82" w14:textId="77777777" w:rsidTr="00A6141C">
        <w:tc>
          <w:tcPr>
            <w:tcW w:w="4820" w:type="dxa"/>
            <w:shd w:val="clear" w:color="auto" w:fill="auto"/>
          </w:tcPr>
          <w:p w14:paraId="456C7B8A" w14:textId="7E3FDAB4" w:rsidR="00B322EA" w:rsidRPr="0022599A" w:rsidRDefault="00B322EA" w:rsidP="00B322EA">
            <w:pPr>
              <w:numPr>
                <w:ilvl w:val="1"/>
                <w:numId w:val="11"/>
              </w:numPr>
              <w:suppressLineNumbers/>
              <w:tabs>
                <w:tab w:val="clear" w:pos="708"/>
                <w:tab w:val="num" w:pos="1055"/>
              </w:tabs>
              <w:suppressAutoHyphens/>
              <w:ind w:left="0" w:firstLine="315"/>
              <w:jc w:val="both"/>
              <w:rPr>
                <w:sz w:val="24"/>
                <w:szCs w:val="24"/>
              </w:rPr>
            </w:pPr>
            <w:r w:rsidRPr="0022599A">
              <w:rPr>
                <w:sz w:val="24"/>
                <w:szCs w:val="24"/>
              </w:rPr>
              <w:t xml:space="preserve">Шарт </w:t>
            </w:r>
            <w:r w:rsidR="00BF4B09" w:rsidRPr="0022599A">
              <w:rPr>
                <w:sz w:val="24"/>
                <w:szCs w:val="24"/>
                <w:lang w:val="kk-KZ"/>
              </w:rPr>
              <w:t>жасасқан (</w:t>
            </w:r>
            <w:r w:rsidRPr="0022599A">
              <w:rPr>
                <w:sz w:val="24"/>
                <w:szCs w:val="24"/>
              </w:rPr>
              <w:t>Кәсіпорын Шартқа қосылған күннен бастап Кәсіпорынның уәкілетті өкілінің Банк тарапынан өтінішке және оның акцептіне қол қою жолымен Өтініште Банктің тиісті белгісін қою жолымен</w:t>
            </w:r>
            <w:r w:rsidR="00BF4B09" w:rsidRPr="0022599A">
              <w:rPr>
                <w:sz w:val="24"/>
                <w:szCs w:val="24"/>
                <w:lang w:val="kk-KZ"/>
              </w:rPr>
              <w:t>) күннен бастап</w:t>
            </w:r>
            <w:r w:rsidRPr="0022599A">
              <w:rPr>
                <w:sz w:val="24"/>
                <w:szCs w:val="24"/>
              </w:rPr>
              <w:t xml:space="preserve"> күшіне енеді және Шарт жасалған күннен бастап</w:t>
            </w:r>
            <w:r w:rsidRPr="0022599A">
              <w:rPr>
                <w:sz w:val="24"/>
                <w:szCs w:val="24"/>
                <w:lang w:val="kk-KZ"/>
              </w:rPr>
              <w:t xml:space="preserve"> </w:t>
            </w:r>
            <w:r w:rsidR="00BF4B09" w:rsidRPr="0022599A">
              <w:rPr>
                <w:sz w:val="24"/>
                <w:szCs w:val="24"/>
                <w:lang w:val="kk-KZ"/>
              </w:rPr>
              <w:t>1 (</w:t>
            </w:r>
            <w:r w:rsidRPr="0022599A">
              <w:rPr>
                <w:sz w:val="24"/>
                <w:szCs w:val="24"/>
              </w:rPr>
              <w:t>бір</w:t>
            </w:r>
            <w:r w:rsidR="00BF4B09" w:rsidRPr="0022599A">
              <w:rPr>
                <w:sz w:val="24"/>
                <w:szCs w:val="24"/>
                <w:lang w:val="kk-KZ"/>
              </w:rPr>
              <w:t>)</w:t>
            </w:r>
            <w:r w:rsidRPr="0022599A">
              <w:rPr>
                <w:sz w:val="24"/>
                <w:szCs w:val="24"/>
              </w:rPr>
              <w:t xml:space="preserve"> жыл бойы</w:t>
            </w:r>
            <w:r w:rsidRPr="0022599A">
              <w:rPr>
                <w:sz w:val="24"/>
                <w:szCs w:val="24"/>
                <w:lang w:val="kk-KZ"/>
              </w:rPr>
              <w:t>, ал Тараптар арасындағы өзара есеп айырысуға қатысты - Шарттың 10.4</w:t>
            </w:r>
            <w:r w:rsidR="00E439EE" w:rsidRPr="0022599A">
              <w:rPr>
                <w:sz w:val="24"/>
                <w:szCs w:val="24"/>
                <w:lang w:val="kk-KZ"/>
              </w:rPr>
              <w:t>.2.</w:t>
            </w:r>
            <w:r w:rsidRPr="0022599A">
              <w:rPr>
                <w:sz w:val="24"/>
                <w:szCs w:val="24"/>
                <w:lang w:val="kk-KZ"/>
              </w:rPr>
              <w:t>-тармағына сәйкес</w:t>
            </w:r>
            <w:r w:rsidRPr="0022599A">
              <w:rPr>
                <w:sz w:val="24"/>
                <w:szCs w:val="24"/>
              </w:rPr>
              <w:t xml:space="preserve"> қолданылады</w:t>
            </w:r>
            <w:r w:rsidRPr="0022599A">
              <w:rPr>
                <w:sz w:val="24"/>
                <w:szCs w:val="24"/>
                <w:lang w:val="kk-KZ"/>
              </w:rPr>
              <w:t>.</w:t>
            </w:r>
          </w:p>
        </w:tc>
        <w:tc>
          <w:tcPr>
            <w:tcW w:w="5104" w:type="dxa"/>
            <w:gridSpan w:val="2"/>
            <w:shd w:val="clear" w:color="auto" w:fill="auto"/>
          </w:tcPr>
          <w:p w14:paraId="6DCC3911" w14:textId="78790880" w:rsidR="00B322EA" w:rsidRPr="0022599A" w:rsidRDefault="00B322EA" w:rsidP="00B322EA">
            <w:pPr>
              <w:numPr>
                <w:ilvl w:val="1"/>
                <w:numId w:val="18"/>
              </w:numPr>
              <w:suppressLineNumbers/>
              <w:tabs>
                <w:tab w:val="clear" w:pos="708"/>
                <w:tab w:val="num" w:pos="34"/>
                <w:tab w:val="left" w:pos="1081"/>
              </w:tabs>
              <w:suppressAutoHyphens/>
              <w:ind w:left="0" w:firstLine="459"/>
              <w:jc w:val="both"/>
              <w:rPr>
                <w:b/>
                <w:caps/>
                <w:sz w:val="24"/>
                <w:szCs w:val="24"/>
              </w:rPr>
            </w:pPr>
            <w:r w:rsidRPr="0022599A">
              <w:rPr>
                <w:sz w:val="24"/>
                <w:szCs w:val="24"/>
              </w:rPr>
              <w:t>Договор вступает в силу с даты</w:t>
            </w:r>
            <w:r w:rsidR="00BC11A2" w:rsidRPr="0022599A">
              <w:rPr>
                <w:sz w:val="24"/>
                <w:szCs w:val="24"/>
              </w:rPr>
              <w:t xml:space="preserve"> заключения</w:t>
            </w:r>
            <w:r w:rsidRPr="0022599A">
              <w:rPr>
                <w:sz w:val="24"/>
                <w:szCs w:val="24"/>
              </w:rPr>
              <w:t xml:space="preserve"> </w:t>
            </w:r>
            <w:r w:rsidR="00BC11A2" w:rsidRPr="0022599A">
              <w:rPr>
                <w:sz w:val="24"/>
                <w:szCs w:val="24"/>
              </w:rPr>
              <w:t>(</w:t>
            </w:r>
            <w:r w:rsidRPr="0022599A">
              <w:rPr>
                <w:sz w:val="24"/>
                <w:szCs w:val="24"/>
              </w:rPr>
              <w:t>присоединения Предприятия к Договору путем подписания уполномоченным представителем Предприятия Заявления и его акцепта со стороны Банка путем проставления в Заявлении соответствующей отметки Банка</w:t>
            </w:r>
            <w:r w:rsidR="00BC11A2" w:rsidRPr="0022599A">
              <w:rPr>
                <w:sz w:val="24"/>
                <w:szCs w:val="24"/>
              </w:rPr>
              <w:t>)</w:t>
            </w:r>
            <w:r w:rsidRPr="0022599A">
              <w:rPr>
                <w:sz w:val="24"/>
                <w:szCs w:val="24"/>
              </w:rPr>
              <w:t xml:space="preserve">, и действует в течение </w:t>
            </w:r>
            <w:r w:rsidR="00BC11A2" w:rsidRPr="0022599A">
              <w:rPr>
                <w:sz w:val="24"/>
                <w:szCs w:val="24"/>
              </w:rPr>
              <w:t>1 (</w:t>
            </w:r>
            <w:r w:rsidRPr="0022599A">
              <w:rPr>
                <w:sz w:val="24"/>
                <w:szCs w:val="24"/>
              </w:rPr>
              <w:t>одного</w:t>
            </w:r>
            <w:r w:rsidR="00BC11A2" w:rsidRPr="0022599A">
              <w:rPr>
                <w:sz w:val="24"/>
                <w:szCs w:val="24"/>
              </w:rPr>
              <w:t>)</w:t>
            </w:r>
            <w:r w:rsidRPr="0022599A">
              <w:rPr>
                <w:sz w:val="24"/>
                <w:szCs w:val="24"/>
              </w:rPr>
              <w:t xml:space="preserve"> года с даты заключения Договора, </w:t>
            </w:r>
            <w:bookmarkStart w:id="72" w:name="OLE_LINK14"/>
            <w:r w:rsidRPr="0022599A">
              <w:rPr>
                <w:sz w:val="24"/>
                <w:szCs w:val="24"/>
              </w:rPr>
              <w:t>а в части взаиморасчетов</w:t>
            </w:r>
            <w:r w:rsidRPr="0022599A">
              <w:t xml:space="preserve"> </w:t>
            </w:r>
            <w:r w:rsidRPr="0022599A">
              <w:rPr>
                <w:sz w:val="24"/>
                <w:szCs w:val="24"/>
              </w:rPr>
              <w:t>между Сторонами - согласно п. 10.4.</w:t>
            </w:r>
            <w:r w:rsidR="00D82043" w:rsidRPr="0022599A">
              <w:rPr>
                <w:sz w:val="24"/>
                <w:szCs w:val="24"/>
              </w:rPr>
              <w:t>2.</w:t>
            </w:r>
            <w:r w:rsidRPr="0022599A">
              <w:rPr>
                <w:sz w:val="24"/>
                <w:szCs w:val="24"/>
              </w:rPr>
              <w:t xml:space="preserve"> Договора</w:t>
            </w:r>
            <w:bookmarkEnd w:id="72"/>
            <w:r w:rsidRPr="0022599A">
              <w:rPr>
                <w:sz w:val="24"/>
                <w:szCs w:val="24"/>
              </w:rPr>
              <w:t xml:space="preserve">. </w:t>
            </w:r>
          </w:p>
        </w:tc>
      </w:tr>
      <w:tr w:rsidR="00B322EA" w:rsidRPr="0022599A" w14:paraId="37EFC119" w14:textId="77777777" w:rsidTr="00A6141C">
        <w:tc>
          <w:tcPr>
            <w:tcW w:w="4820" w:type="dxa"/>
            <w:shd w:val="clear" w:color="auto" w:fill="auto"/>
          </w:tcPr>
          <w:p w14:paraId="5798289C" w14:textId="77777777" w:rsidR="00070219" w:rsidRPr="0022599A" w:rsidRDefault="00070219" w:rsidP="00070219">
            <w:pPr>
              <w:numPr>
                <w:ilvl w:val="1"/>
                <w:numId w:val="11"/>
              </w:numPr>
              <w:suppressLineNumbers/>
              <w:tabs>
                <w:tab w:val="clear" w:pos="708"/>
                <w:tab w:val="num" w:pos="0"/>
              </w:tabs>
              <w:suppressAutoHyphens/>
              <w:ind w:left="0" w:firstLine="34"/>
              <w:jc w:val="both"/>
              <w:rPr>
                <w:color w:val="FF0000"/>
                <w:sz w:val="24"/>
                <w:szCs w:val="24"/>
                <w:lang w:val="kk-KZ"/>
              </w:rPr>
            </w:pPr>
            <w:r w:rsidRPr="0022599A">
              <w:rPr>
                <w:sz w:val="24"/>
                <w:szCs w:val="24"/>
              </w:rPr>
              <w:t>Банк Шартты бұзудың жоспарланған күніне дейін 1 (б</w:t>
            </w:r>
            <w:r w:rsidRPr="0022599A">
              <w:rPr>
                <w:sz w:val="24"/>
                <w:szCs w:val="24"/>
                <w:lang w:val="kk-KZ"/>
              </w:rPr>
              <w:t>ір</w:t>
            </w:r>
            <w:r w:rsidRPr="0022599A">
              <w:rPr>
                <w:sz w:val="24"/>
                <w:szCs w:val="24"/>
              </w:rPr>
              <w:t>) жұмыс күні бұрын, оның ішінде Шарттың 3.2.-т. 3.2.6.-тш. көзделген жағдайлар басталған кезде Кәсіпорынды жазбаша хабардар ете отырып, кез келген уақытта Шарттан біржақты бас тарту (біржақты соттан тыс тәртіппен Шартты бұзу) құқығын өзіне қалдырады.</w:t>
            </w:r>
            <w:r w:rsidRPr="0022599A">
              <w:t xml:space="preserve"> </w:t>
            </w:r>
            <w:r w:rsidRPr="0022599A">
              <w:rPr>
                <w:sz w:val="24"/>
                <w:szCs w:val="24"/>
              </w:rPr>
              <w:t>Осы оқиғалар басталған кезде Кәсіпорынның Банк алдындағы барлық міндеттемелері дереу орындалуға тиіс.</w:t>
            </w:r>
          </w:p>
          <w:p w14:paraId="403C2077" w14:textId="5A176FAF" w:rsidR="00B322EA" w:rsidRPr="0022599A" w:rsidRDefault="0073272D" w:rsidP="00744EF0">
            <w:pPr>
              <w:suppressLineNumbers/>
              <w:suppressAutoHyphens/>
              <w:ind w:left="34"/>
              <w:jc w:val="both"/>
              <w:rPr>
                <w:color w:val="FF0000"/>
                <w:sz w:val="24"/>
                <w:szCs w:val="24"/>
                <w:lang w:val="kk-KZ"/>
              </w:rPr>
            </w:pPr>
            <w:r w:rsidRPr="0022599A">
              <w:rPr>
                <w:sz w:val="24"/>
                <w:szCs w:val="24"/>
                <w:lang w:val="kk-KZ"/>
              </w:rPr>
              <w:t>Аталған</w:t>
            </w:r>
            <w:r w:rsidR="004004A8" w:rsidRPr="0022599A">
              <w:rPr>
                <w:sz w:val="24"/>
                <w:szCs w:val="24"/>
                <w:lang w:val="kk-KZ"/>
              </w:rPr>
              <w:t xml:space="preserve"> жағдай орын алғанда, Кәсіпорынның Банктен алатын барлық міндеттемелері бірден орындалуға жатады; осы жағдайда </w:t>
            </w:r>
            <w:r w:rsidR="00744EF0" w:rsidRPr="0022599A">
              <w:rPr>
                <w:sz w:val="24"/>
                <w:szCs w:val="24"/>
                <w:lang w:val="kk-KZ"/>
              </w:rPr>
              <w:t>Т</w:t>
            </w:r>
            <w:r w:rsidR="004004A8" w:rsidRPr="0022599A">
              <w:rPr>
                <w:sz w:val="24"/>
                <w:szCs w:val="24"/>
                <w:lang w:val="kk-KZ"/>
              </w:rPr>
              <w:t xml:space="preserve">араптар арасындағы өзара есеп айырысу 360 (үш жүз алпыс) күн ішінде жүзеге асырылады, егер </w:t>
            </w:r>
            <w:r w:rsidRPr="0022599A">
              <w:rPr>
                <w:sz w:val="24"/>
                <w:szCs w:val="24"/>
                <w:lang w:val="kk-KZ"/>
              </w:rPr>
              <w:t>Төлем</w:t>
            </w:r>
            <w:r w:rsidR="004004A8" w:rsidRPr="0022599A">
              <w:rPr>
                <w:sz w:val="24"/>
                <w:szCs w:val="24"/>
                <w:lang w:val="kk-KZ"/>
              </w:rPr>
              <w:t xml:space="preserve"> жүйесі есеп айырысу мерзімін ұлғайту туралы басқа мерзім белгілемесе; мұндай мерзім белгіленген жағдайда – Платеж жүйесі белгілеген ең ұзақ есеп айырысу мерзімі, Кәсіпорын хабарламаны алған </w:t>
            </w:r>
            <w:r w:rsidR="004004A8" w:rsidRPr="0022599A">
              <w:rPr>
                <w:sz w:val="24"/>
                <w:lang w:val="kk-KZ"/>
              </w:rPr>
              <w:t xml:space="preserve">күннен бастап </w:t>
            </w:r>
            <w:r w:rsidR="004004A8" w:rsidRPr="0022599A">
              <w:rPr>
                <w:sz w:val="24"/>
                <w:szCs w:val="24"/>
                <w:lang w:val="kk-KZ"/>
              </w:rPr>
              <w:t>есептеледі</w:t>
            </w:r>
            <w:r w:rsidR="004004A8" w:rsidRPr="0022599A">
              <w:rPr>
                <w:sz w:val="24"/>
                <w:lang w:val="kk-KZ"/>
              </w:rPr>
              <w:t>.</w:t>
            </w:r>
            <w:r w:rsidR="004004A8" w:rsidRPr="0022599A">
              <w:rPr>
                <w:sz w:val="24"/>
                <w:szCs w:val="24"/>
                <w:lang w:val="kk-KZ"/>
              </w:rPr>
              <w:t xml:space="preserve"> </w:t>
            </w:r>
            <w:r w:rsidR="00070219" w:rsidRPr="0022599A">
              <w:rPr>
                <w:sz w:val="24"/>
                <w:szCs w:val="24"/>
                <w:lang w:val="kk-KZ"/>
              </w:rPr>
              <w:t>Банк Тараптар арасындағы Шартты осылай бұзудан (Шарттан біржақты шығу) Кәсіпорынға келтірілген залалдар үшін жауапкершілік көтермейді</w:t>
            </w:r>
            <w:r w:rsidR="00B322EA" w:rsidRPr="0022599A">
              <w:rPr>
                <w:color w:val="FF0000"/>
                <w:sz w:val="24"/>
                <w:szCs w:val="24"/>
                <w:lang w:val="kk-KZ"/>
              </w:rPr>
              <w:t>.</w:t>
            </w:r>
          </w:p>
        </w:tc>
        <w:tc>
          <w:tcPr>
            <w:tcW w:w="5104" w:type="dxa"/>
            <w:gridSpan w:val="2"/>
            <w:shd w:val="clear" w:color="auto" w:fill="auto"/>
          </w:tcPr>
          <w:p w14:paraId="5DB65BE1" w14:textId="1D4CA09C" w:rsidR="00B322EA" w:rsidRPr="0022599A" w:rsidRDefault="00B322EA" w:rsidP="002F375C">
            <w:pPr>
              <w:numPr>
                <w:ilvl w:val="1"/>
                <w:numId w:val="18"/>
              </w:numPr>
              <w:suppressLineNumbers/>
              <w:tabs>
                <w:tab w:val="clear" w:pos="708"/>
                <w:tab w:val="num" w:pos="991"/>
                <w:tab w:val="left" w:pos="1343"/>
                <w:tab w:val="left" w:pos="1581"/>
              </w:tabs>
              <w:suppressAutoHyphens/>
              <w:ind w:left="0" w:firstLine="480"/>
              <w:jc w:val="both"/>
              <w:rPr>
                <w:b/>
                <w:caps/>
                <w:sz w:val="24"/>
                <w:szCs w:val="24"/>
              </w:rPr>
            </w:pPr>
            <w:r w:rsidRPr="0022599A">
              <w:rPr>
                <w:b/>
                <w:caps/>
                <w:sz w:val="24"/>
                <w:szCs w:val="24"/>
                <w:lang w:val="kk-KZ"/>
              </w:rPr>
              <w:tab/>
            </w:r>
            <w:r w:rsidRPr="0022599A">
              <w:rPr>
                <w:sz w:val="24"/>
                <w:szCs w:val="24"/>
              </w:rPr>
              <w:t>Банк оставляет за собой право на односторонний отказ от Договора (в одностороннем внесудебном порядке расторгнуть Договор) в любое время, пис</w:t>
            </w:r>
            <w:r w:rsidR="00F2288E" w:rsidRPr="0022599A">
              <w:rPr>
                <w:sz w:val="24"/>
                <w:szCs w:val="24"/>
              </w:rPr>
              <w:t>ьменно уведомив Предприятие за 1 (один) рабочий день</w:t>
            </w:r>
            <w:r w:rsidRPr="0022599A">
              <w:rPr>
                <w:sz w:val="24"/>
                <w:szCs w:val="24"/>
              </w:rPr>
              <w:t xml:space="preserve"> до планируемой даты расторжения Договора, в том числе при наступлении случаев, предусмотренных пп. 3.2.6 п. 3.2 Договора. При наступлении данных событий все обязательства Предприятия перед Банком подлежат н</w:t>
            </w:r>
            <w:r w:rsidR="00282A19" w:rsidRPr="0022599A">
              <w:rPr>
                <w:sz w:val="24"/>
                <w:szCs w:val="24"/>
              </w:rPr>
              <w:t>емедленному исполнению. При наступлении указанного все обязательства Предприятия перед Банком подлежат немедленному исполнению, при этом взаиморасчеты между Сторон</w:t>
            </w:r>
            <w:r w:rsidR="00293A73" w:rsidRPr="0022599A">
              <w:rPr>
                <w:sz w:val="24"/>
                <w:szCs w:val="24"/>
              </w:rPr>
              <w:t xml:space="preserve">ами осуществляются в течение </w:t>
            </w:r>
            <w:r w:rsidR="00397342" w:rsidRPr="0022599A">
              <w:rPr>
                <w:sz w:val="24"/>
                <w:szCs w:val="24"/>
              </w:rPr>
              <w:t>360 (триста шестьдесят) календарных дня</w:t>
            </w:r>
            <w:r w:rsidR="00282A19" w:rsidRPr="0022599A">
              <w:rPr>
                <w:sz w:val="24"/>
                <w:szCs w:val="24"/>
              </w:rPr>
              <w:t xml:space="preserve">, </w:t>
            </w:r>
            <w:bookmarkStart w:id="73" w:name="OLE_LINK320"/>
            <w:r w:rsidR="00282A19" w:rsidRPr="0022599A">
              <w:rPr>
                <w:sz w:val="24"/>
                <w:szCs w:val="24"/>
              </w:rPr>
              <w:t xml:space="preserve">если иной срок по взаиморасчетам в сторону увеличения не будет установлен Платежной системой (при установлении такого срока – в течение максимального срока по взаиморасчетам, установленного Платежной системой), </w:t>
            </w:r>
            <w:bookmarkEnd w:id="73"/>
            <w:r w:rsidR="00282A19" w:rsidRPr="0022599A">
              <w:rPr>
                <w:sz w:val="24"/>
                <w:szCs w:val="24"/>
              </w:rPr>
              <w:t>со дня получения уведомления Предприятием. Банк не будет нести никакой ответственности за убытки Предприятия, причиненные подобным расторжением Договора между Сторонами (односторонним отказом от Договора).</w:t>
            </w:r>
            <w:r w:rsidRPr="0022599A">
              <w:rPr>
                <w:sz w:val="24"/>
                <w:szCs w:val="24"/>
              </w:rPr>
              <w:t xml:space="preserve"> </w:t>
            </w:r>
          </w:p>
        </w:tc>
      </w:tr>
      <w:tr w:rsidR="00B322EA" w:rsidRPr="0022599A" w14:paraId="04AAF67F" w14:textId="77777777" w:rsidTr="00A6141C">
        <w:tc>
          <w:tcPr>
            <w:tcW w:w="4820" w:type="dxa"/>
            <w:shd w:val="clear" w:color="auto" w:fill="auto"/>
          </w:tcPr>
          <w:p w14:paraId="03CFA750" w14:textId="5371D31A" w:rsidR="00B322EA" w:rsidRPr="0022599A" w:rsidRDefault="00B322EA" w:rsidP="00BA115A">
            <w:pPr>
              <w:numPr>
                <w:ilvl w:val="1"/>
                <w:numId w:val="11"/>
              </w:numPr>
              <w:suppressLineNumbers/>
              <w:tabs>
                <w:tab w:val="num" w:pos="1080"/>
              </w:tabs>
              <w:suppressAutoHyphens/>
              <w:ind w:left="0" w:firstLine="480"/>
              <w:jc w:val="both"/>
              <w:rPr>
                <w:sz w:val="24"/>
                <w:szCs w:val="24"/>
              </w:rPr>
            </w:pPr>
            <w:r w:rsidRPr="0022599A">
              <w:rPr>
                <w:sz w:val="24"/>
                <w:szCs w:val="24"/>
              </w:rPr>
              <w:lastRenderedPageBreak/>
              <w:t>Е</w:t>
            </w:r>
            <w:r w:rsidRPr="0022599A">
              <w:rPr>
                <w:sz w:val="24"/>
                <w:szCs w:val="24"/>
                <w:lang w:val="kk-KZ"/>
              </w:rPr>
              <w:t xml:space="preserve">гер Шарттың қолданылу мерзімінің аяқталу күніне дейін </w:t>
            </w:r>
            <w:r w:rsidR="00F954CA" w:rsidRPr="0022599A">
              <w:rPr>
                <w:sz w:val="24"/>
                <w:szCs w:val="24"/>
                <w:lang w:val="kk-KZ"/>
              </w:rPr>
              <w:t xml:space="preserve">күнтізбелік </w:t>
            </w:r>
            <w:r w:rsidRPr="0022599A">
              <w:rPr>
                <w:sz w:val="24"/>
                <w:szCs w:val="24"/>
                <w:lang w:val="kk-KZ"/>
              </w:rPr>
              <w:t>60 (алпыс) күн бұрын Тараптардың ешқайсысы оны бұзу/әрекетін тоқтату туралы өзінің тілегі туралы жазбаша мәлімдемесе, Шарт</w:t>
            </w:r>
            <w:r w:rsidR="00F954CA" w:rsidRPr="0022599A">
              <w:rPr>
                <w:sz w:val="24"/>
                <w:szCs w:val="24"/>
                <w:lang w:val="kk-KZ"/>
              </w:rPr>
              <w:t xml:space="preserve"> келесі жылға сол шарттармен автоматты түрде </w:t>
            </w:r>
            <w:r w:rsidRPr="0022599A">
              <w:rPr>
                <w:sz w:val="24"/>
                <w:szCs w:val="24"/>
                <w:lang w:val="kk-KZ"/>
              </w:rPr>
              <w:t>ұзартылған болып есептеледі</w:t>
            </w:r>
            <w:r w:rsidR="00F954CA" w:rsidRPr="0022599A">
              <w:rPr>
                <w:sz w:val="24"/>
                <w:szCs w:val="24"/>
                <w:lang w:val="kk-KZ"/>
              </w:rPr>
              <w:t xml:space="preserve"> (шектеусіз ұзартуға рұқсат етіледі)</w:t>
            </w:r>
            <w:r w:rsidRPr="0022599A">
              <w:rPr>
                <w:sz w:val="24"/>
                <w:szCs w:val="24"/>
                <w:lang w:val="kk-KZ"/>
              </w:rPr>
              <w:t>.</w:t>
            </w:r>
          </w:p>
        </w:tc>
        <w:tc>
          <w:tcPr>
            <w:tcW w:w="5104" w:type="dxa"/>
            <w:gridSpan w:val="2"/>
            <w:shd w:val="clear" w:color="auto" w:fill="auto"/>
          </w:tcPr>
          <w:p w14:paraId="505269A0" w14:textId="42E172EB" w:rsidR="00B322EA" w:rsidRPr="0022599A" w:rsidRDefault="00B322EA" w:rsidP="00BA115A">
            <w:pPr>
              <w:numPr>
                <w:ilvl w:val="1"/>
                <w:numId w:val="18"/>
              </w:numPr>
              <w:suppressLineNumbers/>
              <w:tabs>
                <w:tab w:val="num" w:pos="1080"/>
              </w:tabs>
              <w:suppressAutoHyphens/>
              <w:ind w:left="0" w:firstLine="480"/>
              <w:jc w:val="both"/>
              <w:rPr>
                <w:b/>
                <w:caps/>
                <w:sz w:val="24"/>
                <w:szCs w:val="24"/>
              </w:rPr>
            </w:pPr>
            <w:r w:rsidRPr="0022599A">
              <w:rPr>
                <w:sz w:val="24"/>
                <w:szCs w:val="24"/>
              </w:rPr>
              <w:t xml:space="preserve">Если за 60 (шестьдесят) календарных дней до даты окончания срока действия Договора ни одна из Сторон письменно не заявит </w:t>
            </w:r>
            <w:r w:rsidR="007F7AFB" w:rsidRPr="0022599A">
              <w:rPr>
                <w:sz w:val="24"/>
                <w:szCs w:val="24"/>
              </w:rPr>
              <w:t>о своем желании его расторгнуть/</w:t>
            </w:r>
            <w:r w:rsidRPr="0022599A">
              <w:rPr>
                <w:sz w:val="24"/>
                <w:szCs w:val="24"/>
              </w:rPr>
              <w:t xml:space="preserve">прекратить действие, Договор считается </w:t>
            </w:r>
            <w:r w:rsidR="002117FA" w:rsidRPr="0022599A">
              <w:rPr>
                <w:sz w:val="24"/>
                <w:szCs w:val="24"/>
              </w:rPr>
              <w:t xml:space="preserve">автоматически </w:t>
            </w:r>
            <w:r w:rsidRPr="0022599A">
              <w:rPr>
                <w:sz w:val="24"/>
                <w:szCs w:val="24"/>
              </w:rPr>
              <w:t xml:space="preserve">пролонгированным на </w:t>
            </w:r>
            <w:r w:rsidR="002117FA" w:rsidRPr="0022599A">
              <w:rPr>
                <w:sz w:val="24"/>
                <w:szCs w:val="24"/>
              </w:rPr>
              <w:t>последующий год на тех же условиях (допускается неограниченное количество раз пролонгации)</w:t>
            </w:r>
            <w:r w:rsidRPr="0022599A">
              <w:rPr>
                <w:sz w:val="24"/>
                <w:szCs w:val="24"/>
              </w:rPr>
              <w:t>.</w:t>
            </w:r>
          </w:p>
        </w:tc>
      </w:tr>
      <w:tr w:rsidR="00B322EA" w:rsidRPr="0022599A" w14:paraId="5AC3B9BB" w14:textId="77777777" w:rsidTr="00A6141C">
        <w:tc>
          <w:tcPr>
            <w:tcW w:w="4820" w:type="dxa"/>
            <w:shd w:val="clear" w:color="auto" w:fill="auto"/>
          </w:tcPr>
          <w:p w14:paraId="2DBF11AC" w14:textId="143E6D69" w:rsidR="00B322EA" w:rsidRPr="0022599A" w:rsidRDefault="00B322EA" w:rsidP="00B322EA">
            <w:pPr>
              <w:numPr>
                <w:ilvl w:val="1"/>
                <w:numId w:val="11"/>
              </w:numPr>
              <w:suppressLineNumbers/>
              <w:tabs>
                <w:tab w:val="num" w:pos="1080"/>
              </w:tabs>
              <w:suppressAutoHyphens/>
              <w:ind w:left="0" w:firstLine="480"/>
              <w:jc w:val="both"/>
              <w:rPr>
                <w:sz w:val="24"/>
                <w:szCs w:val="24"/>
              </w:rPr>
            </w:pPr>
            <w:r w:rsidRPr="0022599A">
              <w:rPr>
                <w:sz w:val="24"/>
                <w:szCs w:val="24"/>
                <w:lang w:val="kk-KZ"/>
              </w:rPr>
              <w:t>Тараптардың әрқайсысы бұл туралы басқа Тарапты болжамды бұзу күнінен 30 (отыз) күнтізбелік күн бұрын жазбаша хабарландыра отырып, Шартты мерзімінен бұрын бір жақты соттан тыс тәртіппен бұзуға (Шарттан бас тартуға) құқылы.</w:t>
            </w:r>
          </w:p>
        </w:tc>
        <w:tc>
          <w:tcPr>
            <w:tcW w:w="5104" w:type="dxa"/>
            <w:gridSpan w:val="2"/>
            <w:shd w:val="clear" w:color="auto" w:fill="auto"/>
          </w:tcPr>
          <w:p w14:paraId="1615BB6B" w14:textId="6B2882D3" w:rsidR="00B322EA" w:rsidRPr="0022599A" w:rsidRDefault="00B322EA" w:rsidP="00B322EA">
            <w:pPr>
              <w:numPr>
                <w:ilvl w:val="1"/>
                <w:numId w:val="18"/>
              </w:numPr>
              <w:suppressLineNumbers/>
              <w:tabs>
                <w:tab w:val="num" w:pos="1080"/>
              </w:tabs>
              <w:suppressAutoHyphens/>
              <w:ind w:left="0" w:firstLine="480"/>
              <w:jc w:val="both"/>
              <w:rPr>
                <w:b/>
                <w:caps/>
                <w:sz w:val="24"/>
                <w:szCs w:val="24"/>
              </w:rPr>
            </w:pPr>
            <w:r w:rsidRPr="0022599A">
              <w:rPr>
                <w:sz w:val="24"/>
                <w:szCs w:val="24"/>
              </w:rPr>
              <w:t>Каждая из Сторон имеет право досрочно расторгнуть Договор (отказаться от Договора) в одностороннем внесудебном порядке, письменно уведомив об этом другую Сторону за 30 (тридцать) календарных дней до планируемой даты расторжения Договора.</w:t>
            </w:r>
          </w:p>
        </w:tc>
      </w:tr>
      <w:tr w:rsidR="00B322EA" w:rsidRPr="0022599A" w14:paraId="59744345" w14:textId="77777777" w:rsidTr="00A6141C">
        <w:tc>
          <w:tcPr>
            <w:tcW w:w="4820" w:type="dxa"/>
            <w:shd w:val="clear" w:color="auto" w:fill="auto"/>
          </w:tcPr>
          <w:p w14:paraId="21B92E2D" w14:textId="05621473" w:rsidR="00B322EA" w:rsidRPr="0022599A" w:rsidRDefault="00B322EA" w:rsidP="00B322EA">
            <w:pPr>
              <w:numPr>
                <w:ilvl w:val="2"/>
                <w:numId w:val="12"/>
              </w:numPr>
              <w:suppressLineNumbers/>
              <w:tabs>
                <w:tab w:val="clear" w:pos="720"/>
                <w:tab w:val="num" w:pos="1200"/>
              </w:tabs>
              <w:suppressAutoHyphens/>
              <w:ind w:left="0" w:firstLine="480"/>
              <w:jc w:val="both"/>
              <w:rPr>
                <w:sz w:val="24"/>
                <w:szCs w:val="24"/>
              </w:rPr>
            </w:pPr>
            <w:r w:rsidRPr="0022599A">
              <w:rPr>
                <w:sz w:val="24"/>
                <w:szCs w:val="24"/>
              </w:rPr>
              <w:t>Банк Кәсіпорын осы Шартты бұзу туралы Банктен хабарлама алған күннен бастап немесе банк Кәсіпорыннан осы Шартты бұзу туралы хабарлама алған күн</w:t>
            </w:r>
            <w:r w:rsidRPr="0022599A">
              <w:rPr>
                <w:sz w:val="24"/>
                <w:szCs w:val="24"/>
                <w:lang w:val="kk-KZ"/>
              </w:rPr>
              <w:t>і</w:t>
            </w:r>
            <w:r w:rsidRPr="0022599A">
              <w:rPr>
                <w:sz w:val="24"/>
                <w:szCs w:val="24"/>
              </w:rPr>
              <w:t xml:space="preserve"> Авторландыруды жүргізуді тоқтатады.</w:t>
            </w:r>
          </w:p>
        </w:tc>
        <w:tc>
          <w:tcPr>
            <w:tcW w:w="5104" w:type="dxa"/>
            <w:gridSpan w:val="2"/>
            <w:shd w:val="clear" w:color="auto" w:fill="auto"/>
          </w:tcPr>
          <w:p w14:paraId="582D35C2" w14:textId="6815160E" w:rsidR="00B322EA" w:rsidRPr="0022599A" w:rsidRDefault="00B322EA" w:rsidP="00B322EA">
            <w:pPr>
              <w:numPr>
                <w:ilvl w:val="2"/>
                <w:numId w:val="19"/>
              </w:numPr>
              <w:suppressLineNumbers/>
              <w:suppressAutoHyphens/>
              <w:ind w:left="0" w:firstLine="486"/>
              <w:jc w:val="both"/>
              <w:rPr>
                <w:b/>
                <w:caps/>
                <w:sz w:val="24"/>
                <w:szCs w:val="24"/>
              </w:rPr>
            </w:pPr>
            <w:r w:rsidRPr="0022599A">
              <w:rPr>
                <w:sz w:val="24"/>
                <w:szCs w:val="24"/>
              </w:rPr>
              <w:t xml:space="preserve">Банк прекращает проведение Авторизаций со дня получения Предприятием уведомления от Банка о расторжении настоящего Договора или в дату получения Банком от Предприятия уведомления о расторжении настоящего Договора. </w:t>
            </w:r>
          </w:p>
        </w:tc>
      </w:tr>
      <w:tr w:rsidR="00B322EA" w:rsidRPr="0022599A" w14:paraId="44F43198" w14:textId="77777777" w:rsidTr="00A6141C">
        <w:tc>
          <w:tcPr>
            <w:tcW w:w="4820" w:type="dxa"/>
            <w:shd w:val="clear" w:color="auto" w:fill="auto"/>
          </w:tcPr>
          <w:p w14:paraId="3DC33B5A" w14:textId="24D75BFE" w:rsidR="00B322EA" w:rsidRPr="0022599A" w:rsidRDefault="00B322EA" w:rsidP="003B7F59">
            <w:pPr>
              <w:pStyle w:val="af"/>
              <w:numPr>
                <w:ilvl w:val="2"/>
                <w:numId w:val="12"/>
              </w:numPr>
              <w:suppressLineNumbers/>
              <w:tabs>
                <w:tab w:val="clear" w:pos="720"/>
                <w:tab w:val="num" w:pos="0"/>
              </w:tabs>
              <w:suppressAutoHyphens/>
              <w:ind w:left="0" w:firstLine="459"/>
              <w:jc w:val="both"/>
              <w:rPr>
                <w:sz w:val="24"/>
                <w:szCs w:val="24"/>
                <w:lang w:val="kk-KZ"/>
              </w:rPr>
            </w:pPr>
            <w:r w:rsidRPr="0022599A">
              <w:rPr>
                <w:sz w:val="24"/>
                <w:szCs w:val="24"/>
                <w:lang w:val="ru-RU"/>
              </w:rPr>
              <w:t xml:space="preserve">Шарттың қолданылу мерзімінің аяқталуы/Шарттың бұзылуы Кәсіпорынды өз міндеттемелерін, оның ішінде Шарттың 4.1.6-тармағының 4.1.10-тармағының 4.1.15-тармағының 4.11-тармағында көзделген міндеттемелерді толық көлемде орындаудан босатпайды (осы міндеттемелерді Кәсіпорын Шарттың осы тармақтарында, сондай-ақ Шарттың 10.4. т. 10.4.2, 10.4.3.т.ш. көрсетілген мерзімдер ішінде орындауды жалғастырады), сондай-ақ Шарттың талаптарын </w:t>
            </w:r>
            <w:r w:rsidR="00760D68" w:rsidRPr="0022599A">
              <w:rPr>
                <w:sz w:val="24"/>
                <w:szCs w:val="24"/>
                <w:lang w:val="ru-RU"/>
              </w:rPr>
              <w:t xml:space="preserve">және (немесе) Интернет-эквайринг шарттарын </w:t>
            </w:r>
            <w:r w:rsidRPr="0022599A">
              <w:rPr>
                <w:sz w:val="24"/>
                <w:szCs w:val="24"/>
                <w:lang w:val="ru-RU"/>
              </w:rPr>
              <w:t>бұзғаны/тиісінше/уақтылы орындамағаны үшін жауапкершіліктен босатпайды.</w:t>
            </w:r>
          </w:p>
          <w:p w14:paraId="5C458834" w14:textId="39B22DEF" w:rsidR="00B322EA" w:rsidRPr="0022599A" w:rsidRDefault="00DD53E5" w:rsidP="003150A1">
            <w:pPr>
              <w:pStyle w:val="af"/>
              <w:suppressLineNumbers/>
              <w:suppressAutoHyphens/>
              <w:ind w:left="0"/>
              <w:jc w:val="both"/>
              <w:rPr>
                <w:sz w:val="24"/>
                <w:szCs w:val="24"/>
                <w:lang w:val="kk-KZ"/>
              </w:rPr>
            </w:pPr>
            <w:r w:rsidRPr="0022599A">
              <w:rPr>
                <w:sz w:val="24"/>
                <w:szCs w:val="24"/>
                <w:lang w:val="kk-KZ"/>
              </w:rPr>
              <w:t xml:space="preserve">Тараптар Шарттың 10.1-тармағына сәйкес шарттың қолданылу мерзімі тоқтатылған, Шартты бұзған және (немесе) шарттан Тараптардың бірі Шартта көзделген мерзімдер мен тәртіппен бас тартқан жағдайларда, Шарт бойынша өзара есеп айырысулар Тараптар арасында соңғы операция жасалған кезден бастап күнтізбелік 360 (үш жүз алпыс) күн өткен соң ғана аяқталған болып есептеледі деп белгіледі, Кәсіпорынның Банк алдында кез келген берешегі болмаған жағдайда Шарттың қолданылу кезеңі, сондай-ақ Банкте, оның ішінде </w:t>
            </w:r>
            <w:r w:rsidR="003150A1" w:rsidRPr="0022599A">
              <w:rPr>
                <w:sz w:val="24"/>
                <w:szCs w:val="24"/>
                <w:lang w:val="kk-KZ"/>
              </w:rPr>
              <w:t>ТЖ</w:t>
            </w:r>
            <w:r w:rsidRPr="0022599A">
              <w:rPr>
                <w:sz w:val="24"/>
                <w:szCs w:val="24"/>
                <w:lang w:val="kk-KZ"/>
              </w:rPr>
              <w:t xml:space="preserve"> және (немесе) Банк Эмитенттерінен </w:t>
            </w:r>
            <w:r w:rsidR="003150A1" w:rsidRPr="0022599A">
              <w:rPr>
                <w:sz w:val="24"/>
                <w:szCs w:val="24"/>
                <w:lang w:val="kk-KZ"/>
              </w:rPr>
              <w:t>Ш</w:t>
            </w:r>
            <w:r w:rsidRPr="0022599A">
              <w:rPr>
                <w:sz w:val="24"/>
                <w:szCs w:val="24"/>
                <w:lang w:val="kk-KZ"/>
              </w:rPr>
              <w:t xml:space="preserve">арт шеңберінде </w:t>
            </w:r>
            <w:r w:rsidRPr="0022599A">
              <w:rPr>
                <w:sz w:val="24"/>
                <w:szCs w:val="24"/>
                <w:lang w:val="kk-KZ"/>
              </w:rPr>
              <w:lastRenderedPageBreak/>
              <w:t xml:space="preserve">операциялар/қайтару операциялары және (немесе) көрсетілген мерзімде кәсіпорын қызметінің нәтижесінде банкке салынған </w:t>
            </w:r>
            <w:r w:rsidR="003150A1" w:rsidRPr="0022599A">
              <w:rPr>
                <w:sz w:val="24"/>
                <w:szCs w:val="24"/>
                <w:lang w:val="kk-KZ"/>
              </w:rPr>
              <w:t>ТЖ</w:t>
            </w:r>
            <w:r w:rsidRPr="0022599A">
              <w:rPr>
                <w:sz w:val="24"/>
                <w:szCs w:val="24"/>
                <w:lang w:val="kk-KZ"/>
              </w:rPr>
              <w:t xml:space="preserve"> айыппұлдары бойынша талаптардың болмауы немесе алмауы шарт болып табылады</w:t>
            </w:r>
            <w:r w:rsidR="00010EA8" w:rsidRPr="0022599A">
              <w:rPr>
                <w:sz w:val="24"/>
                <w:szCs w:val="24"/>
                <w:lang w:val="kk-KZ"/>
              </w:rPr>
              <w:t xml:space="preserve">. </w:t>
            </w:r>
            <w:r w:rsidR="00B322EA" w:rsidRPr="0022599A">
              <w:rPr>
                <w:sz w:val="24"/>
                <w:szCs w:val="24"/>
                <w:lang w:val="kk-KZ"/>
              </w:rPr>
              <w:t>Банк Шарттың қолданылу кезеңінде жасалған қандай да бір Операциялар бойынша шағымдар көрсетілген мерзімде келіп түскен немесе алған жағдайда, Тараптардың Шарт бойынша өзара есеп айырысулары осы талаптарды және олармен байланысты барлық өзара есеп айырысуларды реттегеннен кейін ғана аяқталды деп есептеледі.</w:t>
            </w:r>
          </w:p>
        </w:tc>
        <w:tc>
          <w:tcPr>
            <w:tcW w:w="5104" w:type="dxa"/>
            <w:gridSpan w:val="2"/>
            <w:shd w:val="clear" w:color="auto" w:fill="auto"/>
          </w:tcPr>
          <w:p w14:paraId="3F8820FE" w14:textId="0AE56ECC" w:rsidR="00B322EA" w:rsidRPr="0022599A" w:rsidRDefault="00B322EA" w:rsidP="00B322EA">
            <w:pPr>
              <w:pStyle w:val="2"/>
              <w:widowControl w:val="0"/>
              <w:numPr>
                <w:ilvl w:val="0"/>
                <w:numId w:val="0"/>
              </w:numPr>
              <w:suppressLineNumbers/>
              <w:suppressAutoHyphens/>
              <w:spacing w:before="0" w:after="0"/>
              <w:ind w:firstLine="459"/>
              <w:jc w:val="both"/>
              <w:rPr>
                <w:rFonts w:ascii="Times New Roman" w:hAnsi="Times New Roman"/>
                <w:b w:val="0"/>
                <w:sz w:val="24"/>
                <w:szCs w:val="24"/>
                <w:lang w:val="ru-RU"/>
              </w:rPr>
            </w:pPr>
            <w:r w:rsidRPr="0022599A">
              <w:rPr>
                <w:rFonts w:ascii="Times New Roman" w:hAnsi="Times New Roman"/>
                <w:b w:val="0"/>
                <w:sz w:val="24"/>
                <w:szCs w:val="24"/>
                <w:lang w:val="ru-RU"/>
              </w:rPr>
              <w:lastRenderedPageBreak/>
              <w:t>10.4.2. Окон</w:t>
            </w:r>
            <w:r w:rsidR="00471182" w:rsidRPr="0022599A">
              <w:rPr>
                <w:rFonts w:ascii="Times New Roman" w:hAnsi="Times New Roman"/>
                <w:b w:val="0"/>
                <w:sz w:val="24"/>
                <w:szCs w:val="24"/>
                <w:lang w:val="ru-RU"/>
              </w:rPr>
              <w:t>чание срока действия Договора/</w:t>
            </w:r>
            <w:r w:rsidRPr="0022599A">
              <w:rPr>
                <w:rFonts w:ascii="Times New Roman" w:hAnsi="Times New Roman"/>
                <w:b w:val="0"/>
                <w:sz w:val="24"/>
                <w:szCs w:val="24"/>
                <w:lang w:val="ru-RU"/>
              </w:rPr>
              <w:t>расторжение Договора не освобождает Предприятие от исполнения своих обязательств в полном объеме, в том числе предусмотренных пп. 4.1.6., пп. 4.1.10. пп. 4.1.15. п. 4.1. Договора, (данные обязательства продолжают исполняться Предприятием в течение сроков, указанных в данных пунктах Договора, а также в пп. 10.4.2., 10.4.3. п. 10.4. Договора), а также от ответственности за нарушение условий</w:t>
            </w:r>
            <w:bookmarkStart w:id="74" w:name="OLE_LINK28"/>
            <w:r w:rsidR="00400B6F" w:rsidRPr="0022599A">
              <w:rPr>
                <w:lang w:val="ru-RU"/>
              </w:rPr>
              <w:t>/</w:t>
            </w:r>
            <w:r w:rsidRPr="0022599A">
              <w:rPr>
                <w:rFonts w:ascii="Times New Roman" w:hAnsi="Times New Roman"/>
                <w:b w:val="0"/>
                <w:sz w:val="24"/>
                <w:szCs w:val="24"/>
                <w:lang w:val="ru-RU"/>
              </w:rPr>
              <w:t xml:space="preserve">ненадлежащее/несвоеременное исполнение </w:t>
            </w:r>
            <w:bookmarkEnd w:id="74"/>
            <w:r w:rsidRPr="0022599A">
              <w:rPr>
                <w:rFonts w:ascii="Times New Roman" w:hAnsi="Times New Roman"/>
                <w:b w:val="0"/>
                <w:sz w:val="24"/>
                <w:szCs w:val="24"/>
                <w:lang w:val="ru-RU"/>
              </w:rPr>
              <w:t>Договора</w:t>
            </w:r>
            <w:r w:rsidR="00D62BFB" w:rsidRPr="0022599A">
              <w:rPr>
                <w:rFonts w:ascii="Times New Roman" w:hAnsi="Times New Roman"/>
                <w:b w:val="0"/>
                <w:sz w:val="24"/>
                <w:szCs w:val="24"/>
                <w:lang w:val="ru-RU"/>
              </w:rPr>
              <w:t xml:space="preserve"> и (или) условий Интернет-эквайринга</w:t>
            </w:r>
            <w:r w:rsidRPr="0022599A">
              <w:rPr>
                <w:rFonts w:ascii="Times New Roman" w:hAnsi="Times New Roman"/>
                <w:b w:val="0"/>
                <w:sz w:val="24"/>
                <w:szCs w:val="24"/>
                <w:lang w:val="ru-RU"/>
              </w:rPr>
              <w:t xml:space="preserve">. </w:t>
            </w:r>
          </w:p>
          <w:p w14:paraId="7287206F" w14:textId="14A7E1E8" w:rsidR="00B322EA" w:rsidRPr="0022599A" w:rsidRDefault="00B322EA" w:rsidP="0040418A">
            <w:pPr>
              <w:pStyle w:val="2"/>
              <w:widowControl w:val="0"/>
              <w:numPr>
                <w:ilvl w:val="0"/>
                <w:numId w:val="0"/>
              </w:numPr>
              <w:suppressLineNumbers/>
              <w:suppressAutoHyphens/>
              <w:spacing w:before="0" w:after="0"/>
              <w:ind w:firstLine="459"/>
              <w:jc w:val="both"/>
              <w:rPr>
                <w:rFonts w:ascii="Times New Roman" w:hAnsi="Times New Roman"/>
                <w:b w:val="0"/>
                <w:caps/>
                <w:sz w:val="24"/>
                <w:szCs w:val="24"/>
                <w:lang w:val="ru-RU"/>
              </w:rPr>
            </w:pPr>
            <w:r w:rsidRPr="0022599A">
              <w:rPr>
                <w:rFonts w:ascii="Times New Roman" w:hAnsi="Times New Roman"/>
                <w:b w:val="0"/>
                <w:sz w:val="24"/>
                <w:szCs w:val="24"/>
                <w:lang w:val="ru-RU"/>
              </w:rPr>
              <w:t>Стороны установили, что в случаях прекращения срока действия Договора согласно п. 10.1. Д</w:t>
            </w:r>
            <w:r w:rsidR="001D5851" w:rsidRPr="0022599A">
              <w:rPr>
                <w:rFonts w:ascii="Times New Roman" w:hAnsi="Times New Roman"/>
                <w:b w:val="0"/>
                <w:sz w:val="24"/>
                <w:szCs w:val="24"/>
                <w:lang w:val="ru-RU"/>
              </w:rPr>
              <w:t>оговора, расторжения Договора и (</w:t>
            </w:r>
            <w:r w:rsidRPr="0022599A">
              <w:rPr>
                <w:rFonts w:ascii="Times New Roman" w:hAnsi="Times New Roman"/>
                <w:b w:val="0"/>
                <w:sz w:val="24"/>
                <w:szCs w:val="24"/>
                <w:lang w:val="ru-RU"/>
              </w:rPr>
              <w:t>или</w:t>
            </w:r>
            <w:r w:rsidR="001D5851"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отказа от Договора одной из Сторон в сроки и порядке, предусмотренные Договором,  взаиморасчеты по Договору считаются завершенными между С</w:t>
            </w:r>
            <w:r w:rsidR="000D52C6" w:rsidRPr="0022599A">
              <w:rPr>
                <w:rFonts w:ascii="Times New Roman" w:hAnsi="Times New Roman"/>
                <w:b w:val="0"/>
                <w:sz w:val="24"/>
                <w:szCs w:val="24"/>
                <w:lang w:val="ru-RU"/>
              </w:rPr>
              <w:t>торонами только по истечени</w:t>
            </w:r>
            <w:r w:rsidR="0040418A" w:rsidRPr="0022599A">
              <w:rPr>
                <w:rFonts w:ascii="Times New Roman" w:hAnsi="Times New Roman"/>
                <w:b w:val="0"/>
                <w:sz w:val="24"/>
                <w:szCs w:val="24"/>
                <w:lang w:val="ru-RU"/>
              </w:rPr>
              <w:t xml:space="preserve">и 360 </w:t>
            </w:r>
            <w:r w:rsidR="00526E39" w:rsidRPr="0022599A">
              <w:rPr>
                <w:rFonts w:ascii="Times New Roman" w:hAnsi="Times New Roman"/>
                <w:b w:val="0"/>
                <w:sz w:val="24"/>
                <w:szCs w:val="24"/>
                <w:lang w:val="ru-RU"/>
              </w:rPr>
              <w:t xml:space="preserve">(триста шестьдесят) календарных дня </w:t>
            </w:r>
            <w:r w:rsidRPr="0022599A">
              <w:rPr>
                <w:rFonts w:ascii="Times New Roman" w:hAnsi="Times New Roman"/>
                <w:b w:val="0"/>
                <w:sz w:val="24"/>
                <w:szCs w:val="24"/>
                <w:lang w:val="ru-RU"/>
              </w:rPr>
              <w:t xml:space="preserve"> с момента обработки последней Операции, совершенной в период действия Договора, при условии </w:t>
            </w:r>
            <w:bookmarkStart w:id="75" w:name="OLE_LINK30"/>
            <w:r w:rsidRPr="0022599A">
              <w:rPr>
                <w:rFonts w:ascii="Times New Roman" w:hAnsi="Times New Roman"/>
                <w:b w:val="0"/>
                <w:sz w:val="24"/>
                <w:szCs w:val="24"/>
                <w:lang w:val="ru-RU"/>
              </w:rPr>
              <w:t xml:space="preserve">отсутствия </w:t>
            </w:r>
            <w:r w:rsidRPr="0022599A">
              <w:rPr>
                <w:rFonts w:ascii="Times New Roman" w:hAnsi="Times New Roman"/>
                <w:b w:val="0"/>
                <w:sz w:val="24"/>
                <w:szCs w:val="24"/>
              </w:rPr>
              <w:t xml:space="preserve">у Предприятия любой задолженности перед Банком, а также отсутствия у Банка </w:t>
            </w:r>
            <w:bookmarkEnd w:id="75"/>
            <w:r w:rsidRPr="0022599A">
              <w:rPr>
                <w:rFonts w:ascii="Times New Roman" w:hAnsi="Times New Roman"/>
                <w:b w:val="0"/>
                <w:sz w:val="24"/>
                <w:szCs w:val="24"/>
                <w:lang w:val="ru-RU"/>
              </w:rPr>
              <w:t>или не получения Банком претензий, в том числе</w:t>
            </w:r>
            <w:r w:rsidRPr="0022599A">
              <w:rPr>
                <w:sz w:val="24"/>
                <w:szCs w:val="24"/>
              </w:rPr>
              <w:t xml:space="preserve"> </w:t>
            </w:r>
            <w:r w:rsidRPr="0022599A">
              <w:rPr>
                <w:rFonts w:ascii="Times New Roman" w:hAnsi="Times New Roman"/>
                <w:b w:val="0"/>
                <w:sz w:val="24"/>
                <w:szCs w:val="24"/>
                <w:lang w:val="ru-RU"/>
              </w:rPr>
              <w:t>от ПС и</w:t>
            </w:r>
            <w:r w:rsidR="00F167F3"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или</w:t>
            </w:r>
            <w:r w:rsidR="00F167F3"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Эмитентов Банку по Операциям/Операциям возврата в рамках </w:t>
            </w:r>
            <w:r w:rsidRPr="0022599A">
              <w:rPr>
                <w:rFonts w:ascii="Times New Roman" w:hAnsi="Times New Roman"/>
                <w:b w:val="0"/>
                <w:sz w:val="24"/>
                <w:szCs w:val="24"/>
                <w:lang w:val="ru-RU"/>
              </w:rPr>
              <w:lastRenderedPageBreak/>
              <w:t>Договора и</w:t>
            </w:r>
            <w:r w:rsidR="00F167F3" w:rsidRPr="0022599A">
              <w:rPr>
                <w:rFonts w:ascii="Times New Roman" w:hAnsi="Times New Roman"/>
                <w:b w:val="0"/>
                <w:sz w:val="24"/>
                <w:szCs w:val="24"/>
                <w:lang w:val="ru-RU"/>
              </w:rPr>
              <w:t xml:space="preserve"> (</w:t>
            </w:r>
            <w:r w:rsidRPr="0022599A">
              <w:rPr>
                <w:rFonts w:ascii="Times New Roman" w:hAnsi="Times New Roman"/>
                <w:b w:val="0"/>
                <w:sz w:val="24"/>
                <w:szCs w:val="24"/>
                <w:lang w:val="ru-RU"/>
              </w:rPr>
              <w:t>или</w:t>
            </w:r>
            <w:r w:rsidR="00F167F3" w:rsidRPr="0022599A">
              <w:rPr>
                <w:rFonts w:ascii="Times New Roman" w:hAnsi="Times New Roman"/>
                <w:b w:val="0"/>
                <w:sz w:val="24"/>
                <w:szCs w:val="24"/>
                <w:lang w:val="ru-RU"/>
              </w:rPr>
              <w:t>)</w:t>
            </w:r>
            <w:r w:rsidRPr="0022599A">
              <w:rPr>
                <w:rFonts w:ascii="Times New Roman" w:hAnsi="Times New Roman"/>
                <w:b w:val="0"/>
                <w:sz w:val="24"/>
                <w:szCs w:val="24"/>
                <w:lang w:val="ru-RU"/>
              </w:rPr>
              <w:t xml:space="preserve"> штрафов ПС, наложенных на Банк в результате деятельности Предприятия в указанный срок. В случае поступления или получения Банком в указанный срок претензий по каким-либо Операциям, совершенным в период действия Договора, взаиморасчеты Сторон по Договору считаются завершенными только после урегулирования этих претензий и всех взаиморасчетов, связанных с ними.</w:t>
            </w:r>
          </w:p>
        </w:tc>
      </w:tr>
      <w:tr w:rsidR="00B322EA" w:rsidRPr="0022599A" w14:paraId="31189C4E" w14:textId="77777777" w:rsidTr="00A6141C">
        <w:tc>
          <w:tcPr>
            <w:tcW w:w="4820" w:type="dxa"/>
            <w:shd w:val="clear" w:color="auto" w:fill="auto"/>
          </w:tcPr>
          <w:p w14:paraId="671F6404" w14:textId="3ABB29D9" w:rsidR="00B322EA" w:rsidRPr="0022599A" w:rsidRDefault="00B322EA" w:rsidP="00B322EA">
            <w:pPr>
              <w:numPr>
                <w:ilvl w:val="2"/>
                <w:numId w:val="12"/>
              </w:numPr>
              <w:suppressLineNumbers/>
              <w:tabs>
                <w:tab w:val="clear" w:pos="720"/>
                <w:tab w:val="num" w:pos="1200"/>
              </w:tabs>
              <w:suppressAutoHyphens/>
              <w:ind w:left="0" w:firstLine="480"/>
              <w:jc w:val="both"/>
              <w:rPr>
                <w:sz w:val="24"/>
                <w:szCs w:val="24"/>
              </w:rPr>
            </w:pPr>
            <w:r w:rsidRPr="0022599A">
              <w:rPr>
                <w:sz w:val="24"/>
                <w:szCs w:val="24"/>
                <w:lang w:val="kk-KZ"/>
              </w:rPr>
              <w:lastRenderedPageBreak/>
              <w:t xml:space="preserve">Шарт Тараптар арасында өзара есеп айрысулар өткізу және төлемдерді толық аяқтағаннан кейін ғана бұзылған/тоқтатылған болып есептеледі.  </w:t>
            </w:r>
          </w:p>
        </w:tc>
        <w:tc>
          <w:tcPr>
            <w:tcW w:w="5104" w:type="dxa"/>
            <w:gridSpan w:val="2"/>
            <w:shd w:val="clear" w:color="auto" w:fill="auto"/>
          </w:tcPr>
          <w:p w14:paraId="3A4CD874" w14:textId="36185DA1" w:rsidR="00B322EA" w:rsidRPr="0022599A" w:rsidRDefault="00B322EA" w:rsidP="00B322EA">
            <w:pPr>
              <w:suppressLineNumbers/>
              <w:suppressAutoHyphens/>
              <w:ind w:firstLine="458"/>
              <w:jc w:val="both"/>
              <w:rPr>
                <w:b/>
                <w:caps/>
                <w:sz w:val="24"/>
                <w:szCs w:val="24"/>
              </w:rPr>
            </w:pPr>
            <w:r w:rsidRPr="0022599A">
              <w:rPr>
                <w:sz w:val="24"/>
                <w:szCs w:val="24"/>
              </w:rPr>
              <w:t>10.4.3. Договор</w:t>
            </w:r>
            <w:r w:rsidR="00A601A8" w:rsidRPr="0022599A">
              <w:rPr>
                <w:sz w:val="24"/>
                <w:szCs w:val="24"/>
              </w:rPr>
              <w:t xml:space="preserve"> будет считаться прекращенным/</w:t>
            </w:r>
            <w:r w:rsidRPr="0022599A">
              <w:rPr>
                <w:sz w:val="24"/>
                <w:szCs w:val="24"/>
              </w:rPr>
              <w:t>расторгнутым только при полном проведении взаиморасчетов и завершении всех платежей между Сторонами.</w:t>
            </w:r>
          </w:p>
        </w:tc>
      </w:tr>
      <w:tr w:rsidR="00120C1D" w:rsidRPr="0022599A" w14:paraId="2E1F9EDE" w14:textId="77777777" w:rsidTr="00A6141C">
        <w:tc>
          <w:tcPr>
            <w:tcW w:w="4820" w:type="dxa"/>
            <w:shd w:val="clear" w:color="auto" w:fill="auto"/>
          </w:tcPr>
          <w:p w14:paraId="33B3CDF8" w14:textId="1562F3C0" w:rsidR="00120C1D" w:rsidRPr="0022599A" w:rsidRDefault="00F954CA" w:rsidP="00B322EA">
            <w:pPr>
              <w:numPr>
                <w:ilvl w:val="2"/>
                <w:numId w:val="12"/>
              </w:numPr>
              <w:suppressLineNumbers/>
              <w:tabs>
                <w:tab w:val="clear" w:pos="720"/>
                <w:tab w:val="num" w:pos="1200"/>
              </w:tabs>
              <w:suppressAutoHyphens/>
              <w:ind w:left="0" w:firstLine="480"/>
              <w:jc w:val="both"/>
              <w:rPr>
                <w:sz w:val="24"/>
                <w:szCs w:val="24"/>
                <w:lang w:val="kk-KZ"/>
              </w:rPr>
            </w:pPr>
            <w:r w:rsidRPr="0022599A">
              <w:rPr>
                <w:sz w:val="24"/>
                <w:szCs w:val="24"/>
                <w:lang w:val="kk-KZ"/>
              </w:rPr>
              <w:t xml:space="preserve"> Шарт бұзылған сәттен бастап Банк Кәсіпорынның кез келген банк шоттарынан тікелей дебеттеу арқылы Кәсіпорын жасаған карточкалық операциялар бойынша Банкке қойылған тиісті төлем жүйелерінің кінәрат-талаптары бойынша Банктен есептен шығарылатын ақша сомаларын Шартта көзделген тәртіппен алып қоюға құқылы.</w:t>
            </w:r>
          </w:p>
        </w:tc>
        <w:tc>
          <w:tcPr>
            <w:tcW w:w="5104" w:type="dxa"/>
            <w:gridSpan w:val="2"/>
            <w:shd w:val="clear" w:color="auto" w:fill="auto"/>
          </w:tcPr>
          <w:p w14:paraId="13F160EA" w14:textId="63F2745E" w:rsidR="00120C1D" w:rsidRPr="0022599A" w:rsidRDefault="00120C1D" w:rsidP="00B322EA">
            <w:pPr>
              <w:suppressLineNumbers/>
              <w:suppressAutoHyphens/>
              <w:ind w:firstLine="458"/>
              <w:jc w:val="both"/>
              <w:rPr>
                <w:sz w:val="24"/>
                <w:szCs w:val="24"/>
              </w:rPr>
            </w:pPr>
            <w:r w:rsidRPr="0022599A">
              <w:rPr>
                <w:sz w:val="24"/>
                <w:szCs w:val="24"/>
              </w:rPr>
              <w:t xml:space="preserve">10.4.4. </w:t>
            </w:r>
            <w:r w:rsidRPr="0022599A">
              <w:rPr>
                <w:sz w:val="24"/>
                <w:szCs w:val="24"/>
                <w:lang w:eastAsia="en-US"/>
              </w:rPr>
              <w:t>С момента расторжения Договора Банк вправе в порядке, предусмотренном Договором изъять путем прямого дебетования с любых банковских счетов Предприятия суммы денег, которые будут списаны с Банка по претензиям соответствующих платежных систем, выставленных Банку по совершенным Предприятием карточным операциям.</w:t>
            </w:r>
          </w:p>
        </w:tc>
      </w:tr>
      <w:tr w:rsidR="00B322EA" w:rsidRPr="0022599A" w14:paraId="21F2D76E" w14:textId="77777777" w:rsidTr="00A6141C">
        <w:tc>
          <w:tcPr>
            <w:tcW w:w="4820" w:type="dxa"/>
            <w:shd w:val="clear" w:color="auto" w:fill="auto"/>
          </w:tcPr>
          <w:p w14:paraId="18311EBA" w14:textId="77777777" w:rsidR="00B322EA" w:rsidRPr="0022599A" w:rsidRDefault="00B322EA" w:rsidP="00B322EA">
            <w:pPr>
              <w:tabs>
                <w:tab w:val="left" w:pos="1134"/>
              </w:tabs>
              <w:ind w:firstLine="708"/>
              <w:jc w:val="center"/>
              <w:rPr>
                <w:sz w:val="24"/>
                <w:szCs w:val="24"/>
              </w:rPr>
            </w:pPr>
            <w:r w:rsidRPr="0022599A">
              <w:rPr>
                <w:b/>
                <w:caps/>
                <w:sz w:val="24"/>
                <w:szCs w:val="24"/>
              </w:rPr>
              <w:t>11</w:t>
            </w:r>
            <w:r w:rsidRPr="0022599A">
              <w:rPr>
                <w:caps/>
                <w:sz w:val="24"/>
                <w:szCs w:val="24"/>
              </w:rPr>
              <w:t>.</w:t>
            </w:r>
            <w:r w:rsidRPr="0022599A">
              <w:rPr>
                <w:b/>
                <w:bCs/>
                <w:sz w:val="24"/>
                <w:szCs w:val="24"/>
                <w:lang w:val="kk-KZ"/>
              </w:rPr>
              <w:t xml:space="preserve">ҚҰПИЯЛЫЛЫҚ </w:t>
            </w:r>
          </w:p>
        </w:tc>
        <w:tc>
          <w:tcPr>
            <w:tcW w:w="5104" w:type="dxa"/>
            <w:gridSpan w:val="2"/>
            <w:shd w:val="clear" w:color="auto" w:fill="auto"/>
          </w:tcPr>
          <w:p w14:paraId="2F747680" w14:textId="51097B2F" w:rsidR="00B322EA" w:rsidRPr="0022599A" w:rsidRDefault="00B322EA" w:rsidP="00B322EA">
            <w:pPr>
              <w:tabs>
                <w:tab w:val="left" w:pos="1134"/>
              </w:tabs>
              <w:ind w:firstLine="708"/>
              <w:jc w:val="center"/>
              <w:rPr>
                <w:b/>
                <w:caps/>
                <w:sz w:val="24"/>
                <w:szCs w:val="24"/>
              </w:rPr>
            </w:pPr>
            <w:r w:rsidRPr="0022599A">
              <w:rPr>
                <w:b/>
                <w:caps/>
                <w:sz w:val="24"/>
                <w:szCs w:val="24"/>
              </w:rPr>
              <w:t>11</w:t>
            </w:r>
            <w:r w:rsidRPr="0022599A">
              <w:rPr>
                <w:caps/>
                <w:sz w:val="24"/>
                <w:szCs w:val="24"/>
              </w:rPr>
              <w:t xml:space="preserve">. </w:t>
            </w:r>
            <w:r w:rsidRPr="0022599A">
              <w:rPr>
                <w:b/>
                <w:bCs/>
                <w:sz w:val="24"/>
                <w:szCs w:val="24"/>
              </w:rPr>
              <w:t>КОНФИДЕНЦИАЛЬНОСТЬ</w:t>
            </w:r>
          </w:p>
        </w:tc>
      </w:tr>
      <w:tr w:rsidR="00B322EA" w:rsidRPr="0022599A" w14:paraId="6F3770BB" w14:textId="77777777" w:rsidTr="00A6141C">
        <w:tc>
          <w:tcPr>
            <w:tcW w:w="4820" w:type="dxa"/>
            <w:shd w:val="clear" w:color="auto" w:fill="auto"/>
          </w:tcPr>
          <w:p w14:paraId="62481A70" w14:textId="54FDF032" w:rsidR="00233D70" w:rsidRPr="0022599A" w:rsidRDefault="00B322EA" w:rsidP="00594F25">
            <w:pPr>
              <w:ind w:firstLine="460"/>
              <w:jc w:val="both"/>
              <w:rPr>
                <w:sz w:val="24"/>
                <w:szCs w:val="24"/>
                <w:lang w:val="kk-KZ"/>
              </w:rPr>
            </w:pPr>
            <w:r w:rsidRPr="0022599A">
              <w:rPr>
                <w:rFonts w:eastAsia="Calibri"/>
                <w:sz w:val="24"/>
                <w:szCs w:val="24"/>
                <w:lang w:val="kk-KZ"/>
              </w:rPr>
              <w:t xml:space="preserve">11.1. </w:t>
            </w:r>
            <w:bookmarkStart w:id="76" w:name="OLE_LINK91"/>
            <w:r w:rsidRPr="0022599A">
              <w:rPr>
                <w:rFonts w:eastAsia="Calibri"/>
                <w:sz w:val="24"/>
                <w:szCs w:val="24"/>
                <w:lang w:val="kk-KZ"/>
              </w:rPr>
              <w:t>Осы Өтінішке Кәсіпорынның уәкілетті тұлғасында қол қойғанда, Кәсіпорын Банк ВТБ (Қазақстан) АҚ ЕҰ-на, БСН 080940010300 (әрі қарай және Шарттың мәтіні бойынша «Банк») Қазақстан Республикасының «Дербес деректер мен оларды қорғау туралы» Заңының талаптарына сәйкес осы Өтініште және өзге құжаттарда көрсетілген (не болмаса көрсетілмеген) жеке тұлғалардың</w:t>
            </w:r>
            <w:r w:rsidR="0085342F" w:rsidRPr="0022599A">
              <w:rPr>
                <w:rFonts w:eastAsia="Calibri"/>
                <w:sz w:val="24"/>
                <w:szCs w:val="24"/>
                <w:lang w:val="kk-KZ"/>
              </w:rPr>
              <w:t xml:space="preserve"> (өкілдерінің / жұмыскерлерінің/акционерлерінің/құрылтайшыларының/</w:t>
            </w:r>
            <w:r w:rsidRPr="0022599A">
              <w:rPr>
                <w:rFonts w:eastAsia="Calibri"/>
                <w:sz w:val="24"/>
                <w:szCs w:val="24"/>
                <w:lang w:val="kk-KZ"/>
              </w:rPr>
              <w:t xml:space="preserve">лауазымды тұлғаларының, үлестес (байланысқан) тұлғаларының және басқа тұлғалардың) осы Шартта (оған қосымшасында, Кәсіпорын Банкке Қазақстан Республикасының «Дербес деректер мен оларды қорғау туралы» Заңының талаптарына сәйкес осы Шартта және өзге құжаттарда көрсетілген (не болмаса көрсетілмеген) Қазақстан Республикасының заңнамасының, Банк ВТБ (ЖАҚ), ВТБ Тобының ішкі құжаттарының, </w:t>
            </w:r>
            <w:r w:rsidRPr="0022599A">
              <w:rPr>
                <w:rFonts w:eastAsia="Calibri"/>
                <w:sz w:val="24"/>
                <w:szCs w:val="24"/>
                <w:lang w:val="kk-KZ"/>
              </w:rPr>
              <w:lastRenderedPageBreak/>
              <w:t>шетелдік және халықаралық заңнаманың талаптарын орындау, осы Шартты жасасу/орындау, үшінші тұлғалармен (төлем ұйымдарын, әріптес банктерді, Төлем жүйесін, Процессингтік ұйымды қоса алғанда, бірақ олармен шектелмей) қажетті шарттарды/келісімдерді орындау (оған қосымша келісімдер (келісімдер), ауда</w:t>
            </w:r>
            <w:r w:rsidR="009627EA" w:rsidRPr="0022599A">
              <w:rPr>
                <w:rFonts w:eastAsia="Calibri"/>
                <w:sz w:val="24"/>
                <w:szCs w:val="24"/>
                <w:lang w:val="kk-KZ"/>
              </w:rPr>
              <w:t>рымдар/қызметтер, ақша аудару/</w:t>
            </w:r>
            <w:r w:rsidRPr="0022599A">
              <w:rPr>
                <w:rFonts w:eastAsia="Calibri"/>
                <w:sz w:val="24"/>
                <w:szCs w:val="24"/>
                <w:lang w:val="kk-KZ"/>
              </w:rPr>
              <w:t>төлеу, Іскерлік қатынастар орнату, кәсіпорынның уәкілетті тұлғасын (тұлғаларын) сәйкестендіруді жүргізу мақсаттары үшін олардың жеке деректерін кез келген тәсілмен жинауға және өңдеуге (шектеусіз, жинауды, жазуды, жүйелендіруді, жинақтауды, сақтауды, нақтылауды (жаңғыртуды, өзгертуді), шығарып алуды, пайдалануды, табыстауды (шекарааралық табыстауды қоса алғанда), соның ішінде ВТБ Банкі ЖАҚ-қа, ВТБ Тобына кіретін тұлғаларға, өзге үшінші тұлғаларға табыстауды), бұғаттауды, өшіруді, жоюды қоса алғанда) тиісті түрде ресімделген келісімдеріне ие екенін және көрсетілген тұлғалардың көрсетілген шарттарда жинауды және өңдеуді жүзеге асыру туралы құлақтандырылғанын растайды және кепілдік береді</w:t>
            </w:r>
            <w:r w:rsidRPr="0022599A">
              <w:rPr>
                <w:sz w:val="24"/>
                <w:szCs w:val="24"/>
                <w:lang w:val="kk-KZ"/>
              </w:rPr>
              <w:t>. Бұл орайда, ақпаратты, соның ішінде көрсетілген тұлғалардың жеке деректерін табыстау ашық байланыс арналары арқылы жүзеге асырылатын жағдайда, Кәсіпорын және көрсетілген тұлғалар оны (оларды) үшінші тұлғалардың рұқсатсыз алу тәуекелінің орын алатынымен таныстырылған және түсінеді, әрі өзіне сондай тәуекелді қабылдайды.</w:t>
            </w:r>
          </w:p>
          <w:bookmarkEnd w:id="76"/>
          <w:p w14:paraId="26C651F1" w14:textId="12F7E79E" w:rsidR="00B322EA" w:rsidRPr="0022599A" w:rsidRDefault="00B322EA" w:rsidP="00B322EA">
            <w:pPr>
              <w:autoSpaceDE w:val="0"/>
              <w:autoSpaceDN w:val="0"/>
              <w:adjustRightInd w:val="0"/>
              <w:jc w:val="both"/>
              <w:rPr>
                <w:sz w:val="24"/>
                <w:szCs w:val="24"/>
                <w:lang w:val="kk-KZ"/>
              </w:rPr>
            </w:pPr>
            <w:r w:rsidRPr="0022599A">
              <w:rPr>
                <w:sz w:val="24"/>
                <w:szCs w:val="24"/>
                <w:lang w:val="kk-KZ"/>
              </w:rPr>
              <w:t xml:space="preserve">       Банктің, ВТБ Банкі (ЖАҚ), ВТБ Тобына кіретін тұлғалардың, агенттері мен серіктестерінің, үшінші тұлғалардың (соның ішінде Қазақстан Республикасының шектерінен тыс) көрсетілген тұлғалардан жеке деректерін жинауға және өңдеуге келісімін қайтып алу туралы құлақтандыру алғаннан кейін жеке деректерді өңдеуді:</w:t>
            </w:r>
          </w:p>
          <w:p w14:paraId="21425B1A" w14:textId="410BB6CC" w:rsidR="00B322EA" w:rsidRPr="0022599A" w:rsidRDefault="00B322EA" w:rsidP="00B322EA">
            <w:pPr>
              <w:pStyle w:val="af"/>
              <w:numPr>
                <w:ilvl w:val="0"/>
                <w:numId w:val="41"/>
              </w:numPr>
              <w:tabs>
                <w:tab w:val="left" w:pos="142"/>
              </w:tabs>
              <w:autoSpaceDE w:val="0"/>
              <w:autoSpaceDN w:val="0"/>
              <w:adjustRightInd w:val="0"/>
              <w:ind w:left="3" w:firstLine="425"/>
              <w:jc w:val="both"/>
              <w:rPr>
                <w:sz w:val="24"/>
                <w:szCs w:val="24"/>
                <w:lang w:val="kk-KZ"/>
              </w:rPr>
            </w:pPr>
            <w:r w:rsidRPr="0022599A">
              <w:rPr>
                <w:color w:val="000000"/>
                <w:sz w:val="24"/>
                <w:szCs w:val="24"/>
              </w:rPr>
              <w:t>тиісті</w:t>
            </w:r>
            <w:r w:rsidRPr="0022599A">
              <w:rPr>
                <w:sz w:val="24"/>
                <w:szCs w:val="24"/>
                <w:lang w:val="kk-KZ"/>
              </w:rPr>
              <w:t xml:space="preserve"> қызметті көрсету/операция/төлем аяқталған сәтке дейін;</w:t>
            </w:r>
          </w:p>
          <w:p w14:paraId="09ADB20A" w14:textId="23E48285" w:rsidR="00B322EA" w:rsidRPr="0022599A" w:rsidRDefault="00B322EA" w:rsidP="00B322EA">
            <w:pPr>
              <w:pStyle w:val="af"/>
              <w:numPr>
                <w:ilvl w:val="0"/>
                <w:numId w:val="41"/>
              </w:numPr>
              <w:tabs>
                <w:tab w:val="left" w:pos="142"/>
              </w:tabs>
              <w:autoSpaceDE w:val="0"/>
              <w:autoSpaceDN w:val="0"/>
              <w:adjustRightInd w:val="0"/>
              <w:ind w:left="3" w:firstLine="425"/>
              <w:jc w:val="both"/>
              <w:rPr>
                <w:sz w:val="24"/>
                <w:szCs w:val="24"/>
                <w:lang w:val="kk-KZ"/>
              </w:rPr>
            </w:pPr>
            <w:r w:rsidRPr="0022599A">
              <w:rPr>
                <w:color w:val="000000"/>
                <w:sz w:val="24"/>
                <w:szCs w:val="24"/>
              </w:rPr>
              <w:t>Шарт</w:t>
            </w:r>
            <w:r w:rsidRPr="0022599A">
              <w:rPr>
                <w:sz w:val="24"/>
                <w:szCs w:val="24"/>
                <w:lang w:val="kk-KZ"/>
              </w:rPr>
              <w:t xml:space="preserve"> бойынша міндеттемелерді орындау;</w:t>
            </w:r>
          </w:p>
          <w:p w14:paraId="0FB1ADF9" w14:textId="6DA4AE94" w:rsidR="00B322EA" w:rsidRPr="0022599A" w:rsidRDefault="00B322EA" w:rsidP="00594F25">
            <w:pPr>
              <w:pStyle w:val="af"/>
              <w:numPr>
                <w:ilvl w:val="0"/>
                <w:numId w:val="41"/>
              </w:numPr>
              <w:tabs>
                <w:tab w:val="left" w:pos="142"/>
              </w:tabs>
              <w:autoSpaceDE w:val="0"/>
              <w:autoSpaceDN w:val="0"/>
              <w:adjustRightInd w:val="0"/>
              <w:ind w:left="3" w:firstLine="425"/>
              <w:jc w:val="both"/>
              <w:rPr>
                <w:sz w:val="24"/>
                <w:szCs w:val="24"/>
                <w:lang w:val="kk-KZ"/>
              </w:rPr>
            </w:pPr>
            <w:r w:rsidRPr="0022599A">
              <w:rPr>
                <w:sz w:val="24"/>
                <w:szCs w:val="24"/>
                <w:lang w:val="kk-KZ"/>
              </w:rPr>
              <w:t xml:space="preserve">егер </w:t>
            </w:r>
            <w:r w:rsidRPr="0022599A">
              <w:rPr>
                <w:color w:val="000000"/>
                <w:sz w:val="24"/>
                <w:szCs w:val="24"/>
              </w:rPr>
              <w:t>жеке</w:t>
            </w:r>
            <w:r w:rsidRPr="0022599A">
              <w:rPr>
                <w:sz w:val="24"/>
                <w:szCs w:val="24"/>
                <w:lang w:val="kk-KZ"/>
              </w:rPr>
              <w:t xml:space="preserve"> деректерді өңдеуді жалғастыру қолданылатын заңнаманың талаптарымен  (ондай жағдайда, жеке деректерді өңдеу заңнаманың талаптарын </w:t>
            </w:r>
            <w:r w:rsidRPr="0022599A">
              <w:rPr>
                <w:sz w:val="24"/>
                <w:szCs w:val="24"/>
                <w:lang w:val="kk-KZ"/>
              </w:rPr>
              <w:lastRenderedPageBreak/>
              <w:t>орындау үшін қажетті шектерде жүзеге асырылады), Банктің ішкі құжаттарымен негізделеді.</w:t>
            </w:r>
          </w:p>
          <w:p w14:paraId="305C7869" w14:textId="7FCE4BF7" w:rsidR="00B322EA" w:rsidRPr="0022599A" w:rsidRDefault="00B322EA" w:rsidP="00B322EA">
            <w:pPr>
              <w:pStyle w:val="a5"/>
              <w:spacing w:after="0"/>
              <w:ind w:firstLine="456"/>
              <w:jc w:val="both"/>
              <w:rPr>
                <w:color w:val="000000"/>
                <w:sz w:val="24"/>
                <w:szCs w:val="24"/>
                <w:lang w:val="kk-KZ"/>
              </w:rPr>
            </w:pPr>
            <w:r w:rsidRPr="0022599A">
              <w:rPr>
                <w:sz w:val="24"/>
                <w:szCs w:val="24"/>
                <w:lang w:val="kk-KZ"/>
              </w:rPr>
              <w:t>Көрсетілген келісімдер</w:t>
            </w:r>
            <w:r w:rsidR="005C4A1C" w:rsidRPr="0022599A">
              <w:rPr>
                <w:sz w:val="24"/>
                <w:szCs w:val="24"/>
                <w:lang w:val="kk-KZ"/>
              </w:rPr>
              <w:t xml:space="preserve"> Б</w:t>
            </w:r>
            <w:r w:rsidRPr="0022599A">
              <w:rPr>
                <w:sz w:val="24"/>
                <w:szCs w:val="24"/>
                <w:lang w:val="kk-KZ"/>
              </w:rPr>
              <w:t>анкке танымал немесе қолжетімді болатын жоғарыда көрстілген тұлғалардың дербес деректеріне таралады.</w:t>
            </w:r>
          </w:p>
          <w:p w14:paraId="4C80934A" w14:textId="4944AF9B" w:rsidR="005C4A1C" w:rsidRPr="0022599A" w:rsidRDefault="00B322EA" w:rsidP="00594F25">
            <w:pPr>
              <w:suppressLineNumbers/>
              <w:tabs>
                <w:tab w:val="left" w:pos="1560"/>
              </w:tabs>
              <w:suppressAutoHyphens/>
              <w:jc w:val="both"/>
              <w:rPr>
                <w:sz w:val="24"/>
                <w:szCs w:val="24"/>
                <w:lang w:val="kk-KZ"/>
              </w:rPr>
            </w:pPr>
            <w:r w:rsidRPr="0022599A">
              <w:rPr>
                <w:sz w:val="24"/>
                <w:szCs w:val="24"/>
                <w:lang w:val="kk-KZ"/>
              </w:rPr>
              <w:t xml:space="preserve">       Кәсіпорын «Дербес деректер және оларды қорғау туралы» Қазақстан Республикасы Заңының және Қазақстан Республикасының өзге де нормативтік құқықтық актілерінің талаптарына сәйкес мақсаттар үшін және осы Шарттың орындалуына байланысты Банк жұмыскерлерінің/өкілдерінің дербес деректерінің құпиялылығы мен қауіпсіздігін және оларды өңдеу кезінде қауіпсіздікті қамтамасыз етуге міндеттенеді.</w:t>
            </w:r>
          </w:p>
          <w:p w14:paraId="6AE27E6D" w14:textId="238BFD49" w:rsidR="00B322EA" w:rsidRPr="0022599A" w:rsidRDefault="00B322EA" w:rsidP="002250C2">
            <w:pPr>
              <w:suppressLineNumbers/>
              <w:tabs>
                <w:tab w:val="left" w:pos="410"/>
                <w:tab w:val="left" w:pos="1560"/>
              </w:tabs>
              <w:suppressAutoHyphens/>
              <w:ind w:firstLine="317"/>
              <w:jc w:val="both"/>
              <w:rPr>
                <w:sz w:val="24"/>
                <w:szCs w:val="24"/>
                <w:lang w:val="kk-KZ"/>
              </w:rPr>
            </w:pPr>
            <w:r w:rsidRPr="0022599A">
              <w:rPr>
                <w:sz w:val="24"/>
                <w:szCs w:val="24"/>
                <w:lang w:val="kk-KZ"/>
              </w:rPr>
              <w:t>Сондай-ақ Кәсіпорынның Шарт бойынша өз міндеттемелерін орындауға байланысты емес мақсаттарда жұмыскерлердің/өкілдердің Банктен алынған дербес деректерін пайдалануға және Шарт бойынша өз міндеттемелерін орындауға байланысты емес мақсаттарда Банк жұмыскерлерінің /өкілдерінің дербес деректерін қандай да бір жолмен кез келген үшінші тұлғаларға беруге құқығы жоқ, Шарт бойынша өз міндеттемелерін орындауға байланысты емес мақсаттарда сақтауға міндеттенеді бұл дербес деректер оларды өңдеу мақсаттары талап еткеннен ұзағырақ емес және өңдеу мақсаттарына жеткенде немесе оларға қол жеткізу қажеттілігін жоғалтқан жағдайда оларды жою, қолданыстағы заңнаманың талаптарын ескере отырып, Шартты орындау шеңберінде Қазақстан Республикасының Дербес деректерді қорғау туралы заңнамасының өзге де талаптарын орындауға міндетті.</w:t>
            </w:r>
          </w:p>
          <w:p w14:paraId="6BC58337" w14:textId="6B74FDB0" w:rsidR="00B322EA" w:rsidRPr="0022599A" w:rsidRDefault="00B322EA" w:rsidP="001C3B84">
            <w:pPr>
              <w:pStyle w:val="afa"/>
              <w:spacing w:line="240" w:lineRule="auto"/>
              <w:ind w:firstLine="175"/>
              <w:jc w:val="both"/>
              <w:rPr>
                <w:sz w:val="24"/>
                <w:szCs w:val="24"/>
                <w:lang w:val="kk-KZ"/>
              </w:rPr>
            </w:pPr>
            <w:r w:rsidRPr="0022599A">
              <w:rPr>
                <w:sz w:val="24"/>
                <w:szCs w:val="24"/>
                <w:lang w:val="kk-KZ"/>
              </w:rPr>
              <w:t xml:space="preserve">    Тараптар осы Шарт бойынша алған барлық ақпарат құпия болып табылатынына келісті. Тараптар Шарттың қолданылу мерзімі ішінде, сондай-ақ Шарттың қолданылуы тоқтатылған күннен бастап 5 (бес) жыл ішінде бір-бірі туралы және (немесе) Шарттың қолданылуы шеңберінде алынған құпия сипаттағы кез келген мәліметтерді жария етпеуге, сондай-ақ Қазақстан Республикасының заңнамасына сәйкес уәкілетті мемлекеттік </w:t>
            </w:r>
            <w:r w:rsidRPr="0022599A">
              <w:rPr>
                <w:sz w:val="24"/>
                <w:szCs w:val="24"/>
                <w:lang w:val="kk-KZ"/>
              </w:rPr>
              <w:lastRenderedPageBreak/>
              <w:t>органдардың/уәкілетті тұлғалардың, сондай-ақ жоғарыда Шарттың 11.1-т. көрсетілген тұлғалардың талап етуі бойынша құпия ақпаратты ұсыну жағдайларын қоспағанда, Шартты орындау шеңберінде алынған ақпаратты бір-біріне зиян келтірмеуге міндеттенеді.</w:t>
            </w:r>
          </w:p>
        </w:tc>
        <w:tc>
          <w:tcPr>
            <w:tcW w:w="5104" w:type="dxa"/>
            <w:gridSpan w:val="2"/>
            <w:shd w:val="clear" w:color="auto" w:fill="auto"/>
          </w:tcPr>
          <w:p w14:paraId="1347D842" w14:textId="4DF41793" w:rsidR="00B322EA" w:rsidRPr="0022599A" w:rsidRDefault="00B322EA" w:rsidP="00B322EA">
            <w:pPr>
              <w:pStyle w:val="Style5"/>
              <w:tabs>
                <w:tab w:val="left" w:pos="0"/>
                <w:tab w:val="left" w:pos="9214"/>
              </w:tabs>
              <w:spacing w:line="240" w:lineRule="auto"/>
              <w:ind w:firstLine="0"/>
              <w:rPr>
                <w:color w:val="000000"/>
              </w:rPr>
            </w:pPr>
            <w:r w:rsidRPr="0022599A">
              <w:rPr>
                <w:lang w:val="kk-KZ"/>
              </w:rPr>
              <w:lastRenderedPageBreak/>
              <w:t xml:space="preserve">       11.1. </w:t>
            </w:r>
            <w:r w:rsidRPr="0022599A">
              <w:t>Подписывая Заявление в лице уполномоченного лица Предприятия, Предприятие подтверждает и гарантирует ДО АО Банк ВТБ (Казахстан), БИН 080940010300, (далее и также по тексту Договора «Банк»), что в соответствии с требованиями Закона Республики Казахстан «О персональных данных и их защите» обладает надлежаще оформленными согласиями физических лиц</w:t>
            </w:r>
            <w:r w:rsidR="0085342F" w:rsidRPr="0022599A">
              <w:t xml:space="preserve"> (Пользователей/представителей/</w:t>
            </w:r>
            <w:r w:rsidRPr="0022599A">
              <w:t>работ</w:t>
            </w:r>
            <w:r w:rsidR="0085342F" w:rsidRPr="0022599A">
              <w:t>ников/ акционеров/учредителей/</w:t>
            </w:r>
            <w:r w:rsidRPr="0022599A">
              <w:t xml:space="preserve">должностных лиц, аффилиированных (связанных) лиц, и других лиц), указанных в Заявлении и  иных документах (либо неуказанных), на сбор и обработку (включая, без ограничения, сбор, запись, систематизацию, накопление, хранение, уточнение (обновление, изменение), извлечение, использование, передачу (включая трансграничную передачу), в том числе передачу Банку ВТБ (ПАО), лицам, входящим в Группу ВТБ, иным третьим лицам), блокирование, удаление, уничтожение), любым способом, их персональных данных для целей </w:t>
            </w:r>
            <w:r w:rsidRPr="0022599A">
              <w:lastRenderedPageBreak/>
              <w:t>заключения / исполнения настоящего Договора, исполнения необходимых договоров/соглашений с третьими лицами (включая, но не ограничиваясь, платежными организациями, банками-партнерами, Платежной системой, Процессинговой организацией)</w:t>
            </w:r>
            <w:r w:rsidRPr="0022599A">
              <w:rPr>
                <w:i/>
              </w:rPr>
              <w:t xml:space="preserve"> </w:t>
            </w:r>
            <w:r w:rsidRPr="0022599A">
              <w:t>(дополнительных соглашений (соглашений) к нему/ним, оформления/подписания необходимых документов, осуществл</w:t>
            </w:r>
            <w:r w:rsidR="009627EA" w:rsidRPr="0022599A">
              <w:t>ения/оказания операций/платежей</w:t>
            </w:r>
            <w:r w:rsidR="003479AB" w:rsidRPr="0022599A">
              <w:t>/переводов</w:t>
            </w:r>
            <w:r w:rsidRPr="0022599A">
              <w:t>/услуг, перечисления/оплаты денег,</w:t>
            </w:r>
            <w:r w:rsidRPr="0022599A">
              <w:rPr>
                <w:i/>
              </w:rPr>
              <w:t xml:space="preserve"> </w:t>
            </w:r>
            <w:r w:rsidRPr="0022599A">
              <w:t>установления деловых отношений,  проведения идентификации уполномоченного (-ых) лица (лиц) Предприятия, соблюдения требований законодательства Республики Казахстан, внутренних документов Банка, Группы ВТБ, иностранного и международного законодательства, анализа деятельности  Банка, консолидации отчетности, информирования Предприятия об обяз</w:t>
            </w:r>
            <w:r w:rsidR="00F64461" w:rsidRPr="0022599A">
              <w:t>ательствах, сроках исполнения и (</w:t>
            </w:r>
            <w:r w:rsidRPr="0022599A">
              <w:t>или</w:t>
            </w:r>
            <w:r w:rsidR="00F64461" w:rsidRPr="0022599A">
              <w:t>)</w:t>
            </w:r>
            <w:r w:rsidRPr="0022599A">
              <w:t xml:space="preserve"> принятых Банком решениях (по любым каналам связи с использованием любой имеющейся контактной информации), и указанные лица уведомлены об осуществлении сбора и обработки персональных данных на указанных условиях. При этом, в случае осуществления передачи информации, в том числе персональных данных указанных лиц, по открытым каналам связи, Предприятие и указанные лица ознакомлены и понимают наличие риска несанкционированного получения </w:t>
            </w:r>
            <w:r w:rsidRPr="0022599A">
              <w:rPr>
                <w:color w:val="000000"/>
              </w:rPr>
              <w:t>ее (их) третьими лицами, и принимает на себя такой риск.</w:t>
            </w:r>
          </w:p>
          <w:p w14:paraId="1BB2AD1D" w14:textId="77777777" w:rsidR="00594F25" w:rsidRPr="0022599A" w:rsidRDefault="00594F25" w:rsidP="00335172">
            <w:pPr>
              <w:autoSpaceDE w:val="0"/>
              <w:autoSpaceDN w:val="0"/>
              <w:adjustRightInd w:val="0"/>
              <w:ind w:firstLine="428"/>
              <w:jc w:val="both"/>
              <w:rPr>
                <w:color w:val="000000"/>
                <w:sz w:val="24"/>
                <w:szCs w:val="24"/>
              </w:rPr>
            </w:pPr>
          </w:p>
          <w:p w14:paraId="2131FC1D" w14:textId="4375DD2C" w:rsidR="002A0413" w:rsidRPr="0022599A" w:rsidRDefault="00B322EA" w:rsidP="00335172">
            <w:pPr>
              <w:autoSpaceDE w:val="0"/>
              <w:autoSpaceDN w:val="0"/>
              <w:adjustRightInd w:val="0"/>
              <w:ind w:firstLine="428"/>
              <w:jc w:val="both"/>
              <w:rPr>
                <w:color w:val="000000"/>
                <w:sz w:val="24"/>
                <w:szCs w:val="24"/>
              </w:rPr>
            </w:pPr>
            <w:r w:rsidRPr="0022599A">
              <w:rPr>
                <w:color w:val="000000"/>
                <w:sz w:val="24"/>
                <w:szCs w:val="24"/>
              </w:rPr>
              <w:t>Банк, Банк ВТБ (ПАО), лица, входящие в Группу ВТБ, агенты и партнеры, третьи лица (в том числе за пределами Республики Казахстан) имеют право продолжить обработку персональных данных после получения от указанных лиц уведомления об отзыве согласия на сбор и обработку персональных данных:</w:t>
            </w:r>
          </w:p>
          <w:p w14:paraId="23F6974C" w14:textId="707C573B" w:rsidR="00B322EA" w:rsidRPr="0022599A" w:rsidRDefault="00B322EA" w:rsidP="00B322EA">
            <w:pPr>
              <w:pStyle w:val="af"/>
              <w:numPr>
                <w:ilvl w:val="0"/>
                <w:numId w:val="41"/>
              </w:numPr>
              <w:tabs>
                <w:tab w:val="left" w:pos="142"/>
              </w:tabs>
              <w:autoSpaceDE w:val="0"/>
              <w:autoSpaceDN w:val="0"/>
              <w:adjustRightInd w:val="0"/>
              <w:ind w:left="3" w:firstLine="425"/>
              <w:jc w:val="both"/>
              <w:rPr>
                <w:color w:val="000000"/>
                <w:sz w:val="24"/>
                <w:szCs w:val="24"/>
              </w:rPr>
            </w:pPr>
            <w:r w:rsidRPr="0022599A">
              <w:rPr>
                <w:color w:val="000000"/>
                <w:sz w:val="24"/>
                <w:szCs w:val="24"/>
              </w:rPr>
              <w:t>до момента завершения оказан</w:t>
            </w:r>
            <w:r w:rsidR="00516F23" w:rsidRPr="0022599A">
              <w:rPr>
                <w:color w:val="000000"/>
                <w:sz w:val="24"/>
                <w:szCs w:val="24"/>
              </w:rPr>
              <w:t>ия соответствующей (-го) услуги/операции</w:t>
            </w:r>
            <w:r w:rsidRPr="0022599A">
              <w:rPr>
                <w:color w:val="000000"/>
                <w:sz w:val="24"/>
                <w:szCs w:val="24"/>
              </w:rPr>
              <w:t>/платежа;</w:t>
            </w:r>
          </w:p>
          <w:p w14:paraId="4616F5D5" w14:textId="4FF9225D" w:rsidR="00B322EA" w:rsidRPr="0022599A" w:rsidRDefault="00B322EA" w:rsidP="00B322EA">
            <w:pPr>
              <w:pStyle w:val="af"/>
              <w:numPr>
                <w:ilvl w:val="0"/>
                <w:numId w:val="41"/>
              </w:numPr>
              <w:tabs>
                <w:tab w:val="left" w:pos="142"/>
                <w:tab w:val="left" w:pos="426"/>
              </w:tabs>
              <w:autoSpaceDE w:val="0"/>
              <w:autoSpaceDN w:val="0"/>
              <w:adjustRightInd w:val="0"/>
              <w:ind w:left="3" w:firstLine="425"/>
              <w:jc w:val="both"/>
              <w:rPr>
                <w:color w:val="000000"/>
                <w:sz w:val="24"/>
                <w:szCs w:val="24"/>
              </w:rPr>
            </w:pPr>
            <w:r w:rsidRPr="0022599A">
              <w:rPr>
                <w:color w:val="000000"/>
                <w:sz w:val="24"/>
                <w:szCs w:val="24"/>
              </w:rPr>
              <w:t>исполнения заключенных договоров/соглашений;</w:t>
            </w:r>
            <w:r w:rsidRPr="0022599A">
              <w:rPr>
                <w:color w:val="000000"/>
                <w:sz w:val="24"/>
                <w:szCs w:val="24"/>
              </w:rPr>
              <w:tab/>
            </w:r>
          </w:p>
          <w:p w14:paraId="79E1C132" w14:textId="055CF7F0" w:rsidR="00B322EA" w:rsidRPr="0022599A" w:rsidRDefault="00B322EA" w:rsidP="00B322EA">
            <w:pPr>
              <w:pStyle w:val="a5"/>
              <w:numPr>
                <w:ilvl w:val="0"/>
                <w:numId w:val="41"/>
              </w:numPr>
              <w:spacing w:after="0"/>
              <w:ind w:left="3" w:firstLine="425"/>
              <w:jc w:val="both"/>
              <w:rPr>
                <w:color w:val="000000"/>
                <w:sz w:val="24"/>
                <w:szCs w:val="24"/>
                <w:lang w:val="ru-RU"/>
              </w:rPr>
            </w:pPr>
            <w:r w:rsidRPr="0022599A">
              <w:rPr>
                <w:color w:val="000000"/>
                <w:sz w:val="24"/>
                <w:szCs w:val="24"/>
                <w:lang w:val="ru-RU"/>
              </w:rPr>
              <w:t xml:space="preserve">если продолжение обработки персональных данных обусловлено требованиями применимого законодательства (в таком случае обработка персональных данных осуществляется в пределах, </w:t>
            </w:r>
            <w:r w:rsidRPr="0022599A">
              <w:rPr>
                <w:color w:val="000000"/>
                <w:sz w:val="24"/>
                <w:szCs w:val="24"/>
                <w:lang w:val="ru-RU"/>
              </w:rPr>
              <w:lastRenderedPageBreak/>
              <w:t>необходимых для выполнения требований законодательства), внутренними документами Банка.</w:t>
            </w:r>
          </w:p>
          <w:p w14:paraId="64BD8CAE" w14:textId="77777777" w:rsidR="00B322EA" w:rsidRPr="0022599A" w:rsidRDefault="00B322EA" w:rsidP="00B322EA">
            <w:pPr>
              <w:pStyle w:val="a5"/>
              <w:spacing w:after="0"/>
              <w:ind w:firstLine="344"/>
              <w:jc w:val="both"/>
              <w:rPr>
                <w:color w:val="000000"/>
                <w:sz w:val="24"/>
                <w:szCs w:val="24"/>
                <w:lang w:val="ru-RU"/>
              </w:rPr>
            </w:pPr>
            <w:r w:rsidRPr="0022599A">
              <w:rPr>
                <w:sz w:val="24"/>
                <w:szCs w:val="24"/>
                <w:lang w:val="ru-RU"/>
              </w:rPr>
              <w:t>Указанные согласия распространяются на персональные данные вышеуказанных лиц, доступные либо известные Банку, либо которые станут известными или доступными Банку.</w:t>
            </w:r>
          </w:p>
          <w:p w14:paraId="6BB2BA6F" w14:textId="5E2CB79C" w:rsidR="00B322EA" w:rsidRPr="0022599A" w:rsidRDefault="00B322EA" w:rsidP="00B322EA">
            <w:pPr>
              <w:suppressLineNumbers/>
              <w:tabs>
                <w:tab w:val="left" w:pos="1560"/>
              </w:tabs>
              <w:suppressAutoHyphens/>
              <w:jc w:val="both"/>
              <w:rPr>
                <w:sz w:val="24"/>
                <w:szCs w:val="24"/>
                <w:lang w:val="kk-KZ"/>
              </w:rPr>
            </w:pPr>
            <w:r w:rsidRPr="0022599A">
              <w:rPr>
                <w:sz w:val="24"/>
                <w:szCs w:val="24"/>
                <w:lang w:val="kk-KZ"/>
              </w:rPr>
              <w:t xml:space="preserve">      Предприятие обязуется обеспечить конфиденциальность и безопасность персональных данных работников/представителей Банка, поступающих к нему от них от Банка, и безопасность при  их обработке для целей и в связи с исполнением настоящего Договора в соответствии с требованиями Закона Республики Казахстан «О персональных данных и их защите» и иных нормативных правовых актов Республики Казахстан. </w:t>
            </w:r>
          </w:p>
          <w:p w14:paraId="42A7264A" w14:textId="788DB449" w:rsidR="00B322EA" w:rsidRPr="0022599A" w:rsidRDefault="00B322EA" w:rsidP="00B322EA">
            <w:pPr>
              <w:suppressLineNumbers/>
              <w:tabs>
                <w:tab w:val="left" w:pos="1560"/>
              </w:tabs>
              <w:suppressAutoHyphens/>
              <w:jc w:val="both"/>
              <w:rPr>
                <w:sz w:val="24"/>
                <w:szCs w:val="24"/>
                <w:lang w:val="kk-KZ"/>
              </w:rPr>
            </w:pPr>
            <w:r w:rsidRPr="0022599A">
              <w:rPr>
                <w:sz w:val="24"/>
                <w:szCs w:val="24"/>
                <w:lang w:val="kk-KZ"/>
              </w:rPr>
              <w:t xml:space="preserve">      Также  Предприятие не имеет права использовать персональные данные работников/представителей, полученные от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работников/представителей Банка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действующего законодательства, выполнять иные требования законодательства Республики Казахстан о защите персональных данных в рамках исполнения Договора.</w:t>
            </w:r>
          </w:p>
          <w:p w14:paraId="6F4A4D3A" w14:textId="60E6EF27" w:rsidR="001C3B84" w:rsidRPr="0022599A" w:rsidRDefault="001C3B84" w:rsidP="00B322EA">
            <w:pPr>
              <w:suppressLineNumbers/>
              <w:tabs>
                <w:tab w:val="left" w:pos="1560"/>
              </w:tabs>
              <w:suppressAutoHyphens/>
              <w:jc w:val="both"/>
              <w:rPr>
                <w:sz w:val="24"/>
                <w:szCs w:val="24"/>
                <w:lang w:val="kk-KZ"/>
              </w:rPr>
            </w:pPr>
          </w:p>
          <w:p w14:paraId="1585AF08" w14:textId="5B81DFEE" w:rsidR="00594F25" w:rsidRPr="0022599A" w:rsidRDefault="00594F25" w:rsidP="00B322EA">
            <w:pPr>
              <w:suppressLineNumbers/>
              <w:tabs>
                <w:tab w:val="left" w:pos="1560"/>
              </w:tabs>
              <w:suppressAutoHyphens/>
              <w:jc w:val="both"/>
              <w:rPr>
                <w:sz w:val="24"/>
                <w:szCs w:val="24"/>
                <w:lang w:val="kk-KZ"/>
              </w:rPr>
            </w:pPr>
          </w:p>
          <w:p w14:paraId="2078983C" w14:textId="77777777" w:rsidR="00594F25" w:rsidRPr="0022599A" w:rsidRDefault="00594F25" w:rsidP="00B322EA">
            <w:pPr>
              <w:suppressLineNumbers/>
              <w:tabs>
                <w:tab w:val="left" w:pos="1560"/>
              </w:tabs>
              <w:suppressAutoHyphens/>
              <w:jc w:val="both"/>
              <w:rPr>
                <w:sz w:val="24"/>
                <w:szCs w:val="24"/>
                <w:lang w:val="kk-KZ"/>
              </w:rPr>
            </w:pPr>
          </w:p>
          <w:p w14:paraId="684EF241" w14:textId="77777777" w:rsidR="001C3B84" w:rsidRPr="0022599A" w:rsidRDefault="001C3B84" w:rsidP="00B322EA">
            <w:pPr>
              <w:suppressLineNumbers/>
              <w:tabs>
                <w:tab w:val="left" w:pos="1560"/>
              </w:tabs>
              <w:suppressAutoHyphens/>
              <w:jc w:val="both"/>
              <w:rPr>
                <w:sz w:val="24"/>
                <w:szCs w:val="24"/>
                <w:lang w:val="kk-KZ"/>
              </w:rPr>
            </w:pPr>
          </w:p>
          <w:p w14:paraId="038A6453" w14:textId="7395AB24" w:rsidR="00B322EA" w:rsidRPr="0022599A" w:rsidRDefault="00B322EA" w:rsidP="00B322EA">
            <w:pPr>
              <w:suppressLineNumbers/>
              <w:tabs>
                <w:tab w:val="left" w:pos="445"/>
                <w:tab w:val="left" w:pos="1560"/>
              </w:tabs>
              <w:suppressAutoHyphens/>
              <w:jc w:val="both"/>
              <w:rPr>
                <w:b/>
                <w:caps/>
                <w:sz w:val="24"/>
                <w:szCs w:val="24"/>
                <w:lang w:val="x-none"/>
              </w:rPr>
            </w:pPr>
            <w:r w:rsidRPr="0022599A">
              <w:rPr>
                <w:sz w:val="24"/>
                <w:szCs w:val="24"/>
                <w:lang w:val="kk-KZ"/>
              </w:rPr>
              <w:t xml:space="preserve">      Стороны согласились, что вся информация, полученная ими по настоящему Договору, является конфиденциальной. Стороны обязуются не разглашать в течение срока действия Договора, а также в течение 5 (пяти) лет с даты прекращения действия Договора, любые сведения конфиденциального характера друг о друге и (или) полученные в рамках действия Договора, а также не использовать во вред друг другу информацию, полученную в рамках исполнения Договора за исключением </w:t>
            </w:r>
            <w:r w:rsidRPr="0022599A">
              <w:rPr>
                <w:sz w:val="24"/>
                <w:szCs w:val="24"/>
                <w:lang w:val="kk-KZ"/>
              </w:rPr>
              <w:lastRenderedPageBreak/>
              <w:t xml:space="preserve">случаев предоставления конфиденциальной информации по требованию уполномоченных государственных органов/уполномоченных лиц в соответствии с </w:t>
            </w:r>
            <w:r w:rsidR="00C908F5" w:rsidRPr="0022599A">
              <w:rPr>
                <w:sz w:val="24"/>
                <w:szCs w:val="24"/>
                <w:lang w:val="kk-KZ"/>
              </w:rPr>
              <w:t>законодательством Республики Ка</w:t>
            </w:r>
            <w:r w:rsidRPr="0022599A">
              <w:rPr>
                <w:sz w:val="24"/>
                <w:szCs w:val="24"/>
                <w:lang w:val="kk-KZ"/>
              </w:rPr>
              <w:t>захстан, а также лицам, указанным выше в п. 11.1. Договора.</w:t>
            </w:r>
          </w:p>
        </w:tc>
      </w:tr>
      <w:tr w:rsidR="00B322EA" w:rsidRPr="0022599A" w14:paraId="48120D80" w14:textId="77777777" w:rsidTr="00A6141C">
        <w:tc>
          <w:tcPr>
            <w:tcW w:w="4820" w:type="dxa"/>
            <w:shd w:val="clear" w:color="auto" w:fill="auto"/>
          </w:tcPr>
          <w:p w14:paraId="41D68612" w14:textId="0ABCF6DB" w:rsidR="00B322EA" w:rsidRPr="0022599A" w:rsidRDefault="00B322EA" w:rsidP="00B322EA">
            <w:pPr>
              <w:pStyle w:val="2"/>
              <w:numPr>
                <w:ilvl w:val="0"/>
                <w:numId w:val="0"/>
              </w:numPr>
              <w:suppressLineNumbers/>
              <w:suppressAutoHyphens/>
              <w:spacing w:before="0" w:after="0"/>
              <w:jc w:val="center"/>
              <w:rPr>
                <w:rFonts w:ascii="Times New Roman" w:hAnsi="Times New Roman"/>
                <w:sz w:val="24"/>
                <w:szCs w:val="24"/>
                <w:lang w:val="ru-RU"/>
              </w:rPr>
            </w:pPr>
            <w:r w:rsidRPr="0022599A">
              <w:rPr>
                <w:rFonts w:ascii="Times New Roman" w:hAnsi="Times New Roman"/>
                <w:caps/>
                <w:sz w:val="24"/>
                <w:szCs w:val="24"/>
                <w:lang w:val="ru-RU"/>
              </w:rPr>
              <w:lastRenderedPageBreak/>
              <w:t xml:space="preserve">12. </w:t>
            </w:r>
            <w:r w:rsidRPr="0022599A">
              <w:rPr>
                <w:rFonts w:ascii="Times New Roman" w:hAnsi="Times New Roman"/>
                <w:caps/>
                <w:sz w:val="24"/>
                <w:szCs w:val="24"/>
                <w:lang w:val="kk-KZ"/>
              </w:rPr>
              <w:t xml:space="preserve">ҚОРЫТЫНДЫ ЕРЕЖЕЛЕР </w:t>
            </w:r>
          </w:p>
        </w:tc>
        <w:tc>
          <w:tcPr>
            <w:tcW w:w="5104" w:type="dxa"/>
            <w:gridSpan w:val="2"/>
            <w:shd w:val="clear" w:color="auto" w:fill="auto"/>
          </w:tcPr>
          <w:p w14:paraId="5DE2277F" w14:textId="7FA96130" w:rsidR="00B322EA" w:rsidRPr="0022599A" w:rsidRDefault="00B322EA" w:rsidP="00B322EA">
            <w:pPr>
              <w:pStyle w:val="2"/>
              <w:numPr>
                <w:ilvl w:val="0"/>
                <w:numId w:val="0"/>
              </w:numPr>
              <w:suppressLineNumbers/>
              <w:suppressAutoHyphens/>
              <w:spacing w:before="0" w:after="0"/>
              <w:jc w:val="center"/>
              <w:rPr>
                <w:rFonts w:ascii="Times New Roman" w:hAnsi="Times New Roman"/>
                <w:b w:val="0"/>
                <w:caps/>
                <w:sz w:val="24"/>
                <w:szCs w:val="24"/>
                <w:lang w:val="ru-RU"/>
              </w:rPr>
            </w:pPr>
            <w:r w:rsidRPr="0022599A">
              <w:rPr>
                <w:rFonts w:ascii="Times New Roman" w:hAnsi="Times New Roman"/>
                <w:caps/>
                <w:sz w:val="24"/>
                <w:szCs w:val="24"/>
                <w:lang w:val="ru-RU"/>
              </w:rPr>
              <w:t>12. ЗАКЛЮЧИТЕЛЬНЫЕ ПОЛОЖЕНИЯ</w:t>
            </w:r>
          </w:p>
        </w:tc>
      </w:tr>
      <w:tr w:rsidR="00B322EA" w:rsidRPr="0022599A" w14:paraId="769EFBF5" w14:textId="77777777" w:rsidTr="00A6141C">
        <w:tc>
          <w:tcPr>
            <w:tcW w:w="4820" w:type="dxa"/>
            <w:shd w:val="clear" w:color="auto" w:fill="auto"/>
          </w:tcPr>
          <w:p w14:paraId="1D9A58A9" w14:textId="7EE11FAF" w:rsidR="00B322EA" w:rsidRPr="0022599A" w:rsidRDefault="00B322EA" w:rsidP="00B322EA">
            <w:pPr>
              <w:suppressLineNumbers/>
              <w:suppressAutoHyphens/>
              <w:ind w:firstLine="482"/>
              <w:jc w:val="both"/>
              <w:rPr>
                <w:sz w:val="24"/>
                <w:szCs w:val="24"/>
                <w:lang w:val="kk-KZ"/>
              </w:rPr>
            </w:pPr>
            <w:r w:rsidRPr="0022599A">
              <w:rPr>
                <w:sz w:val="24"/>
                <w:szCs w:val="24"/>
              </w:rPr>
              <w:t>12.1. Тараптар Шарт бойынша өз құқықтары мен міндеттерін Шартта көзделген жағдайларды қоспағанда, екінші Тараптың жазбаша келісімінсіз үшінші тұлғаларға беруге құқылы емес.</w:t>
            </w:r>
          </w:p>
        </w:tc>
        <w:tc>
          <w:tcPr>
            <w:tcW w:w="5104" w:type="dxa"/>
            <w:gridSpan w:val="2"/>
            <w:shd w:val="clear" w:color="auto" w:fill="auto"/>
          </w:tcPr>
          <w:p w14:paraId="454802C4" w14:textId="47CF7D8F" w:rsidR="00B322EA" w:rsidRPr="0022599A" w:rsidRDefault="00B322EA" w:rsidP="00B322EA">
            <w:pPr>
              <w:suppressLineNumbers/>
              <w:suppressAutoHyphens/>
              <w:ind w:firstLine="482"/>
              <w:jc w:val="both"/>
              <w:rPr>
                <w:sz w:val="24"/>
                <w:szCs w:val="24"/>
              </w:rPr>
            </w:pPr>
            <w:r w:rsidRPr="0022599A">
              <w:rPr>
                <w:sz w:val="24"/>
                <w:szCs w:val="24"/>
              </w:rPr>
              <w:t>12.1.</w:t>
            </w:r>
            <w:r w:rsidRPr="0022599A">
              <w:rPr>
                <w:sz w:val="24"/>
                <w:szCs w:val="24"/>
              </w:rPr>
              <w:tab/>
              <w:t>Стороны не вправе передавать свои права и обязанности по Договору третьим лицам без письменного согласия другой стороны, кроме случаев, предусмотренных Договором.</w:t>
            </w:r>
          </w:p>
        </w:tc>
      </w:tr>
      <w:tr w:rsidR="00B322EA" w:rsidRPr="0022599A" w14:paraId="59CEFDE7" w14:textId="77777777" w:rsidTr="00A6141C">
        <w:tc>
          <w:tcPr>
            <w:tcW w:w="4820" w:type="dxa"/>
            <w:shd w:val="clear" w:color="auto" w:fill="auto"/>
          </w:tcPr>
          <w:p w14:paraId="779CC395" w14:textId="05A75A20" w:rsidR="00B322EA" w:rsidRPr="0022599A" w:rsidRDefault="00B322EA" w:rsidP="00B322EA">
            <w:pPr>
              <w:suppressLineNumbers/>
              <w:suppressAutoHyphens/>
              <w:ind w:firstLine="482"/>
              <w:jc w:val="both"/>
              <w:rPr>
                <w:sz w:val="24"/>
                <w:szCs w:val="24"/>
                <w:lang w:val="kk-KZ"/>
              </w:rPr>
            </w:pPr>
            <w:r w:rsidRPr="0022599A">
              <w:rPr>
                <w:sz w:val="24"/>
                <w:szCs w:val="24"/>
                <w:lang w:val="kk-KZ"/>
              </w:rPr>
              <w:t xml:space="preserve">12.2. </w:t>
            </w:r>
            <w:bookmarkStart w:id="77" w:name="OLE_LINK93"/>
            <w:r w:rsidRPr="0022599A">
              <w:rPr>
                <w:sz w:val="24"/>
                <w:szCs w:val="24"/>
                <w:lang w:val="kk-KZ"/>
              </w:rPr>
              <w:t xml:space="preserve">Кәсіпорын шұғыл түрде, </w:t>
            </w:r>
            <w:r w:rsidR="009561A6" w:rsidRPr="0022599A">
              <w:rPr>
                <w:sz w:val="24"/>
                <w:szCs w:val="24"/>
                <w:lang w:val="kk-KZ"/>
              </w:rPr>
              <w:t xml:space="preserve">бірақ күнтізбелік 1 (бір) күннен кешіктірмей, </w:t>
            </w:r>
            <w:r w:rsidRPr="0022599A">
              <w:rPr>
                <w:sz w:val="24"/>
                <w:szCs w:val="24"/>
                <w:lang w:val="kk-KZ"/>
              </w:rPr>
              <w:t xml:space="preserve">жазбаша нысанда растайтын құжаттарды міндетті түрде тіркеумен Банкті келесі жағдайларда (қоса алғанда, бірақ онымен шектелмей) хабарландыруға міндеттенеді: </w:t>
            </w:r>
            <w:bookmarkEnd w:id="77"/>
          </w:p>
        </w:tc>
        <w:tc>
          <w:tcPr>
            <w:tcW w:w="5104" w:type="dxa"/>
            <w:gridSpan w:val="2"/>
            <w:shd w:val="clear" w:color="auto" w:fill="auto"/>
          </w:tcPr>
          <w:p w14:paraId="54083466" w14:textId="22352F86" w:rsidR="00B322EA" w:rsidRPr="0022599A" w:rsidRDefault="00B322EA" w:rsidP="00B322EA">
            <w:pPr>
              <w:suppressLineNumbers/>
              <w:suppressAutoHyphens/>
              <w:ind w:firstLine="482"/>
              <w:jc w:val="both"/>
              <w:rPr>
                <w:b/>
                <w:caps/>
                <w:sz w:val="24"/>
                <w:szCs w:val="24"/>
              </w:rPr>
            </w:pPr>
            <w:r w:rsidRPr="0022599A">
              <w:rPr>
                <w:sz w:val="24"/>
                <w:szCs w:val="24"/>
              </w:rPr>
              <w:t xml:space="preserve">12.2. Предприятие обязуется незамедлительно, </w:t>
            </w:r>
            <w:r w:rsidR="00EE7244" w:rsidRPr="0022599A">
              <w:rPr>
                <w:sz w:val="24"/>
                <w:szCs w:val="24"/>
              </w:rPr>
              <w:t xml:space="preserve">но не позднее 1 (одного) календарного дня, </w:t>
            </w:r>
            <w:r w:rsidRPr="0022599A">
              <w:rPr>
                <w:sz w:val="24"/>
                <w:szCs w:val="24"/>
              </w:rPr>
              <w:t>в письменной форме с обязательным приложением подтверждающих документов уведомить Банк в следующих случаях (включая, но не ограничиваясь):</w:t>
            </w:r>
          </w:p>
        </w:tc>
      </w:tr>
      <w:tr w:rsidR="00B322EA" w:rsidRPr="0022599A" w14:paraId="3394ADD1" w14:textId="77777777" w:rsidTr="00A6141C">
        <w:tc>
          <w:tcPr>
            <w:tcW w:w="4820" w:type="dxa"/>
            <w:shd w:val="clear" w:color="auto" w:fill="auto"/>
          </w:tcPr>
          <w:p w14:paraId="74EF6061" w14:textId="30CFA980" w:rsidR="00B322EA" w:rsidRPr="0022599A" w:rsidRDefault="00B322EA">
            <w:pPr>
              <w:suppressLineNumbers/>
              <w:suppressAutoHyphens/>
              <w:ind w:firstLine="460"/>
              <w:jc w:val="both"/>
              <w:rPr>
                <w:sz w:val="24"/>
                <w:szCs w:val="24"/>
              </w:rPr>
            </w:pPr>
            <w:r w:rsidRPr="0022599A">
              <w:rPr>
                <w:sz w:val="24"/>
                <w:szCs w:val="24"/>
              </w:rPr>
              <w:t xml:space="preserve">12.2.1. </w:t>
            </w:r>
            <w:r w:rsidRPr="0022599A">
              <w:rPr>
                <w:sz w:val="24"/>
                <w:szCs w:val="24"/>
                <w:lang w:val="kk-KZ"/>
              </w:rPr>
              <w:t xml:space="preserve">Өзінің банктік </w:t>
            </w:r>
            <w:r w:rsidR="00E439EE" w:rsidRPr="0022599A">
              <w:rPr>
                <w:sz w:val="24"/>
                <w:szCs w:val="24"/>
                <w:lang w:val="kk-KZ"/>
              </w:rPr>
              <w:t xml:space="preserve">және басқа </w:t>
            </w:r>
            <w:r w:rsidRPr="0022599A">
              <w:rPr>
                <w:sz w:val="24"/>
                <w:szCs w:val="24"/>
                <w:lang w:val="kk-KZ"/>
              </w:rPr>
              <w:t xml:space="preserve">деректемелерінің өзгеруі; </w:t>
            </w:r>
          </w:p>
        </w:tc>
        <w:tc>
          <w:tcPr>
            <w:tcW w:w="5104" w:type="dxa"/>
            <w:gridSpan w:val="2"/>
            <w:shd w:val="clear" w:color="auto" w:fill="auto"/>
          </w:tcPr>
          <w:p w14:paraId="1E5164CC" w14:textId="14052D34" w:rsidR="00B322EA" w:rsidRPr="0022599A" w:rsidRDefault="00B322EA" w:rsidP="00B322EA">
            <w:pPr>
              <w:suppressLineNumbers/>
              <w:suppressAutoHyphens/>
              <w:ind w:firstLine="459"/>
              <w:jc w:val="both"/>
              <w:rPr>
                <w:b/>
                <w:caps/>
                <w:sz w:val="24"/>
                <w:szCs w:val="24"/>
              </w:rPr>
            </w:pPr>
            <w:r w:rsidRPr="0022599A">
              <w:rPr>
                <w:sz w:val="24"/>
                <w:szCs w:val="24"/>
              </w:rPr>
              <w:t>12.2.1. изменения своих банковских</w:t>
            </w:r>
            <w:r w:rsidR="00B41887" w:rsidRPr="0022599A">
              <w:rPr>
                <w:sz w:val="24"/>
                <w:szCs w:val="24"/>
              </w:rPr>
              <w:t xml:space="preserve"> и иных</w:t>
            </w:r>
            <w:r w:rsidRPr="0022599A">
              <w:rPr>
                <w:sz w:val="24"/>
                <w:szCs w:val="24"/>
              </w:rPr>
              <w:t xml:space="preserve"> реквизитов;</w:t>
            </w:r>
          </w:p>
        </w:tc>
      </w:tr>
      <w:tr w:rsidR="00B322EA" w:rsidRPr="0022599A" w14:paraId="09300248" w14:textId="77777777" w:rsidTr="00A6141C">
        <w:tc>
          <w:tcPr>
            <w:tcW w:w="4820" w:type="dxa"/>
            <w:shd w:val="clear" w:color="auto" w:fill="auto"/>
          </w:tcPr>
          <w:p w14:paraId="69DCFE3E" w14:textId="18E83BFD" w:rsidR="00B322EA" w:rsidRPr="0022599A" w:rsidRDefault="00B322EA" w:rsidP="00B322EA">
            <w:pPr>
              <w:suppressLineNumbers/>
              <w:suppressAutoHyphens/>
              <w:ind w:firstLine="460"/>
              <w:jc w:val="both"/>
              <w:rPr>
                <w:sz w:val="24"/>
                <w:szCs w:val="24"/>
                <w:lang w:val="kk-KZ"/>
              </w:rPr>
            </w:pPr>
            <w:r w:rsidRPr="0022599A">
              <w:rPr>
                <w:sz w:val="24"/>
                <w:szCs w:val="24"/>
              </w:rPr>
              <w:t>12.</w:t>
            </w:r>
            <w:r w:rsidRPr="0022599A">
              <w:rPr>
                <w:sz w:val="24"/>
                <w:szCs w:val="24"/>
                <w:lang w:val="kk-KZ"/>
              </w:rPr>
              <w:t>2</w:t>
            </w:r>
            <w:r w:rsidRPr="0022599A">
              <w:rPr>
                <w:sz w:val="24"/>
                <w:szCs w:val="24"/>
              </w:rPr>
              <w:t>.2.</w:t>
            </w:r>
            <w:r w:rsidRPr="0022599A">
              <w:rPr>
                <w:sz w:val="24"/>
                <w:szCs w:val="24"/>
                <w:lang w:val="kk-KZ"/>
              </w:rPr>
              <w:t xml:space="preserve"> Кәсіпорынның заңды/нақты мекенжайының</w:t>
            </w:r>
            <w:r w:rsidR="00F71C8B" w:rsidRPr="0022599A">
              <w:rPr>
                <w:sz w:val="24"/>
                <w:szCs w:val="24"/>
                <w:lang w:val="kk-KZ"/>
              </w:rPr>
              <w:t xml:space="preserve"> және (немесе) өзге де байланыс деректерінің</w:t>
            </w:r>
            <w:r w:rsidRPr="0022599A">
              <w:rPr>
                <w:sz w:val="24"/>
                <w:szCs w:val="24"/>
                <w:lang w:val="kk-KZ"/>
              </w:rPr>
              <w:t xml:space="preserve"> </w:t>
            </w:r>
            <w:r w:rsidR="00F71C8B" w:rsidRPr="0022599A">
              <w:rPr>
                <w:sz w:val="24"/>
                <w:szCs w:val="24"/>
                <w:lang w:val="kk-KZ"/>
              </w:rPr>
              <w:t xml:space="preserve">(оның ішінде Банкке бұрын ұсынылған) </w:t>
            </w:r>
            <w:r w:rsidRPr="0022599A">
              <w:rPr>
                <w:sz w:val="24"/>
                <w:szCs w:val="24"/>
                <w:lang w:val="kk-KZ"/>
              </w:rPr>
              <w:t>өзгеруі, сондай-ақ Кәсіпорынның (оның уәкілетті тұлғасы (тұлғалары)) байланыс деректерін</w:t>
            </w:r>
            <w:r w:rsidR="00F71C8B" w:rsidRPr="0022599A">
              <w:rPr>
                <w:sz w:val="24"/>
                <w:szCs w:val="24"/>
                <w:lang w:val="kk-KZ"/>
              </w:rPr>
              <w:t>ің</w:t>
            </w:r>
            <w:r w:rsidRPr="0022599A">
              <w:rPr>
                <w:sz w:val="24"/>
                <w:szCs w:val="24"/>
                <w:lang w:val="kk-KZ"/>
              </w:rPr>
              <w:t xml:space="preserve"> өзгеруі;</w:t>
            </w:r>
          </w:p>
        </w:tc>
        <w:tc>
          <w:tcPr>
            <w:tcW w:w="5104" w:type="dxa"/>
            <w:gridSpan w:val="2"/>
            <w:shd w:val="clear" w:color="auto" w:fill="auto"/>
          </w:tcPr>
          <w:p w14:paraId="5E129020" w14:textId="6024CB60" w:rsidR="00B322EA" w:rsidRPr="0022599A" w:rsidRDefault="00B322EA" w:rsidP="00B322EA">
            <w:pPr>
              <w:suppressLineNumbers/>
              <w:suppressAutoHyphens/>
              <w:ind w:firstLine="459"/>
              <w:jc w:val="both"/>
              <w:rPr>
                <w:b/>
                <w:caps/>
                <w:sz w:val="24"/>
                <w:szCs w:val="24"/>
              </w:rPr>
            </w:pPr>
            <w:r w:rsidRPr="0022599A">
              <w:rPr>
                <w:sz w:val="24"/>
                <w:szCs w:val="24"/>
              </w:rPr>
              <w:t>12.2.2. изменения юридического/ фактического адреса</w:t>
            </w:r>
            <w:r w:rsidR="00467E15" w:rsidRPr="0022599A">
              <w:rPr>
                <w:sz w:val="24"/>
                <w:szCs w:val="24"/>
              </w:rPr>
              <w:t xml:space="preserve"> и (или) иных контактных данных</w:t>
            </w:r>
            <w:r w:rsidRPr="0022599A">
              <w:rPr>
                <w:sz w:val="24"/>
                <w:szCs w:val="24"/>
              </w:rPr>
              <w:t xml:space="preserve"> Предприятия</w:t>
            </w:r>
            <w:r w:rsidR="00467E15" w:rsidRPr="0022599A">
              <w:rPr>
                <w:sz w:val="24"/>
                <w:szCs w:val="24"/>
              </w:rPr>
              <w:t xml:space="preserve"> (в том числе, ранее предоставленных Банку)</w:t>
            </w:r>
            <w:r w:rsidRPr="0022599A">
              <w:rPr>
                <w:sz w:val="24"/>
                <w:szCs w:val="24"/>
              </w:rPr>
              <w:t>, а также изменения контактных данных Предприятия (его уполномоченного (-ых) лица (лиц));</w:t>
            </w:r>
          </w:p>
        </w:tc>
      </w:tr>
      <w:tr w:rsidR="00B322EA" w:rsidRPr="0022599A" w14:paraId="14F0919A" w14:textId="77777777" w:rsidTr="00A6141C">
        <w:tc>
          <w:tcPr>
            <w:tcW w:w="4820" w:type="dxa"/>
            <w:shd w:val="clear" w:color="auto" w:fill="auto"/>
          </w:tcPr>
          <w:p w14:paraId="11D431CA" w14:textId="5F0687B6" w:rsidR="00B322EA" w:rsidRPr="0022599A" w:rsidRDefault="00B322EA" w:rsidP="00B322EA">
            <w:pPr>
              <w:suppressLineNumbers/>
              <w:suppressAutoHyphens/>
              <w:ind w:firstLine="460"/>
              <w:jc w:val="both"/>
              <w:rPr>
                <w:sz w:val="24"/>
                <w:szCs w:val="24"/>
                <w:lang w:val="kk-KZ"/>
              </w:rPr>
            </w:pPr>
            <w:r w:rsidRPr="0022599A">
              <w:rPr>
                <w:sz w:val="24"/>
                <w:szCs w:val="24"/>
              </w:rPr>
              <w:t>12.2.3.</w:t>
            </w:r>
            <w:r w:rsidRPr="0022599A">
              <w:rPr>
                <w:sz w:val="24"/>
                <w:szCs w:val="24"/>
                <w:lang w:val="kk-KZ"/>
              </w:rPr>
              <w:t xml:space="preserve"> </w:t>
            </w:r>
            <w:bookmarkStart w:id="78" w:name="OLE_LINK94"/>
            <w:r w:rsidRPr="0022599A">
              <w:rPr>
                <w:sz w:val="24"/>
                <w:szCs w:val="24"/>
                <w:lang w:val="kk-KZ"/>
              </w:rPr>
              <w:t>Кәсіпорынның ұйымдасты</w:t>
            </w:r>
            <w:r w:rsidR="003C4403" w:rsidRPr="0022599A">
              <w:rPr>
                <w:sz w:val="24"/>
                <w:szCs w:val="24"/>
                <w:lang w:val="kk-KZ"/>
              </w:rPr>
              <w:t>ру-құқықтық түрінің өзгеруімен/</w:t>
            </w:r>
            <w:r w:rsidRPr="0022599A">
              <w:rPr>
                <w:sz w:val="24"/>
                <w:szCs w:val="24"/>
                <w:lang w:val="kk-KZ"/>
              </w:rPr>
              <w:t xml:space="preserve">өзгеріссіз атауының өзгеруі; </w:t>
            </w:r>
            <w:bookmarkEnd w:id="78"/>
          </w:p>
        </w:tc>
        <w:tc>
          <w:tcPr>
            <w:tcW w:w="5104" w:type="dxa"/>
            <w:gridSpan w:val="2"/>
            <w:shd w:val="clear" w:color="auto" w:fill="auto"/>
          </w:tcPr>
          <w:p w14:paraId="1486DD9D" w14:textId="05D2D255" w:rsidR="00B322EA" w:rsidRPr="0022599A" w:rsidRDefault="00B322EA" w:rsidP="00B322EA">
            <w:pPr>
              <w:suppressLineNumbers/>
              <w:suppressAutoHyphens/>
              <w:ind w:firstLine="459"/>
              <w:jc w:val="both"/>
              <w:rPr>
                <w:b/>
                <w:caps/>
                <w:sz w:val="24"/>
                <w:szCs w:val="24"/>
              </w:rPr>
            </w:pPr>
            <w:r w:rsidRPr="0022599A">
              <w:rPr>
                <w:sz w:val="24"/>
                <w:szCs w:val="24"/>
              </w:rPr>
              <w:t>12.2.3. изменения наимен</w:t>
            </w:r>
            <w:r w:rsidR="003C4403" w:rsidRPr="0022599A">
              <w:rPr>
                <w:sz w:val="24"/>
                <w:szCs w:val="24"/>
              </w:rPr>
              <w:t>ования Предприятия с изменением/</w:t>
            </w:r>
            <w:r w:rsidRPr="0022599A">
              <w:rPr>
                <w:sz w:val="24"/>
                <w:szCs w:val="24"/>
              </w:rPr>
              <w:t>без изменения организационно - правовой формы;</w:t>
            </w:r>
          </w:p>
        </w:tc>
      </w:tr>
      <w:tr w:rsidR="00B322EA" w:rsidRPr="0022599A" w14:paraId="1AA20B5B" w14:textId="77777777" w:rsidTr="00A6141C">
        <w:tc>
          <w:tcPr>
            <w:tcW w:w="4820" w:type="dxa"/>
            <w:shd w:val="clear" w:color="auto" w:fill="auto"/>
          </w:tcPr>
          <w:p w14:paraId="6C0E71F2" w14:textId="1FFA5BC5" w:rsidR="00B322EA" w:rsidRPr="0022599A" w:rsidRDefault="00B322EA" w:rsidP="00B322EA">
            <w:pPr>
              <w:suppressLineNumbers/>
              <w:suppressAutoHyphens/>
              <w:ind w:firstLine="460"/>
              <w:jc w:val="both"/>
              <w:rPr>
                <w:sz w:val="24"/>
                <w:szCs w:val="24"/>
                <w:lang w:val="kk-KZ"/>
              </w:rPr>
            </w:pPr>
            <w:r w:rsidRPr="0022599A">
              <w:rPr>
                <w:sz w:val="24"/>
                <w:szCs w:val="24"/>
              </w:rPr>
              <w:t>12.2.4.</w:t>
            </w:r>
            <w:r w:rsidRPr="0022599A">
              <w:rPr>
                <w:sz w:val="24"/>
                <w:szCs w:val="24"/>
                <w:lang w:val="kk-KZ"/>
              </w:rPr>
              <w:t xml:space="preserve"> </w:t>
            </w:r>
            <w:r w:rsidR="00F71C8B" w:rsidRPr="0022599A">
              <w:rPr>
                <w:sz w:val="24"/>
                <w:szCs w:val="24"/>
                <w:lang w:val="kk-KZ"/>
              </w:rPr>
              <w:t xml:space="preserve">Атқарушы </w:t>
            </w:r>
            <w:r w:rsidRPr="0022599A">
              <w:rPr>
                <w:sz w:val="24"/>
                <w:szCs w:val="24"/>
                <w:lang w:val="kk-KZ"/>
              </w:rPr>
              <w:t>органдар/басқару орган</w:t>
            </w:r>
            <w:r w:rsidR="00A20E18" w:rsidRPr="0022599A">
              <w:rPr>
                <w:sz w:val="24"/>
                <w:szCs w:val="24"/>
                <w:lang w:val="kk-KZ"/>
              </w:rPr>
              <w:t>ы/құрылтайшылар/</w:t>
            </w:r>
            <w:r w:rsidR="00F71C8B" w:rsidRPr="0022599A">
              <w:rPr>
                <w:sz w:val="24"/>
                <w:szCs w:val="24"/>
                <w:lang w:val="kk-KZ"/>
              </w:rPr>
              <w:t>акционерлер/қатысу</w:t>
            </w:r>
            <w:r w:rsidR="00A20E18" w:rsidRPr="0022599A">
              <w:rPr>
                <w:sz w:val="24"/>
                <w:szCs w:val="24"/>
                <w:lang w:val="kk-KZ"/>
              </w:rPr>
              <w:t>шылар/</w:t>
            </w:r>
            <w:r w:rsidR="00F71C8B" w:rsidRPr="0022599A">
              <w:rPr>
                <w:sz w:val="24"/>
                <w:szCs w:val="24"/>
                <w:lang w:val="kk-KZ"/>
              </w:rPr>
              <w:t xml:space="preserve">бенефициар меншік иелері </w:t>
            </w:r>
            <w:r w:rsidRPr="0022599A">
              <w:rPr>
                <w:sz w:val="24"/>
                <w:szCs w:val="24"/>
                <w:lang w:val="kk-KZ"/>
              </w:rPr>
              <w:t>құрамындағы өзгер</w:t>
            </w:r>
            <w:r w:rsidR="00F71C8B" w:rsidRPr="0022599A">
              <w:rPr>
                <w:sz w:val="24"/>
                <w:szCs w:val="24"/>
                <w:lang w:val="kk-KZ"/>
              </w:rPr>
              <w:t>істер</w:t>
            </w:r>
            <w:r w:rsidRPr="0022599A">
              <w:rPr>
                <w:sz w:val="24"/>
                <w:szCs w:val="24"/>
                <w:lang w:val="kk-KZ"/>
              </w:rPr>
              <w:t>.</w:t>
            </w:r>
          </w:p>
        </w:tc>
        <w:tc>
          <w:tcPr>
            <w:tcW w:w="5104" w:type="dxa"/>
            <w:gridSpan w:val="2"/>
            <w:shd w:val="clear" w:color="auto" w:fill="auto"/>
          </w:tcPr>
          <w:p w14:paraId="0136492E" w14:textId="3DD7A570" w:rsidR="00B322EA" w:rsidRPr="0022599A" w:rsidRDefault="00B322EA" w:rsidP="004407EC">
            <w:pPr>
              <w:suppressLineNumbers/>
              <w:suppressAutoHyphens/>
              <w:ind w:firstLine="459"/>
              <w:jc w:val="both"/>
              <w:rPr>
                <w:b/>
                <w:caps/>
                <w:sz w:val="24"/>
                <w:szCs w:val="24"/>
              </w:rPr>
            </w:pPr>
            <w:r w:rsidRPr="0022599A">
              <w:rPr>
                <w:sz w:val="24"/>
                <w:szCs w:val="24"/>
              </w:rPr>
              <w:t>12.2.4. изменения в составе исполнительных органов</w:t>
            </w:r>
            <w:r w:rsidR="00A20E18" w:rsidRPr="0022599A">
              <w:rPr>
                <w:sz w:val="24"/>
                <w:szCs w:val="24"/>
              </w:rPr>
              <w:t>/органа управления/учредителей/акционеров/участников/</w:t>
            </w:r>
            <w:r w:rsidR="005419D1" w:rsidRPr="0022599A">
              <w:rPr>
                <w:sz w:val="24"/>
                <w:szCs w:val="24"/>
              </w:rPr>
              <w:t>бенефициарных собственников</w:t>
            </w:r>
            <w:r w:rsidRPr="0022599A">
              <w:rPr>
                <w:sz w:val="24"/>
                <w:szCs w:val="24"/>
              </w:rPr>
              <w:t xml:space="preserve"> Предприятия.</w:t>
            </w:r>
          </w:p>
        </w:tc>
      </w:tr>
      <w:tr w:rsidR="00B322EA" w:rsidRPr="0022599A" w14:paraId="417BF977" w14:textId="77777777" w:rsidTr="00A6141C">
        <w:tc>
          <w:tcPr>
            <w:tcW w:w="4820" w:type="dxa"/>
            <w:shd w:val="clear" w:color="auto" w:fill="auto"/>
          </w:tcPr>
          <w:p w14:paraId="559A6AE4" w14:textId="049F17DA" w:rsidR="00B322EA" w:rsidRPr="0022599A" w:rsidRDefault="00B322EA" w:rsidP="00EC585C">
            <w:pPr>
              <w:suppressLineNumbers/>
              <w:suppressAutoHyphens/>
              <w:ind w:firstLine="480"/>
              <w:jc w:val="both"/>
              <w:rPr>
                <w:sz w:val="24"/>
                <w:szCs w:val="24"/>
                <w:lang w:val="kk-KZ"/>
              </w:rPr>
            </w:pPr>
            <w:r w:rsidRPr="0022599A">
              <w:rPr>
                <w:sz w:val="24"/>
                <w:szCs w:val="24"/>
              </w:rPr>
              <w:t>12.</w:t>
            </w:r>
            <w:r w:rsidRPr="0022599A">
              <w:rPr>
                <w:sz w:val="24"/>
                <w:szCs w:val="24"/>
                <w:lang w:val="kk-KZ"/>
              </w:rPr>
              <w:t>3</w:t>
            </w:r>
            <w:r w:rsidRPr="0022599A">
              <w:rPr>
                <w:sz w:val="24"/>
                <w:szCs w:val="24"/>
              </w:rPr>
              <w:t xml:space="preserve">. </w:t>
            </w:r>
            <w:bookmarkStart w:id="79" w:name="OLE_LINK97"/>
            <w:bookmarkStart w:id="80" w:name="OLE_LINK101"/>
            <w:r w:rsidRPr="0022599A">
              <w:rPr>
                <w:sz w:val="24"/>
                <w:szCs w:val="24"/>
                <w:lang w:val="kk-KZ"/>
              </w:rPr>
              <w:t>Банк кез келген уақытта біржақты т</w:t>
            </w:r>
            <w:r w:rsidR="00A20E18" w:rsidRPr="0022599A">
              <w:rPr>
                <w:sz w:val="24"/>
                <w:szCs w:val="24"/>
                <w:lang w:val="kk-KZ"/>
              </w:rPr>
              <w:t>әртіппен Шарттың талаптарына/Банктің қолданыстағы Т</w:t>
            </w:r>
            <w:r w:rsidRPr="0022599A">
              <w:rPr>
                <w:sz w:val="24"/>
                <w:szCs w:val="24"/>
                <w:lang w:val="kk-KZ"/>
              </w:rPr>
              <w:t>арифтеріне өзгерістер/толықтырулар, оның ішінде оны жаңа редакцияда баяндау жолымен және</w:t>
            </w:r>
            <w:r w:rsidR="00EC585C" w:rsidRPr="0022599A">
              <w:rPr>
                <w:sz w:val="24"/>
                <w:szCs w:val="24"/>
                <w:lang w:val="kk-KZ"/>
              </w:rPr>
              <w:t xml:space="preserve"> (</w:t>
            </w:r>
            <w:r w:rsidRPr="0022599A">
              <w:rPr>
                <w:sz w:val="24"/>
                <w:szCs w:val="24"/>
                <w:lang w:val="kk-KZ"/>
              </w:rPr>
              <w:t>немесе</w:t>
            </w:r>
            <w:r w:rsidR="00EC585C" w:rsidRPr="0022599A">
              <w:rPr>
                <w:sz w:val="24"/>
                <w:szCs w:val="24"/>
                <w:lang w:val="kk-KZ"/>
              </w:rPr>
              <w:t>)</w:t>
            </w:r>
            <w:r w:rsidRPr="0022599A">
              <w:rPr>
                <w:sz w:val="24"/>
                <w:szCs w:val="24"/>
                <w:lang w:val="kk-KZ"/>
              </w:rPr>
              <w:t xml:space="preserve"> Қазақстан Республикасының заңнамасында көзделген шектеулерді сақтай отырып енгізуге құқылы, бұл туралы Кәсіпорынды Интернет желісінде мына мекенжай бойынша Банктің  www.vtb-bank.kz ресми сайтында тиісті ақпаратты  орналастыру арқылы</w:t>
            </w:r>
            <w:r w:rsidR="00F71C8B" w:rsidRPr="0022599A">
              <w:rPr>
                <w:sz w:val="24"/>
                <w:szCs w:val="24"/>
                <w:lang w:val="kk-KZ"/>
              </w:rPr>
              <w:t>, оның ішінде оны жаңа редакцияда баяндау жолымен</w:t>
            </w:r>
            <w:r w:rsidRPr="0022599A">
              <w:rPr>
                <w:sz w:val="24"/>
                <w:szCs w:val="24"/>
                <w:lang w:val="kk-KZ"/>
              </w:rPr>
              <w:t xml:space="preserve"> Банктің өзгертілген/</w:t>
            </w:r>
            <w:r w:rsidR="00760D68" w:rsidRPr="0022599A">
              <w:rPr>
                <w:sz w:val="24"/>
                <w:szCs w:val="24"/>
                <w:lang w:val="kk-KZ"/>
              </w:rPr>
              <w:t xml:space="preserve"> </w:t>
            </w:r>
            <w:r w:rsidRPr="0022599A">
              <w:rPr>
                <w:sz w:val="24"/>
                <w:szCs w:val="24"/>
                <w:lang w:val="kk-KZ"/>
              </w:rPr>
              <w:t>толықтырылған</w:t>
            </w:r>
            <w:r w:rsidR="00A20E18" w:rsidRPr="0022599A">
              <w:rPr>
                <w:sz w:val="24"/>
                <w:szCs w:val="24"/>
                <w:lang w:val="kk-KZ"/>
              </w:rPr>
              <w:t xml:space="preserve"> Шарт талаптары/</w:t>
            </w:r>
            <w:r w:rsidR="00315A1B" w:rsidRPr="0022599A">
              <w:rPr>
                <w:sz w:val="24"/>
                <w:szCs w:val="24"/>
                <w:lang w:val="kk-KZ"/>
              </w:rPr>
              <w:t>Банктің Т</w:t>
            </w:r>
            <w:r w:rsidRPr="0022599A">
              <w:rPr>
                <w:sz w:val="24"/>
                <w:szCs w:val="24"/>
                <w:lang w:val="kk-KZ"/>
              </w:rPr>
              <w:t>арифтері қолданылатын күнге дейін күнтізбелік 10 (он) күн бұрын хаб</w:t>
            </w:r>
            <w:r w:rsidR="00A20E18" w:rsidRPr="0022599A">
              <w:rPr>
                <w:sz w:val="24"/>
                <w:szCs w:val="24"/>
                <w:lang w:val="kk-KZ"/>
              </w:rPr>
              <w:t xml:space="preserve">ардар етеді. Осындай </w:t>
            </w:r>
            <w:r w:rsidR="00A20E18" w:rsidRPr="0022599A">
              <w:rPr>
                <w:sz w:val="24"/>
                <w:szCs w:val="24"/>
                <w:lang w:val="kk-KZ"/>
              </w:rPr>
              <w:lastRenderedPageBreak/>
              <w:t>өзгерістер/</w:t>
            </w:r>
            <w:r w:rsidRPr="0022599A">
              <w:rPr>
                <w:sz w:val="24"/>
                <w:szCs w:val="24"/>
                <w:lang w:val="kk-KZ"/>
              </w:rPr>
              <w:t>толықтырулар күшіне</w:t>
            </w:r>
            <w:r w:rsidR="00A20E18" w:rsidRPr="0022599A">
              <w:rPr>
                <w:sz w:val="24"/>
                <w:szCs w:val="24"/>
                <w:lang w:val="kk-KZ"/>
              </w:rPr>
              <w:t xml:space="preserve"> енгенге дейін Кәсіпорын Шартқа/</w:t>
            </w:r>
            <w:r w:rsidRPr="0022599A">
              <w:rPr>
                <w:sz w:val="24"/>
                <w:szCs w:val="24"/>
                <w:lang w:val="kk-KZ"/>
              </w:rPr>
              <w:t>Банк тар</w:t>
            </w:r>
            <w:r w:rsidR="00A20E18" w:rsidRPr="0022599A">
              <w:rPr>
                <w:sz w:val="24"/>
                <w:szCs w:val="24"/>
                <w:lang w:val="kk-KZ"/>
              </w:rPr>
              <w:t>ифтеріне енгізілген өзгерістері/</w:t>
            </w:r>
            <w:r w:rsidRPr="0022599A">
              <w:rPr>
                <w:sz w:val="24"/>
                <w:szCs w:val="24"/>
                <w:lang w:val="kk-KZ"/>
              </w:rPr>
              <w:t>толықтыруларымен келіспеген жағдайда, Шартта көзделген тәртіппен жазбаша хабарлама беру жолымен Шартты бұзу үшін Банкке жүгінуге міндеттенеді.</w:t>
            </w:r>
            <w:bookmarkEnd w:id="79"/>
            <w:bookmarkEnd w:id="80"/>
          </w:p>
        </w:tc>
        <w:tc>
          <w:tcPr>
            <w:tcW w:w="5104" w:type="dxa"/>
            <w:gridSpan w:val="2"/>
            <w:shd w:val="clear" w:color="auto" w:fill="auto"/>
          </w:tcPr>
          <w:p w14:paraId="20038116" w14:textId="3BF4DF6A" w:rsidR="00B322EA" w:rsidRPr="0022599A" w:rsidRDefault="00B322EA" w:rsidP="00046543">
            <w:pPr>
              <w:suppressLineNumbers/>
              <w:suppressAutoHyphens/>
              <w:ind w:firstLine="480"/>
              <w:jc w:val="both"/>
              <w:rPr>
                <w:b/>
                <w:caps/>
                <w:sz w:val="24"/>
                <w:szCs w:val="24"/>
              </w:rPr>
            </w:pPr>
            <w:r w:rsidRPr="0022599A">
              <w:rPr>
                <w:sz w:val="24"/>
                <w:szCs w:val="24"/>
              </w:rPr>
              <w:lastRenderedPageBreak/>
              <w:t>12.3. Банк вправе в любое время в одностороннем порядке внести изменения/дополнения в Договор, в том числе путем ег</w:t>
            </w:r>
            <w:r w:rsidR="0095450C" w:rsidRPr="0022599A">
              <w:rPr>
                <w:sz w:val="24"/>
                <w:szCs w:val="24"/>
              </w:rPr>
              <w:t>о изложения в новой редакции, и (</w:t>
            </w:r>
            <w:r w:rsidRPr="0022599A">
              <w:rPr>
                <w:sz w:val="24"/>
                <w:szCs w:val="24"/>
              </w:rPr>
              <w:t>или</w:t>
            </w:r>
            <w:r w:rsidR="0095450C" w:rsidRPr="0022599A">
              <w:rPr>
                <w:sz w:val="24"/>
                <w:szCs w:val="24"/>
              </w:rPr>
              <w:t>) действующие Т</w:t>
            </w:r>
            <w:r w:rsidRPr="0022599A">
              <w:rPr>
                <w:sz w:val="24"/>
                <w:szCs w:val="24"/>
              </w:rPr>
              <w:t>арифы Банка с соблюдением ограничений, предусмотренных законодательством Республики Казахстан,  уведомив об этом Предприятие за 10 (десять) календарных дней до даты применения измененных/</w:t>
            </w:r>
            <w:r w:rsidR="00A20E18" w:rsidRPr="0022599A">
              <w:rPr>
                <w:sz w:val="24"/>
                <w:szCs w:val="24"/>
              </w:rPr>
              <w:t>дополненных условий Договора/</w:t>
            </w:r>
            <w:r w:rsidR="0095450C" w:rsidRPr="0022599A">
              <w:rPr>
                <w:sz w:val="24"/>
                <w:szCs w:val="24"/>
              </w:rPr>
              <w:t>Т</w:t>
            </w:r>
            <w:r w:rsidRPr="0022599A">
              <w:rPr>
                <w:sz w:val="24"/>
                <w:szCs w:val="24"/>
              </w:rPr>
              <w:t>арифов Банка,</w:t>
            </w:r>
            <w:r w:rsidR="00CD4E79" w:rsidRPr="0022599A">
              <w:rPr>
                <w:sz w:val="24"/>
                <w:szCs w:val="24"/>
              </w:rPr>
              <w:t xml:space="preserve"> в том числе путем изложения его в новой редакции</w:t>
            </w:r>
            <w:r w:rsidR="00945A1C" w:rsidRPr="0022599A">
              <w:rPr>
                <w:sz w:val="24"/>
                <w:szCs w:val="24"/>
              </w:rPr>
              <w:t>,</w:t>
            </w:r>
            <w:r w:rsidRPr="0022599A">
              <w:rPr>
                <w:sz w:val="24"/>
                <w:szCs w:val="24"/>
              </w:rPr>
              <w:t xml:space="preserve"> путем размещения соответствующей информации на официальном сайте Банка в сети Интернет по адресу: </w:t>
            </w:r>
            <w:hyperlink r:id="rId21" w:history="1">
              <w:r w:rsidRPr="0022599A">
                <w:rPr>
                  <w:sz w:val="24"/>
                  <w:szCs w:val="24"/>
                </w:rPr>
                <w:t>www.vtb-bank.kz</w:t>
              </w:r>
            </w:hyperlink>
            <w:r w:rsidRPr="0022599A">
              <w:rPr>
                <w:sz w:val="24"/>
                <w:szCs w:val="24"/>
              </w:rPr>
              <w:t>. В случае несогласия Предприятия с изменениями / дополн</w:t>
            </w:r>
            <w:r w:rsidR="00A20E18" w:rsidRPr="0022599A">
              <w:rPr>
                <w:sz w:val="24"/>
                <w:szCs w:val="24"/>
              </w:rPr>
              <w:t>ениями, внесенными в Договор/</w:t>
            </w:r>
            <w:r w:rsidR="00252CF9" w:rsidRPr="0022599A">
              <w:rPr>
                <w:sz w:val="24"/>
                <w:szCs w:val="24"/>
              </w:rPr>
              <w:t>Т</w:t>
            </w:r>
            <w:r w:rsidRPr="0022599A">
              <w:rPr>
                <w:sz w:val="24"/>
                <w:szCs w:val="24"/>
              </w:rPr>
              <w:t xml:space="preserve">арифы Банка, до даты </w:t>
            </w:r>
            <w:r w:rsidRPr="0022599A">
              <w:rPr>
                <w:sz w:val="24"/>
                <w:szCs w:val="24"/>
              </w:rPr>
              <w:lastRenderedPageBreak/>
              <w:t>вступления в силу таких изменений/дополнений, Предприятие обязуется обратиться в Банк для расторжения Договора путем подачи письменного уведомления в порядке, предусмотренном Договором.</w:t>
            </w:r>
          </w:p>
        </w:tc>
      </w:tr>
      <w:tr w:rsidR="00B322EA" w:rsidRPr="0022599A" w14:paraId="7C4D2877" w14:textId="77777777" w:rsidTr="00A6141C">
        <w:tc>
          <w:tcPr>
            <w:tcW w:w="4820" w:type="dxa"/>
            <w:shd w:val="clear" w:color="auto" w:fill="auto"/>
          </w:tcPr>
          <w:p w14:paraId="4C1E2737" w14:textId="44F48C16" w:rsidR="00B322EA" w:rsidRPr="0022599A" w:rsidRDefault="00B322EA" w:rsidP="00B322EA">
            <w:pPr>
              <w:suppressLineNumbers/>
              <w:suppressAutoHyphens/>
              <w:ind w:firstLine="480"/>
              <w:jc w:val="both"/>
              <w:rPr>
                <w:sz w:val="24"/>
                <w:szCs w:val="24"/>
                <w:lang w:val="kk-KZ"/>
              </w:rPr>
            </w:pPr>
            <w:r w:rsidRPr="0022599A">
              <w:rPr>
                <w:sz w:val="24"/>
                <w:szCs w:val="24"/>
              </w:rPr>
              <w:lastRenderedPageBreak/>
              <w:t>12.</w:t>
            </w:r>
            <w:r w:rsidRPr="0022599A">
              <w:rPr>
                <w:sz w:val="24"/>
                <w:szCs w:val="24"/>
                <w:lang w:val="kk-KZ"/>
              </w:rPr>
              <w:t>4</w:t>
            </w:r>
            <w:r w:rsidRPr="0022599A">
              <w:rPr>
                <w:sz w:val="24"/>
                <w:szCs w:val="24"/>
              </w:rPr>
              <w:t>.</w:t>
            </w:r>
            <w:r w:rsidRPr="0022599A">
              <w:rPr>
                <w:sz w:val="24"/>
                <w:szCs w:val="24"/>
                <w:lang w:val="kk-KZ"/>
              </w:rPr>
              <w:t xml:space="preserve"> Шарт бойынша Тараптардың құқықтары мен міндеттері заңды тұлға болып табылатын Тараптардың біреуінің қайта ұйымдастырылуы жағдайында тиісті құқықтық мұрагерге (құқықтық мұрагерлеріне) ауысады,</w:t>
            </w:r>
            <w:r w:rsidRPr="0022599A">
              <w:rPr>
                <w:lang w:val="kk-KZ"/>
              </w:rPr>
              <w:t xml:space="preserve"> </w:t>
            </w:r>
            <w:r w:rsidRPr="0022599A">
              <w:rPr>
                <w:sz w:val="24"/>
                <w:szCs w:val="24"/>
                <w:lang w:val="kk-KZ"/>
              </w:rPr>
              <w:t xml:space="preserve">Шарт бойынша Тарап болып табылатын жеке кәсіпкер қайтыс болған жағдайда оның құқықтары мен міндеттері Қазақстан Республикасының заңнамасына сәйкес оның мұрагеріне (мұрагерлеріне) өтеді. </w:t>
            </w:r>
          </w:p>
        </w:tc>
        <w:tc>
          <w:tcPr>
            <w:tcW w:w="5104" w:type="dxa"/>
            <w:gridSpan w:val="2"/>
            <w:shd w:val="clear" w:color="auto" w:fill="auto"/>
          </w:tcPr>
          <w:p w14:paraId="351B886A" w14:textId="3698E21E" w:rsidR="00B322EA" w:rsidRPr="0022599A" w:rsidRDefault="00B322EA" w:rsidP="00B322EA">
            <w:pPr>
              <w:suppressLineNumbers/>
              <w:suppressAutoHyphens/>
              <w:ind w:firstLine="480"/>
              <w:jc w:val="both"/>
              <w:rPr>
                <w:b/>
                <w:caps/>
                <w:sz w:val="24"/>
                <w:szCs w:val="24"/>
              </w:rPr>
            </w:pPr>
            <w:r w:rsidRPr="0022599A">
              <w:rPr>
                <w:sz w:val="24"/>
                <w:szCs w:val="24"/>
              </w:rPr>
              <w:t xml:space="preserve">12.4. </w:t>
            </w:r>
            <w:bookmarkStart w:id="81" w:name="OLE_LINK20"/>
            <w:bookmarkStart w:id="82" w:name="OLE_LINK21"/>
            <w:r w:rsidRPr="0022599A">
              <w:rPr>
                <w:sz w:val="24"/>
                <w:szCs w:val="24"/>
              </w:rPr>
              <w:t xml:space="preserve">Права и обязанности </w:t>
            </w:r>
            <w:bookmarkEnd w:id="81"/>
            <w:bookmarkEnd w:id="82"/>
            <w:r w:rsidRPr="0022599A">
              <w:rPr>
                <w:sz w:val="24"/>
                <w:szCs w:val="24"/>
              </w:rPr>
              <w:t>Сторон по Договору в случае реорганизации какой-либо из Сторон, являющихся юридическими лицами, переходят к соответствующему правопреемнику (правопреемникам), в случае смерти индивидуального предпринимателя, являющегося Стороной по Договору, его права и обязанности переходят к его наследнику (-ам) в соответствии с законодательством Республики Казахстан.</w:t>
            </w:r>
          </w:p>
        </w:tc>
      </w:tr>
      <w:tr w:rsidR="00B322EA" w:rsidRPr="0022599A" w14:paraId="433704CD" w14:textId="77777777" w:rsidTr="00A6141C">
        <w:tc>
          <w:tcPr>
            <w:tcW w:w="4820" w:type="dxa"/>
            <w:shd w:val="clear" w:color="auto" w:fill="auto"/>
          </w:tcPr>
          <w:p w14:paraId="0F63798C" w14:textId="0C7CF2CD" w:rsidR="00E1294D" w:rsidRPr="0022599A" w:rsidRDefault="00B322EA" w:rsidP="00E1294D">
            <w:pPr>
              <w:suppressLineNumbers/>
              <w:suppressAutoHyphens/>
              <w:ind w:firstLine="460"/>
              <w:jc w:val="both"/>
              <w:rPr>
                <w:sz w:val="24"/>
                <w:szCs w:val="24"/>
                <w:lang w:val="kk-KZ"/>
              </w:rPr>
            </w:pPr>
            <w:r w:rsidRPr="0022599A">
              <w:rPr>
                <w:sz w:val="24"/>
                <w:szCs w:val="24"/>
              </w:rPr>
              <w:t>12.</w:t>
            </w:r>
            <w:r w:rsidRPr="0022599A">
              <w:rPr>
                <w:sz w:val="24"/>
                <w:szCs w:val="24"/>
                <w:lang w:val="kk-KZ"/>
              </w:rPr>
              <w:t>5</w:t>
            </w:r>
            <w:r w:rsidRPr="0022599A">
              <w:rPr>
                <w:sz w:val="24"/>
                <w:szCs w:val="24"/>
              </w:rPr>
              <w:t>.</w:t>
            </w:r>
            <w:r w:rsidRPr="0022599A">
              <w:rPr>
                <w:sz w:val="24"/>
                <w:szCs w:val="24"/>
                <w:lang w:val="kk-KZ"/>
              </w:rPr>
              <w:t xml:space="preserve"> </w:t>
            </w:r>
            <w:r w:rsidR="00E1294D" w:rsidRPr="0022599A">
              <w:rPr>
                <w:sz w:val="24"/>
                <w:szCs w:val="24"/>
                <w:lang w:val="kk-KZ"/>
              </w:rPr>
              <w:t>Шартқа барлық қосымшалар (олар болған кезде), банк интернет-эквайринг қызметтері бойынша Банк көрсететін қызметтер аясында Банк Кәсіпорыннан қабылдаған өтініштер (Банктің тиісті белгісін қою арқылы) Шарттың ажырамас бөлігі болып табылады.</w:t>
            </w:r>
          </w:p>
        </w:tc>
        <w:tc>
          <w:tcPr>
            <w:tcW w:w="5104" w:type="dxa"/>
            <w:gridSpan w:val="2"/>
            <w:shd w:val="clear" w:color="auto" w:fill="auto"/>
          </w:tcPr>
          <w:p w14:paraId="763AA774" w14:textId="0450671B" w:rsidR="00B322EA" w:rsidRPr="0022599A" w:rsidRDefault="00B322EA" w:rsidP="00E0045C">
            <w:pPr>
              <w:suppressLineNumbers/>
              <w:suppressAutoHyphens/>
              <w:ind w:firstLine="459"/>
              <w:jc w:val="both"/>
              <w:rPr>
                <w:b/>
                <w:caps/>
                <w:sz w:val="24"/>
                <w:szCs w:val="24"/>
              </w:rPr>
            </w:pPr>
            <w:r w:rsidRPr="0022599A">
              <w:rPr>
                <w:sz w:val="24"/>
                <w:szCs w:val="24"/>
              </w:rPr>
              <w:t xml:space="preserve">12.5. </w:t>
            </w:r>
            <w:r w:rsidR="00E0045C" w:rsidRPr="0022599A">
              <w:rPr>
                <w:sz w:val="24"/>
                <w:szCs w:val="24"/>
              </w:rPr>
              <w:t xml:space="preserve"> </w:t>
            </w:r>
            <w:bookmarkStart w:id="83" w:name="OLE_LINK107"/>
            <w:r w:rsidR="00E0045C" w:rsidRPr="0022599A">
              <w:rPr>
                <w:sz w:val="24"/>
                <w:szCs w:val="24"/>
              </w:rPr>
              <w:t>Все Приложения к Договору (при их наличии), заявления, принятые Банком от Предприятия в рамках оказываемых Банком услуг по услугам интернет-эквайринга (путем проставления соответствующей отметки Банка), являются неотъемлемой частью Договора.</w:t>
            </w:r>
            <w:bookmarkEnd w:id="83"/>
          </w:p>
        </w:tc>
      </w:tr>
      <w:tr w:rsidR="00B322EA" w:rsidRPr="0022599A" w14:paraId="491A5879" w14:textId="77777777" w:rsidTr="00A6141C">
        <w:tc>
          <w:tcPr>
            <w:tcW w:w="4820" w:type="dxa"/>
            <w:shd w:val="clear" w:color="auto" w:fill="auto"/>
          </w:tcPr>
          <w:p w14:paraId="5650D076" w14:textId="19577858" w:rsidR="00B322EA" w:rsidRPr="0022599A" w:rsidRDefault="00B322EA" w:rsidP="00B322EA">
            <w:pPr>
              <w:suppressLineNumbers/>
              <w:suppressAutoHyphens/>
              <w:ind w:firstLine="460"/>
              <w:jc w:val="both"/>
              <w:rPr>
                <w:sz w:val="24"/>
                <w:szCs w:val="24"/>
              </w:rPr>
            </w:pPr>
            <w:r w:rsidRPr="0022599A">
              <w:rPr>
                <w:sz w:val="24"/>
                <w:szCs w:val="24"/>
              </w:rPr>
              <w:t>12.</w:t>
            </w:r>
            <w:r w:rsidRPr="0022599A">
              <w:rPr>
                <w:sz w:val="24"/>
                <w:szCs w:val="24"/>
                <w:lang w:val="kk-KZ"/>
              </w:rPr>
              <w:t>6</w:t>
            </w:r>
            <w:r w:rsidRPr="0022599A">
              <w:rPr>
                <w:sz w:val="24"/>
                <w:szCs w:val="24"/>
              </w:rPr>
              <w:t>. Осы Шарт бойынша өз міндеттемелерін орындау кезінде Тараптар шарттық міндеттемелерді орындау бойынша Тараптардың тепе-теңдігін бұзуы мүмкін іс-әрекеттеріне немесе шешімдеріне ықпал ету үшін тікелей немесе жанама, тікелей, не делдалдар арқылы кез келген тұлғаларға ақша қаражатын төлемеуге, төле</w:t>
            </w:r>
            <w:r w:rsidR="008439A1" w:rsidRPr="0022599A">
              <w:rPr>
                <w:sz w:val="24"/>
                <w:szCs w:val="24"/>
              </w:rPr>
              <w:t>уге ұсынбауға және төлеуге және (</w:t>
            </w:r>
            <w:r w:rsidRPr="0022599A">
              <w:rPr>
                <w:sz w:val="24"/>
                <w:szCs w:val="24"/>
              </w:rPr>
              <w:t>немесе</w:t>
            </w:r>
            <w:r w:rsidR="008439A1" w:rsidRPr="0022599A">
              <w:rPr>
                <w:sz w:val="24"/>
                <w:szCs w:val="24"/>
              </w:rPr>
              <w:t>)</w:t>
            </w:r>
            <w:r w:rsidRPr="0022599A">
              <w:rPr>
                <w:sz w:val="24"/>
                <w:szCs w:val="24"/>
              </w:rPr>
              <w:t xml:space="preserve"> беруге жол бермеуге, басқа Тараптың мүдделері есебінен Тараптардың бірі үшін заңсыз артықшылықтардың жасалуына әкеп соғуы немесе Тараптардың бірі үшін қолайсыз салдарлардың туындауына, сондай-ақ өзге де құқыққа қарсы мақсаттарға қол жеткізуге ықпал етуі тиіс және өз қызметкерлерінің аталған міндеттемелерді орындауын қамтамасыз етуге міндеттенеді.</w:t>
            </w:r>
          </w:p>
          <w:p w14:paraId="49DCD12B" w14:textId="6ACCD2EB" w:rsidR="00B322EA" w:rsidRPr="0022599A" w:rsidRDefault="00B322EA" w:rsidP="001F2980">
            <w:pPr>
              <w:suppressLineNumbers/>
              <w:suppressAutoHyphens/>
              <w:ind w:firstLine="460"/>
              <w:jc w:val="both"/>
              <w:rPr>
                <w:sz w:val="24"/>
                <w:szCs w:val="24"/>
              </w:rPr>
            </w:pPr>
            <w:r w:rsidRPr="0022599A">
              <w:rPr>
                <w:sz w:val="24"/>
                <w:szCs w:val="24"/>
              </w:rPr>
              <w:t>12.</w:t>
            </w:r>
            <w:r w:rsidRPr="0022599A">
              <w:rPr>
                <w:sz w:val="24"/>
                <w:szCs w:val="24"/>
                <w:lang w:val="kk-KZ"/>
              </w:rPr>
              <w:t>7</w:t>
            </w:r>
            <w:r w:rsidRPr="0022599A">
              <w:rPr>
                <w:sz w:val="24"/>
                <w:szCs w:val="24"/>
              </w:rPr>
              <w:t xml:space="preserve">. Осы Шарт бойынша өз міндеттемелерін орындау кезінде Тараптар осы Шартқа қолданылатын заңдарда параны немесе коммерциялық параға сатып алу нысанасын қорқытып алу, коммерциялық параға сатып алу, коммерциялық параға сатып алу делдалдығы, пара беру немесе алу, парақорлыққа делдал болу, лауазымдық өкілеттіктерін теріс пайдалану, заңды </w:t>
            </w:r>
            <w:r w:rsidRPr="0022599A">
              <w:rPr>
                <w:sz w:val="24"/>
                <w:szCs w:val="24"/>
              </w:rPr>
              <w:lastRenderedPageBreak/>
              <w:t>тұлғаның атынан заңсыз сыйақы алу ретінде сараланатын іс-әрекеттерді, сондай-ақ өзге де іс-әрекеттерді жүзеге асырмауға, сыбайлас жемқорлыққа қарсы іс-қимыл саласындағы ұлттық заңнама мен халықаралық шарттардың талаптарын бұзатын және өз қызметкерлерінің аталған міндеттемелерді орындауын</w:t>
            </w:r>
            <w:r w:rsidR="001F2980" w:rsidRPr="0022599A">
              <w:rPr>
                <w:sz w:val="24"/>
                <w:szCs w:val="24"/>
              </w:rPr>
              <w:t xml:space="preserve"> қамтамасыз етуге міндеттенеді.</w:t>
            </w:r>
          </w:p>
          <w:p w14:paraId="1D641E91" w14:textId="18954DEA" w:rsidR="00B322EA" w:rsidRPr="0022599A" w:rsidRDefault="00B322EA" w:rsidP="00B322EA">
            <w:pPr>
              <w:suppressLineNumbers/>
              <w:suppressAutoHyphens/>
              <w:ind w:firstLine="460"/>
              <w:jc w:val="both"/>
              <w:rPr>
                <w:sz w:val="24"/>
                <w:szCs w:val="24"/>
              </w:rPr>
            </w:pPr>
            <w:r w:rsidRPr="0022599A">
              <w:rPr>
                <w:sz w:val="24"/>
                <w:szCs w:val="24"/>
              </w:rPr>
              <w:t>12.</w:t>
            </w:r>
            <w:r w:rsidRPr="0022599A">
              <w:rPr>
                <w:sz w:val="24"/>
                <w:szCs w:val="24"/>
                <w:lang w:val="kk-KZ"/>
              </w:rPr>
              <w:t>8</w:t>
            </w:r>
            <w:r w:rsidRPr="0022599A">
              <w:rPr>
                <w:sz w:val="24"/>
                <w:szCs w:val="24"/>
              </w:rPr>
              <w:t>. Тараптар бір-бірін осы Шартты жасасу кезінде олар нысаны осы Шарт бойынша міндеттемелерді орындағаны үшін материалдық сыйақы, не мүліктік, сондай-ақ мүліктік емес сипаттағы өзге де пайда алу болып табылатын басқа шарт (келісімшарт, келісім) бойынша Тарап ретінде әрекет етпейтіндігіне және кейіннен Тарап ретінде әрекет етпейтіндігіне сендіреді.</w:t>
            </w:r>
          </w:p>
          <w:p w14:paraId="375139BC" w14:textId="77777777" w:rsidR="00B322EA" w:rsidRPr="0022599A" w:rsidRDefault="00B322EA" w:rsidP="00B322EA">
            <w:pPr>
              <w:suppressLineNumbers/>
              <w:suppressAutoHyphens/>
              <w:ind w:firstLine="460"/>
              <w:jc w:val="both"/>
              <w:rPr>
                <w:sz w:val="24"/>
                <w:szCs w:val="24"/>
              </w:rPr>
            </w:pPr>
          </w:p>
          <w:p w14:paraId="4220B657" w14:textId="0A038BFC" w:rsidR="00B322EA" w:rsidRPr="0022599A" w:rsidRDefault="00B322EA" w:rsidP="00BE3333">
            <w:pPr>
              <w:suppressLineNumbers/>
              <w:suppressAutoHyphens/>
              <w:ind w:firstLine="460"/>
              <w:jc w:val="both"/>
              <w:rPr>
                <w:sz w:val="24"/>
                <w:szCs w:val="24"/>
              </w:rPr>
            </w:pPr>
            <w:r w:rsidRPr="0022599A">
              <w:rPr>
                <w:sz w:val="24"/>
                <w:szCs w:val="24"/>
              </w:rPr>
              <w:t>12.</w:t>
            </w:r>
            <w:r w:rsidRPr="0022599A">
              <w:rPr>
                <w:sz w:val="24"/>
                <w:szCs w:val="24"/>
                <w:lang w:val="kk-KZ"/>
              </w:rPr>
              <w:t>9</w:t>
            </w:r>
            <w:r w:rsidRPr="0022599A">
              <w:rPr>
                <w:sz w:val="24"/>
                <w:szCs w:val="24"/>
              </w:rPr>
              <w:t xml:space="preserve">. Тараптар осы Шартқа қатысты Тараптар қызметкерлерінің жеке мүдделілігі олардың өз лауазымдық міндеттерін тиісінше, объективті және бейтарап орындауына ықпал ететін немесе ықпал етуі мүмкін жағдайларды (мүдделер қақтығысы) болдырмау жөнінде шаралар қабылдауға міндеттенеді. </w:t>
            </w:r>
          </w:p>
          <w:p w14:paraId="727C2FE8" w14:textId="0F4DDF68" w:rsidR="00B322EA" w:rsidRPr="0022599A" w:rsidRDefault="00B322EA" w:rsidP="00B322EA">
            <w:pPr>
              <w:suppressLineNumbers/>
              <w:suppressAutoHyphens/>
              <w:ind w:firstLine="460"/>
              <w:jc w:val="both"/>
              <w:rPr>
                <w:sz w:val="24"/>
                <w:szCs w:val="24"/>
              </w:rPr>
            </w:pPr>
            <w:r w:rsidRPr="0022599A">
              <w:rPr>
                <w:sz w:val="24"/>
                <w:szCs w:val="24"/>
              </w:rPr>
              <w:t>12.</w:t>
            </w:r>
            <w:r w:rsidRPr="0022599A">
              <w:rPr>
                <w:sz w:val="24"/>
                <w:szCs w:val="24"/>
                <w:lang w:val="kk-KZ"/>
              </w:rPr>
              <w:t>10</w:t>
            </w:r>
            <w:r w:rsidRPr="0022599A">
              <w:rPr>
                <w:sz w:val="24"/>
                <w:szCs w:val="24"/>
              </w:rPr>
              <w:t xml:space="preserve">. Тараптардың бірінде екінші Тараптың, оның қызметкерлерінің осы Шарттың </w:t>
            </w:r>
            <w:r w:rsidR="00BE3333" w:rsidRPr="0022599A">
              <w:rPr>
                <w:sz w:val="24"/>
                <w:szCs w:val="24"/>
              </w:rPr>
              <w:t xml:space="preserve">12.6. – 12.9. </w:t>
            </w:r>
            <w:r w:rsidRPr="0022599A">
              <w:rPr>
                <w:sz w:val="24"/>
                <w:szCs w:val="24"/>
              </w:rPr>
              <w:t>тармақтарының қандай да бір ережелерін бұзуы (бұдан әрі – Бұзушылық) орын алды немесе орын алуы мүмкін деген негізделген күдік туындаған жағдайда, осындай мәліметтері бар Тарап оларды алған күннен бастап 1 (бір) жұмыс күні ішінде Бұзушылық туралы екінші Тарапқа хабарлауға міндетті. Тарапқа жазбаша нысанда (бұдан әрі-Хабарлама) жібереді.</w:t>
            </w:r>
          </w:p>
          <w:p w14:paraId="2146CC3F" w14:textId="77777777" w:rsidR="00B322EA" w:rsidRPr="0022599A" w:rsidRDefault="00B322EA" w:rsidP="00B322EA">
            <w:pPr>
              <w:suppressLineNumbers/>
              <w:suppressAutoHyphens/>
              <w:ind w:firstLine="460"/>
              <w:jc w:val="both"/>
              <w:rPr>
                <w:sz w:val="24"/>
                <w:szCs w:val="24"/>
              </w:rPr>
            </w:pPr>
            <w:r w:rsidRPr="0022599A">
              <w:rPr>
                <w:sz w:val="24"/>
                <w:szCs w:val="24"/>
              </w:rPr>
              <w:t>Хабарламада фактілер міндетті түрде көрсетіледі және (немесе) бұзушылықтың орын алғанын немесе орын алуы мүмкін деп болжауға дәйекті растайтын немесе негіз беретін материалдар (бұдан әрі – Материалдар) ұсынылады.</w:t>
            </w:r>
          </w:p>
          <w:p w14:paraId="34165532" w14:textId="77777777" w:rsidR="00B322EA" w:rsidRPr="0022599A" w:rsidRDefault="00B322EA" w:rsidP="00B322EA">
            <w:pPr>
              <w:suppressLineNumbers/>
              <w:suppressAutoHyphens/>
              <w:ind w:firstLine="460"/>
              <w:jc w:val="both"/>
              <w:rPr>
                <w:sz w:val="24"/>
                <w:szCs w:val="24"/>
              </w:rPr>
            </w:pPr>
            <w:r w:rsidRPr="0022599A">
              <w:rPr>
                <w:sz w:val="24"/>
                <w:szCs w:val="24"/>
              </w:rPr>
              <w:t>Хабарламаны беру тәсілі, сондай-ақ Хабарлама мен Материалдарды кейіннен өңдеу олардың мазмұнына үшінші тұлғалардың қол жеткізу мүмкіндігін болдырмауы тиіс.</w:t>
            </w:r>
          </w:p>
          <w:p w14:paraId="57CF1D81" w14:textId="6EB6BBC1" w:rsidR="00B322EA" w:rsidRPr="0022599A" w:rsidRDefault="00B322EA" w:rsidP="00B322EA">
            <w:pPr>
              <w:suppressLineNumbers/>
              <w:suppressAutoHyphens/>
              <w:ind w:firstLine="460"/>
              <w:jc w:val="both"/>
              <w:rPr>
                <w:sz w:val="24"/>
                <w:szCs w:val="24"/>
              </w:rPr>
            </w:pPr>
            <w:r w:rsidRPr="0022599A">
              <w:rPr>
                <w:sz w:val="24"/>
                <w:szCs w:val="24"/>
              </w:rPr>
              <w:t>12.1</w:t>
            </w:r>
            <w:r w:rsidRPr="0022599A">
              <w:rPr>
                <w:sz w:val="24"/>
                <w:szCs w:val="24"/>
                <w:lang w:val="kk-KZ"/>
              </w:rPr>
              <w:t>1</w:t>
            </w:r>
            <w:r w:rsidRPr="0022599A">
              <w:rPr>
                <w:sz w:val="24"/>
                <w:szCs w:val="24"/>
              </w:rPr>
              <w:t xml:space="preserve">. Хабарламаны алған Тарап оны Хабарламаны нақты алған күннен бастап 10 </w:t>
            </w:r>
            <w:r w:rsidRPr="0022599A">
              <w:rPr>
                <w:sz w:val="24"/>
                <w:szCs w:val="24"/>
              </w:rPr>
              <w:lastRenderedPageBreak/>
              <w:t>(он) жұмыс күні ішінде қарауға және екінші Тарапқа оны қарау нәтижелері туралы жазбаша жауап жіберуге міндетті. Тараптар даулы жағдайды реттеу бойынша жазбаша және ауызша келіссөздерді бірлесіп жүргізуге міндеттенеді.</w:t>
            </w:r>
          </w:p>
          <w:p w14:paraId="1637BE74" w14:textId="0C598A62" w:rsidR="00B322EA" w:rsidRPr="0022599A" w:rsidRDefault="00B322EA" w:rsidP="00B322EA">
            <w:pPr>
              <w:suppressLineNumbers/>
              <w:suppressAutoHyphens/>
              <w:ind w:firstLine="460"/>
              <w:jc w:val="both"/>
              <w:rPr>
                <w:sz w:val="24"/>
                <w:szCs w:val="24"/>
              </w:rPr>
            </w:pPr>
            <w:r w:rsidRPr="0022599A">
              <w:rPr>
                <w:sz w:val="24"/>
                <w:szCs w:val="24"/>
              </w:rPr>
              <w:t>12.1</w:t>
            </w:r>
            <w:r w:rsidRPr="0022599A">
              <w:rPr>
                <w:sz w:val="24"/>
                <w:szCs w:val="24"/>
                <w:lang w:val="kk-KZ"/>
              </w:rPr>
              <w:t>2</w:t>
            </w:r>
            <w:r w:rsidRPr="0022599A">
              <w:rPr>
                <w:sz w:val="24"/>
                <w:szCs w:val="24"/>
              </w:rPr>
              <w:t>. Тараптар құпиялылық қағидатын сақтай отырып, осы Шарттың 12.</w:t>
            </w:r>
            <w:r w:rsidRPr="0022599A">
              <w:rPr>
                <w:sz w:val="24"/>
                <w:szCs w:val="24"/>
                <w:lang w:val="kk-KZ"/>
              </w:rPr>
              <w:t>6</w:t>
            </w:r>
            <w:r w:rsidRPr="0022599A">
              <w:rPr>
                <w:sz w:val="24"/>
                <w:szCs w:val="24"/>
              </w:rPr>
              <w:t>. – 12.</w:t>
            </w:r>
            <w:r w:rsidRPr="0022599A">
              <w:rPr>
                <w:sz w:val="24"/>
                <w:szCs w:val="24"/>
                <w:lang w:val="kk-KZ"/>
              </w:rPr>
              <w:t>9</w:t>
            </w:r>
            <w:r w:rsidRPr="0022599A">
              <w:rPr>
                <w:sz w:val="24"/>
                <w:szCs w:val="24"/>
              </w:rPr>
              <w:t>. -тармақтарының ережелерін бұзу фактілері бойынша тиісті талқылауды жүзеге асыруға кепілдік береді.</w:t>
            </w:r>
          </w:p>
        </w:tc>
        <w:tc>
          <w:tcPr>
            <w:tcW w:w="5104" w:type="dxa"/>
            <w:gridSpan w:val="2"/>
            <w:shd w:val="clear" w:color="auto" w:fill="auto"/>
          </w:tcPr>
          <w:p w14:paraId="5692FBA8" w14:textId="78C07CC3" w:rsidR="00B322EA" w:rsidRPr="0022599A" w:rsidRDefault="00B322EA" w:rsidP="00B322EA">
            <w:pPr>
              <w:suppressLineNumbers/>
              <w:tabs>
                <w:tab w:val="left" w:pos="2085"/>
              </w:tabs>
              <w:suppressAutoHyphens/>
              <w:ind w:firstLine="459"/>
              <w:jc w:val="both"/>
              <w:rPr>
                <w:sz w:val="24"/>
                <w:szCs w:val="24"/>
              </w:rPr>
            </w:pPr>
            <w:r w:rsidRPr="0022599A">
              <w:rPr>
                <w:sz w:val="24"/>
                <w:szCs w:val="24"/>
              </w:rPr>
              <w:lastRenderedPageBreak/>
              <w:t>12.6. При исполнении своих обязательств по настоящему Договору Стороны обязуются не выплачивать, не предлагать выплатить и не допус</w:t>
            </w:r>
            <w:r w:rsidR="008439A1" w:rsidRPr="0022599A">
              <w:rPr>
                <w:sz w:val="24"/>
                <w:szCs w:val="24"/>
              </w:rPr>
              <w:t>кают выплату денежных средств и (</w:t>
            </w:r>
            <w:r w:rsidRPr="0022599A">
              <w:rPr>
                <w:sz w:val="24"/>
                <w:szCs w:val="24"/>
              </w:rPr>
              <w:t>или</w:t>
            </w:r>
            <w:r w:rsidR="008439A1" w:rsidRPr="0022599A">
              <w:rPr>
                <w:sz w:val="24"/>
                <w:szCs w:val="24"/>
              </w:rPr>
              <w:t>)</w:t>
            </w:r>
            <w:r w:rsidRPr="0022599A">
              <w:rPr>
                <w:sz w:val="24"/>
                <w:szCs w:val="24"/>
              </w:rPr>
              <w:t xml:space="preserve">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p>
          <w:p w14:paraId="5FCD3BA3" w14:textId="17FD87E9" w:rsidR="00B322EA" w:rsidRPr="0022599A" w:rsidRDefault="00B322EA" w:rsidP="00B322EA">
            <w:pPr>
              <w:suppressLineNumbers/>
              <w:tabs>
                <w:tab w:val="left" w:pos="2085"/>
              </w:tabs>
              <w:suppressAutoHyphens/>
              <w:ind w:firstLine="459"/>
              <w:jc w:val="both"/>
              <w:rPr>
                <w:sz w:val="24"/>
                <w:szCs w:val="24"/>
              </w:rPr>
            </w:pPr>
            <w:r w:rsidRPr="0022599A">
              <w:rPr>
                <w:sz w:val="24"/>
                <w:szCs w:val="24"/>
              </w:rPr>
              <w:t xml:space="preserve">12.7. При исполнении своих обязательств по настоящему Договору Стороны обязуются не осуществлять действия, квалифицируемые применимым к настоящему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w:t>
            </w:r>
            <w:r w:rsidRPr="0022599A">
              <w:rPr>
                <w:sz w:val="24"/>
                <w:szCs w:val="24"/>
              </w:rPr>
              <w:lastRenderedPageBreak/>
              <w:t>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национального законодательства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5F75D3B9" w14:textId="4794B28F" w:rsidR="00B322EA" w:rsidRPr="0022599A" w:rsidRDefault="00B322EA" w:rsidP="00B322EA">
            <w:pPr>
              <w:suppressLineNumbers/>
              <w:tabs>
                <w:tab w:val="left" w:pos="2085"/>
              </w:tabs>
              <w:suppressAutoHyphens/>
              <w:ind w:firstLine="459"/>
              <w:jc w:val="both"/>
              <w:rPr>
                <w:sz w:val="24"/>
                <w:szCs w:val="24"/>
              </w:rPr>
            </w:pPr>
            <w:r w:rsidRPr="0022599A">
              <w:rPr>
                <w:sz w:val="24"/>
                <w:szCs w:val="24"/>
              </w:rPr>
              <w:t xml:space="preserve">12.8. Стороны заверяют друг друга в том, что на момент заключения настоящего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настоящему Договору. </w:t>
            </w:r>
          </w:p>
          <w:p w14:paraId="4648558B" w14:textId="5413BDEB" w:rsidR="00B322EA" w:rsidRPr="0022599A" w:rsidRDefault="00B322EA" w:rsidP="00B322EA">
            <w:pPr>
              <w:suppressLineNumbers/>
              <w:tabs>
                <w:tab w:val="left" w:pos="2085"/>
              </w:tabs>
              <w:suppressAutoHyphens/>
              <w:ind w:firstLine="459"/>
              <w:jc w:val="both"/>
              <w:rPr>
                <w:sz w:val="24"/>
                <w:szCs w:val="24"/>
              </w:rPr>
            </w:pPr>
            <w:r w:rsidRPr="0022599A">
              <w:rPr>
                <w:sz w:val="24"/>
                <w:szCs w:val="24"/>
              </w:rPr>
              <w:t xml:space="preserve">12.9.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настоящему Договору. </w:t>
            </w:r>
          </w:p>
          <w:p w14:paraId="7C0007A9" w14:textId="656EA318" w:rsidR="00B322EA" w:rsidRPr="0022599A" w:rsidRDefault="00B322EA" w:rsidP="005207C4">
            <w:pPr>
              <w:suppressLineNumbers/>
              <w:tabs>
                <w:tab w:val="left" w:pos="2085"/>
              </w:tabs>
              <w:suppressAutoHyphens/>
              <w:ind w:firstLine="459"/>
              <w:jc w:val="both"/>
              <w:rPr>
                <w:sz w:val="24"/>
                <w:szCs w:val="24"/>
              </w:rPr>
            </w:pPr>
            <w:r w:rsidRPr="0022599A">
              <w:rPr>
                <w:sz w:val="24"/>
                <w:szCs w:val="24"/>
              </w:rPr>
              <w:t>12.10.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12.6. – 12.9. настоящего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w:t>
            </w:r>
            <w:r w:rsidR="005207C4" w:rsidRPr="0022599A">
              <w:rPr>
                <w:sz w:val="24"/>
                <w:szCs w:val="24"/>
              </w:rPr>
              <w:t xml:space="preserve">й форме (далее – Уведомление). </w:t>
            </w:r>
          </w:p>
          <w:p w14:paraId="794ACA2A" w14:textId="77777777" w:rsidR="00B322EA" w:rsidRPr="0022599A" w:rsidRDefault="00B322EA" w:rsidP="00B322EA">
            <w:pPr>
              <w:suppressLineNumbers/>
              <w:tabs>
                <w:tab w:val="left" w:pos="2085"/>
              </w:tabs>
              <w:suppressAutoHyphens/>
              <w:ind w:firstLine="459"/>
              <w:jc w:val="both"/>
              <w:rPr>
                <w:sz w:val="24"/>
                <w:szCs w:val="24"/>
              </w:rPr>
            </w:pPr>
            <w:r w:rsidRPr="0022599A">
              <w:rPr>
                <w:sz w:val="24"/>
                <w:szCs w:val="24"/>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2832D95B" w14:textId="03B329C1" w:rsidR="00B322EA" w:rsidRPr="0022599A" w:rsidRDefault="00B322EA" w:rsidP="0049512B">
            <w:pPr>
              <w:suppressLineNumbers/>
              <w:tabs>
                <w:tab w:val="left" w:pos="2085"/>
              </w:tabs>
              <w:suppressAutoHyphens/>
              <w:ind w:firstLine="459"/>
              <w:jc w:val="both"/>
              <w:rPr>
                <w:sz w:val="24"/>
                <w:szCs w:val="24"/>
              </w:rPr>
            </w:pPr>
            <w:r w:rsidRPr="0022599A">
              <w:rPr>
                <w:sz w:val="24"/>
                <w:szCs w:val="24"/>
              </w:rPr>
              <w:t>Способ передачи Уведомления, а также последующая обработка Уведомления и Материалов должны исключать возможность досту</w:t>
            </w:r>
            <w:r w:rsidR="0049512B" w:rsidRPr="0022599A">
              <w:rPr>
                <w:sz w:val="24"/>
                <w:szCs w:val="24"/>
              </w:rPr>
              <w:t>па к их содержанию третьих лиц.</w:t>
            </w:r>
          </w:p>
          <w:p w14:paraId="5B5A2CD5" w14:textId="77777777" w:rsidR="001F2980" w:rsidRPr="0022599A" w:rsidRDefault="001F2980" w:rsidP="00B322EA">
            <w:pPr>
              <w:suppressLineNumbers/>
              <w:tabs>
                <w:tab w:val="left" w:pos="2085"/>
              </w:tabs>
              <w:suppressAutoHyphens/>
              <w:ind w:firstLine="459"/>
              <w:jc w:val="both"/>
              <w:rPr>
                <w:sz w:val="24"/>
                <w:szCs w:val="24"/>
              </w:rPr>
            </w:pPr>
          </w:p>
          <w:p w14:paraId="7D9EF275" w14:textId="77777777" w:rsidR="001F2980" w:rsidRPr="0022599A" w:rsidRDefault="001F2980" w:rsidP="00B322EA">
            <w:pPr>
              <w:suppressLineNumbers/>
              <w:tabs>
                <w:tab w:val="left" w:pos="2085"/>
              </w:tabs>
              <w:suppressAutoHyphens/>
              <w:ind w:firstLine="459"/>
              <w:jc w:val="both"/>
              <w:rPr>
                <w:sz w:val="24"/>
                <w:szCs w:val="24"/>
              </w:rPr>
            </w:pPr>
          </w:p>
          <w:p w14:paraId="78BB46FD" w14:textId="4A8579D0" w:rsidR="00B322EA" w:rsidRPr="0022599A" w:rsidRDefault="00B322EA" w:rsidP="00B322EA">
            <w:pPr>
              <w:suppressLineNumbers/>
              <w:tabs>
                <w:tab w:val="left" w:pos="2085"/>
              </w:tabs>
              <w:suppressAutoHyphens/>
              <w:ind w:firstLine="459"/>
              <w:jc w:val="both"/>
              <w:rPr>
                <w:sz w:val="24"/>
                <w:szCs w:val="24"/>
              </w:rPr>
            </w:pPr>
            <w:r w:rsidRPr="0022599A">
              <w:rPr>
                <w:sz w:val="24"/>
                <w:szCs w:val="24"/>
              </w:rPr>
              <w:t xml:space="preserve">12.11. Сторона, получившая Уведомление, обязана его рассмотреть в течение 10 (десяти) </w:t>
            </w:r>
            <w:r w:rsidRPr="0022599A">
              <w:rPr>
                <w:sz w:val="24"/>
                <w:szCs w:val="24"/>
              </w:rPr>
              <w:lastRenderedPageBreak/>
              <w:t xml:space="preserve">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 </w:t>
            </w:r>
          </w:p>
          <w:p w14:paraId="73922820" w14:textId="5599BF91" w:rsidR="00B322EA" w:rsidRPr="0022599A" w:rsidRDefault="00B322EA" w:rsidP="00B322EA">
            <w:pPr>
              <w:suppressLineNumbers/>
              <w:tabs>
                <w:tab w:val="left" w:pos="2085"/>
              </w:tabs>
              <w:suppressAutoHyphens/>
              <w:ind w:firstLine="459"/>
              <w:jc w:val="both"/>
              <w:rPr>
                <w:sz w:val="24"/>
                <w:szCs w:val="24"/>
              </w:rPr>
            </w:pPr>
            <w:r w:rsidRPr="0022599A">
              <w:rPr>
                <w:sz w:val="24"/>
                <w:szCs w:val="24"/>
              </w:rPr>
              <w:t>12.12. Стороны гарантируют осуществление надлежащего разбирательства по фактам нарушения положений пунктов 12.6. – 12.9.  настоящего Договора с соблюдением принципа конфиденциальности.</w:t>
            </w:r>
          </w:p>
        </w:tc>
      </w:tr>
      <w:tr w:rsidR="00B322EA" w:rsidRPr="0022599A" w14:paraId="7FF328D8" w14:textId="77777777" w:rsidTr="00A6141C">
        <w:tc>
          <w:tcPr>
            <w:tcW w:w="4820" w:type="dxa"/>
            <w:shd w:val="clear" w:color="auto" w:fill="auto"/>
          </w:tcPr>
          <w:p w14:paraId="400A477E" w14:textId="05E1669D" w:rsidR="00B322EA" w:rsidRPr="0022599A" w:rsidRDefault="00B322EA" w:rsidP="00B322EA">
            <w:pPr>
              <w:suppressLineNumbers/>
              <w:suppressAutoHyphens/>
              <w:ind w:firstLine="460"/>
              <w:jc w:val="both"/>
              <w:rPr>
                <w:sz w:val="24"/>
                <w:szCs w:val="24"/>
              </w:rPr>
            </w:pPr>
            <w:r w:rsidRPr="0022599A">
              <w:rPr>
                <w:sz w:val="24"/>
                <w:szCs w:val="24"/>
              </w:rPr>
              <w:lastRenderedPageBreak/>
              <w:t xml:space="preserve">12.13. Кәсіпорын Шарт жасасу кезінде Банкке Шарт жасасу және Кәсіпорынды Банктің және ПС ақпараттық жүйелерінде тіркеу үшін қажетті барлық өзекті құжаттар мен мәліметтер берілгенін растайды. </w:t>
            </w:r>
          </w:p>
        </w:tc>
        <w:tc>
          <w:tcPr>
            <w:tcW w:w="5104" w:type="dxa"/>
            <w:gridSpan w:val="2"/>
            <w:shd w:val="clear" w:color="auto" w:fill="auto"/>
          </w:tcPr>
          <w:p w14:paraId="656572D4" w14:textId="55FA7EDA" w:rsidR="00B322EA" w:rsidRPr="0022599A" w:rsidRDefault="00B322EA" w:rsidP="00B322EA">
            <w:pPr>
              <w:suppressLineNumbers/>
              <w:tabs>
                <w:tab w:val="left" w:pos="1358"/>
                <w:tab w:val="left" w:pos="2085"/>
              </w:tabs>
              <w:suppressAutoHyphens/>
              <w:ind w:firstLine="459"/>
              <w:jc w:val="both"/>
              <w:rPr>
                <w:color w:val="FF0000"/>
                <w:sz w:val="24"/>
                <w:szCs w:val="24"/>
              </w:rPr>
            </w:pPr>
            <w:r w:rsidRPr="0022599A">
              <w:rPr>
                <w:sz w:val="24"/>
                <w:szCs w:val="24"/>
              </w:rPr>
              <w:t xml:space="preserve">12.13. Предприятие подтверждает, что на момент заключения Договора им были предоставлены Банку все актуальные документы и сведения, необходимые для заключения Договора и регистрации Предприятия в информационных системах Банка и ПС. </w:t>
            </w:r>
          </w:p>
        </w:tc>
      </w:tr>
      <w:tr w:rsidR="00B322EA" w:rsidRPr="0022599A" w14:paraId="3E7FF118" w14:textId="77777777" w:rsidTr="003A52E2">
        <w:tc>
          <w:tcPr>
            <w:tcW w:w="9924" w:type="dxa"/>
            <w:gridSpan w:val="3"/>
            <w:shd w:val="clear" w:color="auto" w:fill="auto"/>
          </w:tcPr>
          <w:p w14:paraId="401C08E1" w14:textId="06324084" w:rsidR="00B322EA" w:rsidRPr="0022599A" w:rsidRDefault="00B322EA" w:rsidP="00B322EA">
            <w:pPr>
              <w:pStyle w:val="2"/>
              <w:numPr>
                <w:ilvl w:val="0"/>
                <w:numId w:val="0"/>
              </w:numPr>
              <w:suppressLineNumbers/>
              <w:suppressAutoHyphens/>
              <w:spacing w:before="0" w:after="0"/>
              <w:jc w:val="center"/>
              <w:rPr>
                <w:rFonts w:ascii="Times New Roman" w:hAnsi="Times New Roman"/>
                <w:sz w:val="24"/>
                <w:szCs w:val="24"/>
                <w:lang w:val="ru-RU"/>
              </w:rPr>
            </w:pPr>
            <w:r w:rsidRPr="0022599A">
              <w:rPr>
                <w:rFonts w:ascii="Times New Roman" w:hAnsi="Times New Roman"/>
                <w:caps/>
                <w:sz w:val="24"/>
                <w:szCs w:val="24"/>
                <w:lang w:val="ru-RU"/>
              </w:rPr>
              <w:t xml:space="preserve">13. </w:t>
            </w:r>
            <w:r w:rsidRPr="0022599A">
              <w:rPr>
                <w:rFonts w:ascii="Times New Roman" w:hAnsi="Times New Roman"/>
                <w:sz w:val="24"/>
                <w:szCs w:val="24"/>
                <w:lang w:val="kk-KZ"/>
              </w:rPr>
              <w:t>БАНК МЕКЕНЖАЙЫ ЖӘНЕ ДЕРЕКТЕМЕЛЕРІ</w:t>
            </w:r>
            <w:r w:rsidRPr="0022599A">
              <w:rPr>
                <w:rFonts w:ascii="Times New Roman" w:hAnsi="Times New Roman"/>
                <w:caps/>
                <w:sz w:val="24"/>
                <w:szCs w:val="24"/>
                <w:lang w:val="ru-RU"/>
              </w:rPr>
              <w:t>:</w:t>
            </w:r>
          </w:p>
          <w:p w14:paraId="5237B74D" w14:textId="75B75375" w:rsidR="00B322EA" w:rsidRPr="0022599A" w:rsidRDefault="00B322EA" w:rsidP="00B322EA">
            <w:pPr>
              <w:pStyle w:val="2"/>
              <w:numPr>
                <w:ilvl w:val="0"/>
                <w:numId w:val="0"/>
              </w:numPr>
              <w:suppressLineNumbers/>
              <w:suppressAutoHyphens/>
              <w:spacing w:before="0" w:after="0"/>
              <w:jc w:val="center"/>
              <w:rPr>
                <w:rFonts w:ascii="Times New Roman" w:hAnsi="Times New Roman"/>
                <w:b w:val="0"/>
                <w:caps/>
                <w:sz w:val="24"/>
                <w:szCs w:val="24"/>
                <w:lang w:val="ru-RU"/>
              </w:rPr>
            </w:pPr>
            <w:r w:rsidRPr="0022599A">
              <w:rPr>
                <w:rFonts w:ascii="Times New Roman" w:hAnsi="Times New Roman"/>
                <w:caps/>
                <w:sz w:val="24"/>
                <w:szCs w:val="24"/>
                <w:lang w:val="ru-RU"/>
              </w:rPr>
              <w:t xml:space="preserve">АДРЕС И </w:t>
            </w:r>
            <w:r w:rsidRPr="0022599A">
              <w:rPr>
                <w:rFonts w:ascii="Times New Roman" w:hAnsi="Times New Roman"/>
                <w:sz w:val="24"/>
                <w:szCs w:val="24"/>
                <w:lang w:val="ru-RU"/>
              </w:rPr>
              <w:t>РЕКВИЗИТЫ БАНКА:</w:t>
            </w:r>
          </w:p>
        </w:tc>
      </w:tr>
      <w:tr w:rsidR="00B322EA" w:rsidRPr="0022599A" w14:paraId="5FB3E12F" w14:textId="77777777" w:rsidTr="003A52E2">
        <w:tc>
          <w:tcPr>
            <w:tcW w:w="5559" w:type="dxa"/>
            <w:gridSpan w:val="2"/>
            <w:shd w:val="clear" w:color="auto" w:fill="auto"/>
          </w:tcPr>
          <w:p w14:paraId="4D5103AE" w14:textId="71606955" w:rsidR="00B322EA" w:rsidRPr="0022599A" w:rsidRDefault="00B322EA" w:rsidP="00B322EA">
            <w:pPr>
              <w:ind w:right="57"/>
              <w:jc w:val="both"/>
              <w:rPr>
                <w:b/>
                <w:sz w:val="24"/>
                <w:szCs w:val="24"/>
              </w:rPr>
            </w:pPr>
            <w:r w:rsidRPr="0022599A">
              <w:rPr>
                <w:b/>
                <w:sz w:val="24"/>
                <w:szCs w:val="24"/>
                <w:lang w:val="kk-KZ"/>
              </w:rPr>
              <w:t>Банктің бас кеңсесінің заңды мекенжайы:</w:t>
            </w:r>
          </w:p>
          <w:p w14:paraId="7EEB8722" w14:textId="103ABE9D" w:rsidR="00B322EA" w:rsidRPr="0022599A" w:rsidRDefault="00B322EA" w:rsidP="00B322EA">
            <w:pPr>
              <w:ind w:right="57"/>
              <w:jc w:val="both"/>
              <w:rPr>
                <w:sz w:val="24"/>
                <w:szCs w:val="24"/>
              </w:rPr>
            </w:pPr>
            <w:r w:rsidRPr="0022599A">
              <w:rPr>
                <w:sz w:val="24"/>
                <w:szCs w:val="24"/>
                <w:lang w:val="kk-KZ"/>
              </w:rPr>
              <w:t>Қазақстан Республикасы</w:t>
            </w:r>
            <w:r w:rsidRPr="0022599A">
              <w:rPr>
                <w:sz w:val="24"/>
                <w:szCs w:val="24"/>
              </w:rPr>
              <w:t>, 050040,</w:t>
            </w:r>
          </w:p>
          <w:p w14:paraId="6435C0D0" w14:textId="2679B17C" w:rsidR="00B322EA" w:rsidRPr="0022599A" w:rsidRDefault="00B322EA" w:rsidP="00B322EA">
            <w:pPr>
              <w:ind w:right="57"/>
              <w:jc w:val="both"/>
              <w:rPr>
                <w:sz w:val="24"/>
                <w:szCs w:val="24"/>
              </w:rPr>
            </w:pPr>
            <w:r w:rsidRPr="0022599A">
              <w:rPr>
                <w:sz w:val="24"/>
                <w:szCs w:val="24"/>
              </w:rPr>
              <w:t>Алматы</w:t>
            </w:r>
            <w:r w:rsidRPr="0022599A">
              <w:rPr>
                <w:sz w:val="24"/>
                <w:szCs w:val="24"/>
                <w:lang w:val="kk-KZ"/>
              </w:rPr>
              <w:t xml:space="preserve"> қ., </w:t>
            </w:r>
            <w:r w:rsidRPr="0022599A">
              <w:rPr>
                <w:sz w:val="24"/>
                <w:szCs w:val="24"/>
              </w:rPr>
              <w:t>Тимирязев</w:t>
            </w:r>
            <w:r w:rsidRPr="0022599A">
              <w:rPr>
                <w:sz w:val="24"/>
                <w:szCs w:val="24"/>
                <w:lang w:val="kk-KZ"/>
              </w:rPr>
              <w:t xml:space="preserve"> к-сі</w:t>
            </w:r>
            <w:r w:rsidRPr="0022599A">
              <w:rPr>
                <w:sz w:val="24"/>
                <w:szCs w:val="24"/>
              </w:rPr>
              <w:t xml:space="preserve">, </w:t>
            </w:r>
            <w:r w:rsidR="00E10DC0" w:rsidRPr="0022599A">
              <w:rPr>
                <w:sz w:val="24"/>
                <w:szCs w:val="24"/>
              </w:rPr>
              <w:t>26/29</w:t>
            </w:r>
          </w:p>
          <w:p w14:paraId="60C16894" w14:textId="7BF08C94" w:rsidR="00B322EA" w:rsidRPr="0022599A" w:rsidRDefault="00B322EA" w:rsidP="00B322EA">
            <w:pPr>
              <w:tabs>
                <w:tab w:val="left" w:pos="4831"/>
              </w:tabs>
              <w:ind w:right="57"/>
              <w:jc w:val="both"/>
              <w:rPr>
                <w:sz w:val="24"/>
                <w:szCs w:val="24"/>
              </w:rPr>
            </w:pPr>
            <w:r w:rsidRPr="0022599A">
              <w:rPr>
                <w:sz w:val="24"/>
                <w:szCs w:val="24"/>
              </w:rPr>
              <w:t>Б</w:t>
            </w:r>
            <w:r w:rsidRPr="0022599A">
              <w:rPr>
                <w:sz w:val="24"/>
                <w:szCs w:val="24"/>
                <w:lang w:val="kk-KZ"/>
              </w:rPr>
              <w:t>С</w:t>
            </w:r>
            <w:r w:rsidRPr="0022599A">
              <w:rPr>
                <w:sz w:val="24"/>
                <w:szCs w:val="24"/>
              </w:rPr>
              <w:t>Н 080940010300</w:t>
            </w:r>
          </w:p>
          <w:p w14:paraId="7D32D01D" w14:textId="22276567" w:rsidR="00B322EA" w:rsidRPr="0022599A" w:rsidRDefault="00B322EA" w:rsidP="00B322EA">
            <w:pPr>
              <w:ind w:right="57"/>
              <w:jc w:val="both"/>
              <w:rPr>
                <w:sz w:val="24"/>
                <w:szCs w:val="24"/>
              </w:rPr>
            </w:pPr>
            <w:r w:rsidRPr="0022599A">
              <w:rPr>
                <w:sz w:val="24"/>
                <w:szCs w:val="24"/>
              </w:rPr>
              <w:t>тел.: +7(727) 330-50-50</w:t>
            </w:r>
          </w:p>
          <w:p w14:paraId="2166DF99" w14:textId="77777777" w:rsidR="00B322EA" w:rsidRPr="0022599A" w:rsidRDefault="00B322EA" w:rsidP="00B322EA">
            <w:pPr>
              <w:ind w:right="57"/>
              <w:jc w:val="both"/>
              <w:rPr>
                <w:sz w:val="24"/>
                <w:szCs w:val="24"/>
              </w:rPr>
            </w:pPr>
            <w:r w:rsidRPr="0022599A">
              <w:rPr>
                <w:sz w:val="24"/>
                <w:szCs w:val="24"/>
              </w:rPr>
              <w:t>факс: +7(727) 330-40-50</w:t>
            </w:r>
          </w:p>
          <w:p w14:paraId="029CBC30" w14:textId="77777777" w:rsidR="00B322EA" w:rsidRPr="0022599A" w:rsidRDefault="00B322EA" w:rsidP="00B322EA">
            <w:pPr>
              <w:ind w:right="57"/>
              <w:jc w:val="both"/>
              <w:rPr>
                <w:sz w:val="24"/>
                <w:szCs w:val="24"/>
              </w:rPr>
            </w:pPr>
            <w:r w:rsidRPr="0022599A">
              <w:rPr>
                <w:sz w:val="24"/>
                <w:szCs w:val="24"/>
                <w:lang w:val="de-CH"/>
              </w:rPr>
              <w:t>e</w:t>
            </w:r>
            <w:r w:rsidRPr="0022599A">
              <w:rPr>
                <w:sz w:val="24"/>
                <w:szCs w:val="24"/>
              </w:rPr>
              <w:t>-</w:t>
            </w:r>
            <w:r w:rsidRPr="0022599A">
              <w:rPr>
                <w:sz w:val="24"/>
                <w:szCs w:val="24"/>
                <w:lang w:val="de-CH"/>
              </w:rPr>
              <w:t>mail</w:t>
            </w:r>
            <w:r w:rsidRPr="0022599A">
              <w:rPr>
                <w:sz w:val="24"/>
                <w:szCs w:val="24"/>
              </w:rPr>
              <w:t xml:space="preserve"> </w:t>
            </w:r>
            <w:hyperlink r:id="rId22" w:history="1">
              <w:r w:rsidRPr="0022599A">
                <w:rPr>
                  <w:rStyle w:val="afe"/>
                  <w:color w:val="auto"/>
                  <w:sz w:val="24"/>
                  <w:szCs w:val="24"/>
                  <w:lang w:val="de-CH"/>
                </w:rPr>
                <w:t>info</w:t>
              </w:r>
              <w:r w:rsidRPr="0022599A">
                <w:rPr>
                  <w:rStyle w:val="afe"/>
                  <w:color w:val="auto"/>
                  <w:sz w:val="24"/>
                  <w:szCs w:val="24"/>
                </w:rPr>
                <w:t>@</w:t>
              </w:r>
              <w:r w:rsidRPr="0022599A">
                <w:rPr>
                  <w:rStyle w:val="afe"/>
                  <w:color w:val="auto"/>
                  <w:sz w:val="24"/>
                  <w:szCs w:val="24"/>
                  <w:lang w:val="de-CH"/>
                </w:rPr>
                <w:t>vtb</w:t>
              </w:r>
              <w:r w:rsidRPr="0022599A">
                <w:rPr>
                  <w:rStyle w:val="afe"/>
                  <w:color w:val="auto"/>
                  <w:sz w:val="24"/>
                  <w:szCs w:val="24"/>
                </w:rPr>
                <w:t>-</w:t>
              </w:r>
              <w:r w:rsidRPr="0022599A">
                <w:rPr>
                  <w:rStyle w:val="afe"/>
                  <w:color w:val="auto"/>
                  <w:sz w:val="24"/>
                  <w:szCs w:val="24"/>
                  <w:lang w:val="de-CH"/>
                </w:rPr>
                <w:t>bank</w:t>
              </w:r>
              <w:r w:rsidRPr="0022599A">
                <w:rPr>
                  <w:rStyle w:val="afe"/>
                  <w:color w:val="auto"/>
                  <w:sz w:val="24"/>
                  <w:szCs w:val="24"/>
                </w:rPr>
                <w:t>.</w:t>
              </w:r>
              <w:r w:rsidRPr="0022599A">
                <w:rPr>
                  <w:rStyle w:val="afe"/>
                  <w:color w:val="auto"/>
                  <w:sz w:val="24"/>
                  <w:szCs w:val="24"/>
                  <w:lang w:val="de-CH"/>
                </w:rPr>
                <w:t>kz</w:t>
              </w:r>
            </w:hyperlink>
          </w:p>
          <w:p w14:paraId="51EC3B7A" w14:textId="1831E5A5" w:rsidR="00B322EA" w:rsidRPr="0022599A" w:rsidRDefault="00E1294D" w:rsidP="00B322EA">
            <w:pPr>
              <w:pStyle w:val="af"/>
              <w:ind w:left="0" w:right="57"/>
              <w:jc w:val="both"/>
              <w:rPr>
                <w:sz w:val="24"/>
                <w:szCs w:val="24"/>
                <w:lang w:val="kk-KZ"/>
              </w:rPr>
            </w:pPr>
            <w:r w:rsidRPr="0022599A">
              <w:rPr>
                <w:sz w:val="24"/>
                <w:szCs w:val="24"/>
                <w:lang w:val="kk-KZ"/>
              </w:rPr>
              <w:t xml:space="preserve">Қазақстан Республикасының Қаржы нарығын реттеу және дамыту агенттігі берген </w:t>
            </w:r>
            <w:r w:rsidR="00E439EE" w:rsidRPr="0022599A">
              <w:rPr>
                <w:sz w:val="24"/>
                <w:szCs w:val="24"/>
              </w:rPr>
              <w:t>03.02.2020</w:t>
            </w:r>
            <w:r w:rsidRPr="0022599A">
              <w:rPr>
                <w:sz w:val="24"/>
                <w:szCs w:val="24"/>
                <w:lang w:val="kk-KZ"/>
              </w:rPr>
              <w:t xml:space="preserve"> ж. № 1.2.14/39 </w:t>
            </w:r>
            <w:r w:rsidR="00B322EA" w:rsidRPr="0022599A">
              <w:rPr>
                <w:sz w:val="24"/>
                <w:szCs w:val="24"/>
                <w:lang w:val="kk-KZ"/>
              </w:rPr>
              <w:t>Бағалы қағаздар нарығында банктік және өзге де операцияларды және қызметті жүргізуге арналған лицензия</w:t>
            </w:r>
          </w:p>
          <w:p w14:paraId="55C22030" w14:textId="77777777" w:rsidR="00B322EA" w:rsidRPr="0022599A" w:rsidRDefault="00B322EA" w:rsidP="00B322EA">
            <w:pPr>
              <w:pStyle w:val="af"/>
              <w:ind w:left="0" w:right="57"/>
              <w:jc w:val="both"/>
              <w:rPr>
                <w:sz w:val="24"/>
                <w:szCs w:val="24"/>
                <w:lang w:val="de-CH"/>
              </w:rPr>
            </w:pPr>
            <w:r w:rsidRPr="0022599A">
              <w:rPr>
                <w:sz w:val="24"/>
                <w:szCs w:val="24"/>
                <w:lang w:val="kk-KZ"/>
              </w:rPr>
              <w:t>ҚҰЖЖ КОДЫ</w:t>
            </w:r>
            <w:r w:rsidRPr="0022599A">
              <w:rPr>
                <w:sz w:val="24"/>
                <w:szCs w:val="24"/>
                <w:lang w:val="de-CH"/>
              </w:rPr>
              <w:t>: 50507796</w:t>
            </w:r>
          </w:p>
          <w:p w14:paraId="1359A523" w14:textId="77777777" w:rsidR="00B322EA" w:rsidRPr="0022599A" w:rsidRDefault="00B322EA" w:rsidP="00B322EA">
            <w:pPr>
              <w:suppressLineNumbers/>
              <w:tabs>
                <w:tab w:val="num" w:pos="1570"/>
              </w:tabs>
              <w:suppressAutoHyphens/>
              <w:jc w:val="both"/>
              <w:rPr>
                <w:sz w:val="24"/>
                <w:szCs w:val="24"/>
                <w:lang w:val="en-US"/>
              </w:rPr>
            </w:pPr>
            <w:r w:rsidRPr="0022599A">
              <w:rPr>
                <w:sz w:val="24"/>
                <w:szCs w:val="24"/>
                <w:lang w:val="kk-KZ"/>
              </w:rPr>
              <w:t>ЭҚЖЖ</w:t>
            </w:r>
            <w:r w:rsidRPr="0022599A">
              <w:rPr>
                <w:sz w:val="24"/>
                <w:szCs w:val="24"/>
                <w:lang w:val="en-US"/>
              </w:rPr>
              <w:t>: 64191</w:t>
            </w:r>
          </w:p>
          <w:p w14:paraId="15509847" w14:textId="77777777" w:rsidR="00B322EA" w:rsidRPr="0022599A" w:rsidRDefault="00B322EA" w:rsidP="00B322EA">
            <w:pPr>
              <w:ind w:right="57"/>
              <w:jc w:val="both"/>
              <w:rPr>
                <w:sz w:val="24"/>
                <w:szCs w:val="24"/>
                <w:lang w:val="kk-KZ"/>
              </w:rPr>
            </w:pPr>
          </w:p>
        </w:tc>
        <w:tc>
          <w:tcPr>
            <w:tcW w:w="4365" w:type="dxa"/>
            <w:shd w:val="clear" w:color="auto" w:fill="auto"/>
          </w:tcPr>
          <w:p w14:paraId="4FEEA54C" w14:textId="4DC34B24" w:rsidR="00B322EA" w:rsidRPr="0022599A" w:rsidRDefault="00B322EA" w:rsidP="00B322EA">
            <w:pPr>
              <w:pStyle w:val="af"/>
              <w:ind w:left="0" w:right="57"/>
              <w:jc w:val="both"/>
              <w:rPr>
                <w:b/>
                <w:sz w:val="24"/>
                <w:szCs w:val="24"/>
                <w:lang w:val="ru-RU"/>
              </w:rPr>
            </w:pPr>
            <w:r w:rsidRPr="0022599A">
              <w:rPr>
                <w:b/>
                <w:sz w:val="24"/>
                <w:szCs w:val="24"/>
                <w:lang w:val="ru-RU"/>
              </w:rPr>
              <w:t>Юридический адрес головного офиса Банка:</w:t>
            </w:r>
          </w:p>
          <w:p w14:paraId="1A4196E8" w14:textId="7740B94C" w:rsidR="00B322EA" w:rsidRPr="0022599A" w:rsidRDefault="00B322EA" w:rsidP="00B322EA">
            <w:pPr>
              <w:pStyle w:val="af"/>
              <w:ind w:left="0" w:right="57"/>
              <w:jc w:val="both"/>
              <w:rPr>
                <w:sz w:val="24"/>
                <w:szCs w:val="24"/>
                <w:lang w:val="ru-RU"/>
              </w:rPr>
            </w:pPr>
            <w:r w:rsidRPr="0022599A">
              <w:rPr>
                <w:sz w:val="24"/>
                <w:szCs w:val="24"/>
                <w:lang w:val="ru-RU"/>
              </w:rPr>
              <w:t xml:space="preserve">Республика Казахстан, 050040, </w:t>
            </w:r>
          </w:p>
          <w:p w14:paraId="7D935F83" w14:textId="259AA6AF" w:rsidR="00B322EA" w:rsidRPr="0022599A" w:rsidRDefault="00B322EA" w:rsidP="00B322EA">
            <w:pPr>
              <w:pStyle w:val="af"/>
              <w:ind w:left="0" w:right="57"/>
              <w:jc w:val="both"/>
              <w:rPr>
                <w:sz w:val="24"/>
                <w:szCs w:val="24"/>
                <w:lang w:val="ru-RU"/>
              </w:rPr>
            </w:pPr>
            <w:r w:rsidRPr="0022599A">
              <w:rPr>
                <w:sz w:val="24"/>
                <w:szCs w:val="24"/>
                <w:lang w:val="kk-KZ"/>
              </w:rPr>
              <w:t>г. Алматы</w:t>
            </w:r>
            <w:r w:rsidRPr="0022599A">
              <w:rPr>
                <w:sz w:val="24"/>
                <w:szCs w:val="24"/>
                <w:lang w:val="ru-RU"/>
              </w:rPr>
              <w:t xml:space="preserve">, ул. Тимирязева, </w:t>
            </w:r>
            <w:r w:rsidR="00E10DC0" w:rsidRPr="0022599A">
              <w:rPr>
                <w:sz w:val="24"/>
                <w:szCs w:val="24"/>
                <w:lang w:val="ru-RU"/>
              </w:rPr>
              <w:t>26/29</w:t>
            </w:r>
          </w:p>
          <w:p w14:paraId="4EA5A81B" w14:textId="4E153EA5" w:rsidR="00B322EA" w:rsidRPr="0022599A" w:rsidRDefault="00B322EA" w:rsidP="00B322EA">
            <w:pPr>
              <w:ind w:right="57"/>
              <w:jc w:val="both"/>
              <w:rPr>
                <w:sz w:val="24"/>
                <w:szCs w:val="24"/>
              </w:rPr>
            </w:pPr>
            <w:r w:rsidRPr="0022599A">
              <w:rPr>
                <w:sz w:val="24"/>
                <w:szCs w:val="24"/>
              </w:rPr>
              <w:t xml:space="preserve">БИН </w:t>
            </w:r>
            <w:bookmarkStart w:id="84" w:name="OLE_LINK72"/>
            <w:bookmarkStart w:id="85" w:name="OLE_LINK73"/>
            <w:r w:rsidRPr="0022599A">
              <w:rPr>
                <w:sz w:val="24"/>
                <w:szCs w:val="24"/>
              </w:rPr>
              <w:t>080940010300</w:t>
            </w:r>
          </w:p>
          <w:bookmarkEnd w:id="84"/>
          <w:bookmarkEnd w:id="85"/>
          <w:p w14:paraId="19C41A61" w14:textId="5C69E55A" w:rsidR="00B322EA" w:rsidRPr="0022599A" w:rsidRDefault="00B322EA" w:rsidP="00B322EA">
            <w:pPr>
              <w:ind w:right="57"/>
              <w:jc w:val="both"/>
              <w:rPr>
                <w:sz w:val="24"/>
                <w:szCs w:val="24"/>
              </w:rPr>
            </w:pPr>
            <w:r w:rsidRPr="0022599A">
              <w:rPr>
                <w:sz w:val="24"/>
                <w:szCs w:val="24"/>
              </w:rPr>
              <w:t>тел.: +7 (727) 330-50-50</w:t>
            </w:r>
          </w:p>
          <w:p w14:paraId="1334C366" w14:textId="50DE47F5" w:rsidR="00B322EA" w:rsidRPr="0022599A" w:rsidRDefault="00B322EA" w:rsidP="00B322EA">
            <w:pPr>
              <w:ind w:right="57"/>
              <w:jc w:val="both"/>
              <w:rPr>
                <w:sz w:val="24"/>
                <w:szCs w:val="24"/>
              </w:rPr>
            </w:pPr>
            <w:r w:rsidRPr="0022599A">
              <w:rPr>
                <w:sz w:val="24"/>
                <w:szCs w:val="24"/>
              </w:rPr>
              <w:t>факс: +7 (727) 330-40-50</w:t>
            </w:r>
          </w:p>
          <w:p w14:paraId="6A38D075" w14:textId="77777777" w:rsidR="00B322EA" w:rsidRPr="0022599A" w:rsidRDefault="00B322EA" w:rsidP="00B322EA">
            <w:pPr>
              <w:pStyle w:val="af"/>
              <w:ind w:left="0" w:right="57"/>
              <w:jc w:val="both"/>
              <w:rPr>
                <w:b/>
                <w:sz w:val="24"/>
                <w:lang w:val="ru-RU"/>
              </w:rPr>
            </w:pPr>
            <w:r w:rsidRPr="0022599A">
              <w:rPr>
                <w:sz w:val="24"/>
                <w:szCs w:val="24"/>
                <w:lang w:val="de-CH"/>
              </w:rPr>
              <w:t>e</w:t>
            </w:r>
            <w:r w:rsidRPr="0022599A">
              <w:rPr>
                <w:sz w:val="24"/>
                <w:lang w:val="ru-RU"/>
              </w:rPr>
              <w:t>-</w:t>
            </w:r>
            <w:r w:rsidRPr="0022599A">
              <w:rPr>
                <w:sz w:val="24"/>
                <w:szCs w:val="24"/>
                <w:lang w:val="de-CH"/>
              </w:rPr>
              <w:t>mail</w:t>
            </w:r>
            <w:r w:rsidRPr="0022599A">
              <w:rPr>
                <w:sz w:val="24"/>
                <w:lang w:val="ru-RU"/>
              </w:rPr>
              <w:t xml:space="preserve"> </w:t>
            </w:r>
            <w:hyperlink r:id="rId23" w:history="1">
              <w:r w:rsidRPr="0022599A">
                <w:rPr>
                  <w:rStyle w:val="afe"/>
                  <w:color w:val="auto"/>
                  <w:sz w:val="24"/>
                  <w:szCs w:val="24"/>
                  <w:lang w:val="de-CH"/>
                </w:rPr>
                <w:t>info</w:t>
              </w:r>
              <w:r w:rsidRPr="0022599A">
                <w:rPr>
                  <w:rStyle w:val="afe"/>
                  <w:color w:val="auto"/>
                  <w:sz w:val="24"/>
                  <w:lang w:val="ru-RU"/>
                </w:rPr>
                <w:t>@</w:t>
              </w:r>
              <w:r w:rsidRPr="0022599A">
                <w:rPr>
                  <w:rStyle w:val="afe"/>
                  <w:color w:val="auto"/>
                  <w:sz w:val="24"/>
                  <w:szCs w:val="24"/>
                  <w:lang w:val="de-CH"/>
                </w:rPr>
                <w:t>vtb</w:t>
              </w:r>
              <w:r w:rsidRPr="0022599A">
                <w:rPr>
                  <w:rStyle w:val="afe"/>
                  <w:color w:val="auto"/>
                  <w:sz w:val="24"/>
                  <w:lang w:val="ru-RU"/>
                </w:rPr>
                <w:t>-</w:t>
              </w:r>
              <w:r w:rsidRPr="0022599A">
                <w:rPr>
                  <w:rStyle w:val="afe"/>
                  <w:color w:val="auto"/>
                  <w:sz w:val="24"/>
                  <w:szCs w:val="24"/>
                  <w:lang w:val="de-CH"/>
                </w:rPr>
                <w:t>bank</w:t>
              </w:r>
              <w:r w:rsidRPr="0022599A">
                <w:rPr>
                  <w:rStyle w:val="afe"/>
                  <w:color w:val="auto"/>
                  <w:sz w:val="24"/>
                  <w:lang w:val="ru-RU"/>
                </w:rPr>
                <w:t>.</w:t>
              </w:r>
              <w:r w:rsidRPr="0022599A">
                <w:rPr>
                  <w:rStyle w:val="afe"/>
                  <w:color w:val="auto"/>
                  <w:sz w:val="24"/>
                  <w:szCs w:val="24"/>
                  <w:lang w:val="de-CH"/>
                </w:rPr>
                <w:t>kz</w:t>
              </w:r>
            </w:hyperlink>
          </w:p>
          <w:p w14:paraId="01CF1524" w14:textId="1B53A53E" w:rsidR="00B322EA" w:rsidRPr="0022599A" w:rsidRDefault="00B322EA" w:rsidP="00B322EA">
            <w:pPr>
              <w:pStyle w:val="af"/>
              <w:ind w:left="0" w:right="57"/>
              <w:jc w:val="both"/>
              <w:rPr>
                <w:b/>
                <w:sz w:val="24"/>
                <w:szCs w:val="24"/>
                <w:lang w:val="ru-RU"/>
              </w:rPr>
            </w:pPr>
            <w:r w:rsidRPr="0022599A">
              <w:rPr>
                <w:sz w:val="24"/>
                <w:szCs w:val="24"/>
                <w:lang w:val="ru-RU"/>
              </w:rPr>
              <w:t>Лицензия на проведение банковских и иных операций и деятельности на рынке ценных бумаг</w:t>
            </w:r>
            <w:r w:rsidR="00161D1A" w:rsidRPr="0022599A">
              <w:rPr>
                <w:b/>
                <w:sz w:val="24"/>
                <w:szCs w:val="24"/>
                <w:lang w:val="ru-RU"/>
              </w:rPr>
              <w:t xml:space="preserve"> </w:t>
            </w:r>
            <w:r w:rsidR="00161D1A" w:rsidRPr="0022599A">
              <w:rPr>
                <w:sz w:val="24"/>
                <w:szCs w:val="24"/>
              </w:rPr>
              <w:t>№1.2.14/39 от 03.02.2020 г., выданная Агентством Республики Казахстан по регулированию и развитию финансового рынка</w:t>
            </w:r>
          </w:p>
          <w:p w14:paraId="006AC4F2" w14:textId="4DDFF29A" w:rsidR="00B322EA" w:rsidRPr="0022599A" w:rsidRDefault="00B322EA" w:rsidP="00B322EA">
            <w:pPr>
              <w:pStyle w:val="af"/>
              <w:ind w:left="0" w:right="57"/>
              <w:jc w:val="both"/>
              <w:rPr>
                <w:sz w:val="24"/>
                <w:szCs w:val="24"/>
                <w:lang w:val="ru-RU"/>
              </w:rPr>
            </w:pPr>
            <w:r w:rsidRPr="0022599A">
              <w:rPr>
                <w:sz w:val="24"/>
                <w:szCs w:val="24"/>
                <w:lang w:val="ru-RU"/>
              </w:rPr>
              <w:t>КОД ОКПО: 50507796</w:t>
            </w:r>
          </w:p>
          <w:p w14:paraId="1B123A9B" w14:textId="236ACC79" w:rsidR="00B322EA" w:rsidRPr="0022599A" w:rsidRDefault="00B322EA" w:rsidP="00B322EA">
            <w:pPr>
              <w:suppressLineNumbers/>
              <w:tabs>
                <w:tab w:val="num" w:pos="1570"/>
              </w:tabs>
              <w:suppressAutoHyphens/>
              <w:jc w:val="both"/>
              <w:rPr>
                <w:sz w:val="24"/>
                <w:szCs w:val="24"/>
              </w:rPr>
            </w:pPr>
            <w:r w:rsidRPr="0022599A">
              <w:rPr>
                <w:sz w:val="24"/>
                <w:szCs w:val="24"/>
              </w:rPr>
              <w:t>ОКЭД: 64191</w:t>
            </w:r>
          </w:p>
          <w:p w14:paraId="22137673" w14:textId="187DC5D4" w:rsidR="00B322EA" w:rsidRPr="0022599A" w:rsidRDefault="00B322EA" w:rsidP="00B322EA">
            <w:pPr>
              <w:pStyle w:val="a5"/>
              <w:spacing w:after="0"/>
              <w:rPr>
                <w:b/>
                <w:caps/>
                <w:sz w:val="24"/>
                <w:szCs w:val="24"/>
              </w:rPr>
            </w:pPr>
          </w:p>
        </w:tc>
      </w:tr>
    </w:tbl>
    <w:p w14:paraId="78150366" w14:textId="15374BA0" w:rsidR="008268BE" w:rsidRPr="0022599A" w:rsidRDefault="00DC7811" w:rsidP="008268BE">
      <w:pPr>
        <w:suppressLineNumbers/>
        <w:suppressAutoHyphens/>
        <w:jc w:val="right"/>
        <w:rPr>
          <w:b/>
          <w:i/>
          <w:sz w:val="24"/>
          <w:szCs w:val="24"/>
          <w:u w:val="single"/>
        </w:rPr>
      </w:pPr>
      <w:r w:rsidRPr="0022599A">
        <w:rPr>
          <w:sz w:val="24"/>
          <w:szCs w:val="24"/>
          <w:lang w:val="kk-KZ"/>
        </w:rPr>
        <w:br w:type="page"/>
      </w:r>
    </w:p>
    <w:tbl>
      <w:tblPr>
        <w:tblStyle w:val="24"/>
        <w:tblW w:w="9923" w:type="dxa"/>
        <w:tblInd w:w="-5" w:type="dxa"/>
        <w:tblBorders>
          <w:insideH w:val="none" w:sz="0" w:space="0" w:color="auto"/>
          <w:insideV w:val="none" w:sz="0" w:space="0" w:color="auto"/>
        </w:tblBorders>
        <w:tblLayout w:type="fixed"/>
        <w:tblLook w:val="04A0" w:firstRow="1" w:lastRow="0" w:firstColumn="1" w:lastColumn="0" w:noHBand="0" w:noVBand="1"/>
      </w:tblPr>
      <w:tblGrid>
        <w:gridCol w:w="9923"/>
      </w:tblGrid>
      <w:tr w:rsidR="00B50677" w:rsidRPr="0022599A" w14:paraId="71C483B3" w14:textId="77777777" w:rsidTr="00C11B63">
        <w:trPr>
          <w:trHeight w:val="765"/>
        </w:trPr>
        <w:tc>
          <w:tcPr>
            <w:tcW w:w="9923" w:type="dxa"/>
            <w:tcBorders>
              <w:top w:val="nil"/>
              <w:left w:val="nil"/>
              <w:bottom w:val="nil"/>
              <w:right w:val="nil"/>
            </w:tcBorders>
          </w:tcPr>
          <w:p w14:paraId="50D0B535" w14:textId="296B51B4" w:rsidR="00B50677" w:rsidRPr="0022599A" w:rsidRDefault="00C11B63">
            <w:pPr>
              <w:tabs>
                <w:tab w:val="left" w:pos="180"/>
              </w:tabs>
              <w:ind w:right="-2"/>
              <w:jc w:val="right"/>
              <w:rPr>
                <w:lang w:val="kk-KZ"/>
              </w:rPr>
            </w:pPr>
            <w:r w:rsidRPr="00C11B63">
              <w:rPr>
                <w:noProof/>
              </w:rPr>
              <w:lastRenderedPageBreak/>
              <w:drawing>
                <wp:anchor distT="0" distB="0" distL="114300" distR="114300" simplePos="0" relativeHeight="251658240" behindDoc="1" locked="0" layoutInCell="1" allowOverlap="1" wp14:anchorId="240F2A62" wp14:editId="7992D427">
                  <wp:simplePos x="0" y="0"/>
                  <wp:positionH relativeFrom="column">
                    <wp:posOffset>4393</wp:posOffset>
                  </wp:positionH>
                  <wp:positionV relativeFrom="paragraph">
                    <wp:posOffset>40629</wp:posOffset>
                  </wp:positionV>
                  <wp:extent cx="6135478" cy="8667430"/>
                  <wp:effectExtent l="0" t="0" r="0" b="63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8734" cy="8672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50677" w:rsidRPr="0022599A" w14:paraId="03ADF01E" w14:textId="77777777" w:rsidTr="00C11B63">
        <w:trPr>
          <w:trHeight w:val="765"/>
        </w:trPr>
        <w:tc>
          <w:tcPr>
            <w:tcW w:w="9923" w:type="dxa"/>
            <w:tcBorders>
              <w:top w:val="nil"/>
              <w:left w:val="nil"/>
              <w:bottom w:val="nil"/>
              <w:right w:val="nil"/>
            </w:tcBorders>
          </w:tcPr>
          <w:p w14:paraId="1AFD54E1" w14:textId="77777777" w:rsidR="00B50677" w:rsidRPr="0022599A" w:rsidRDefault="00B50677">
            <w:pPr>
              <w:tabs>
                <w:tab w:val="left" w:pos="180"/>
              </w:tabs>
              <w:ind w:right="-2"/>
              <w:jc w:val="right"/>
              <w:rPr>
                <w:lang w:val="kk-KZ"/>
              </w:rPr>
            </w:pPr>
          </w:p>
        </w:tc>
      </w:tr>
      <w:tr w:rsidR="00711B7E" w:rsidRPr="0022599A" w14:paraId="090D645A" w14:textId="77777777" w:rsidTr="00C11B63">
        <w:trPr>
          <w:trHeight w:val="765"/>
        </w:trPr>
        <w:tc>
          <w:tcPr>
            <w:tcW w:w="9923" w:type="dxa"/>
            <w:tcBorders>
              <w:top w:val="nil"/>
              <w:left w:val="nil"/>
              <w:bottom w:val="nil"/>
              <w:right w:val="nil"/>
            </w:tcBorders>
          </w:tcPr>
          <w:p w14:paraId="51239565" w14:textId="73E3CEA5" w:rsidR="00711B7E" w:rsidRPr="0022599A" w:rsidRDefault="00711B7E">
            <w:pPr>
              <w:tabs>
                <w:tab w:val="left" w:pos="180"/>
              </w:tabs>
              <w:ind w:right="-2"/>
              <w:jc w:val="right"/>
              <w:rPr>
                <w:lang w:val="kk-KZ"/>
              </w:rPr>
            </w:pPr>
            <w:bookmarkStart w:id="86" w:name="OLE_LINK52"/>
            <w:bookmarkStart w:id="87" w:name="OLE_LINK55"/>
            <w:r w:rsidRPr="0022599A">
              <w:rPr>
                <w:lang w:val="kk-KZ"/>
              </w:rPr>
              <w:t xml:space="preserve"> </w:t>
            </w:r>
          </w:p>
          <w:p w14:paraId="4031C140" w14:textId="77777777" w:rsidR="00711B7E" w:rsidRPr="0022599A" w:rsidRDefault="00711B7E">
            <w:pPr>
              <w:tabs>
                <w:tab w:val="left" w:pos="180"/>
              </w:tabs>
              <w:ind w:right="-2"/>
              <w:jc w:val="right"/>
              <w:rPr>
                <w:lang w:val="kk-KZ"/>
              </w:rPr>
            </w:pPr>
            <w:r w:rsidRPr="0022599A">
              <w:rPr>
                <w:lang w:val="kk-KZ"/>
              </w:rPr>
              <w:t xml:space="preserve">Банк ВТБ (Қазақстан) АҚ ЕҰ Интернет-эквайринг қызметтерін ұсыну туралы шартқа </w:t>
            </w:r>
          </w:p>
          <w:p w14:paraId="4FCF9907" w14:textId="77777777" w:rsidR="00711B7E" w:rsidRPr="0022599A" w:rsidRDefault="00711B7E">
            <w:pPr>
              <w:tabs>
                <w:tab w:val="left" w:pos="180"/>
              </w:tabs>
              <w:ind w:right="-2"/>
              <w:jc w:val="right"/>
              <w:rPr>
                <w:lang w:val="kk-KZ"/>
              </w:rPr>
            </w:pPr>
            <w:r w:rsidRPr="0022599A">
              <w:rPr>
                <w:lang w:val="kk-KZ"/>
              </w:rPr>
              <w:t>№1-Қосымша (қосылу шарттарында)/</w:t>
            </w:r>
          </w:p>
          <w:p w14:paraId="6A2E8725" w14:textId="77777777" w:rsidR="00711B7E" w:rsidRPr="0022599A" w:rsidRDefault="00711B7E">
            <w:pPr>
              <w:tabs>
                <w:tab w:val="left" w:pos="180"/>
              </w:tabs>
              <w:ind w:right="-2"/>
              <w:jc w:val="right"/>
            </w:pPr>
            <w:r w:rsidRPr="0022599A">
              <w:rPr>
                <w:lang w:val="kk-KZ"/>
              </w:rPr>
              <w:t xml:space="preserve">Приложение №1 </w:t>
            </w:r>
            <w:r w:rsidRPr="0022599A">
              <w:t>к Договору о предоставлении услуг</w:t>
            </w:r>
            <w:r w:rsidRPr="0022599A">
              <w:rPr>
                <w:lang w:val="kk-KZ"/>
              </w:rPr>
              <w:t xml:space="preserve"> И</w:t>
            </w:r>
            <w:r w:rsidRPr="0022599A">
              <w:t>нтернет-эквайринга</w:t>
            </w:r>
          </w:p>
          <w:p w14:paraId="16037BF9" w14:textId="77777777" w:rsidR="00711B7E" w:rsidRPr="0022599A" w:rsidRDefault="00711B7E">
            <w:pPr>
              <w:tabs>
                <w:tab w:val="left" w:pos="180"/>
              </w:tabs>
              <w:ind w:right="-2"/>
              <w:jc w:val="right"/>
            </w:pPr>
            <w:r w:rsidRPr="0022599A">
              <w:t>ДО АО Банк ВТБ (Казахстан) (на условиях присоединения)</w:t>
            </w:r>
          </w:p>
          <w:p w14:paraId="1EB7B7A8" w14:textId="77777777" w:rsidR="00711B7E" w:rsidRPr="0022599A" w:rsidRDefault="00711B7E">
            <w:pPr>
              <w:tabs>
                <w:tab w:val="left" w:pos="180"/>
              </w:tabs>
              <w:ind w:right="-2"/>
              <w:jc w:val="center"/>
              <w:rPr>
                <w:b/>
              </w:rPr>
            </w:pPr>
          </w:p>
        </w:tc>
      </w:tr>
      <w:tr w:rsidR="00711B7E" w:rsidRPr="0022599A" w14:paraId="3E38EC44" w14:textId="77777777" w:rsidTr="00C11B63">
        <w:trPr>
          <w:trHeight w:val="765"/>
        </w:trPr>
        <w:tc>
          <w:tcPr>
            <w:tcW w:w="9923" w:type="dxa"/>
            <w:tcBorders>
              <w:top w:val="nil"/>
              <w:left w:val="nil"/>
              <w:bottom w:val="nil"/>
              <w:right w:val="nil"/>
            </w:tcBorders>
          </w:tcPr>
          <w:p w14:paraId="61CF8CA3" w14:textId="77777777" w:rsidR="00711B7E" w:rsidRPr="0022599A" w:rsidRDefault="00711B7E">
            <w:pPr>
              <w:rPr>
                <w:lang w:val="kk-KZ"/>
              </w:rPr>
            </w:pPr>
            <w:r w:rsidRPr="0022599A">
              <w:rPr>
                <w:lang w:val="kk-KZ"/>
              </w:rPr>
              <w:t xml:space="preserve">Кір./Вх. № ________________ </w:t>
            </w:r>
          </w:p>
          <w:p w14:paraId="72532F0A" w14:textId="77777777" w:rsidR="00711B7E" w:rsidRPr="0022599A" w:rsidRDefault="00711B7E">
            <w:pPr>
              <w:rPr>
                <w:lang w:val="kk-KZ"/>
              </w:rPr>
            </w:pPr>
            <w:r w:rsidRPr="0022599A">
              <w:rPr>
                <w:lang w:val="kk-KZ"/>
              </w:rPr>
              <w:t>«____» ________ _______ж./г.</w:t>
            </w:r>
          </w:p>
          <w:p w14:paraId="7C408D10" w14:textId="77777777" w:rsidR="00711B7E" w:rsidRPr="0022599A" w:rsidRDefault="00711B7E">
            <w:pPr>
              <w:autoSpaceDE w:val="0"/>
              <w:autoSpaceDN w:val="0"/>
              <w:adjustRightInd w:val="0"/>
              <w:rPr>
                <w:rFonts w:eastAsia="Calibri"/>
                <w:lang w:val="kk-KZ" w:eastAsia="ru-RU"/>
              </w:rPr>
            </w:pPr>
            <w:r w:rsidRPr="0022599A">
              <w:rPr>
                <w:i/>
                <w:vertAlign w:val="superscript"/>
                <w:lang w:val="kk-KZ" w:eastAsia="ru-RU"/>
              </w:rPr>
              <w:t xml:space="preserve">  (Өтініш  беру күін/дата подачи Заявления)               </w:t>
            </w:r>
          </w:p>
          <w:p w14:paraId="53709785" w14:textId="77777777" w:rsidR="00711B7E" w:rsidRPr="0022599A" w:rsidRDefault="00711B7E">
            <w:pPr>
              <w:tabs>
                <w:tab w:val="left" w:pos="180"/>
              </w:tabs>
              <w:ind w:right="-2"/>
              <w:jc w:val="center"/>
              <w:rPr>
                <w:b/>
                <w:lang w:val="kk-KZ"/>
              </w:rPr>
            </w:pPr>
          </w:p>
          <w:p w14:paraId="2171BB22" w14:textId="77777777" w:rsidR="00711B7E" w:rsidRPr="0022599A" w:rsidRDefault="00711B7E">
            <w:pPr>
              <w:tabs>
                <w:tab w:val="left" w:pos="180"/>
              </w:tabs>
              <w:ind w:right="-2"/>
              <w:jc w:val="center"/>
              <w:rPr>
                <w:b/>
                <w:lang w:val="kk-KZ"/>
              </w:rPr>
            </w:pPr>
            <w:r w:rsidRPr="0022599A">
              <w:rPr>
                <w:b/>
                <w:lang w:val="kk-KZ"/>
              </w:rPr>
              <w:t>Банк ВТБ (Қазақстан) АҚ ЕҰ Интернет-эквайринг қызметтерін ұсыну туралы шартқа (қосылу шартымен) қосылу туралы Өтініш</w:t>
            </w:r>
            <w:r w:rsidRPr="0022599A">
              <w:rPr>
                <w:b/>
                <w:vertAlign w:val="superscript"/>
                <w:lang w:val="kk-KZ"/>
              </w:rPr>
              <w:t>1</w:t>
            </w:r>
            <w:r w:rsidRPr="0022599A">
              <w:rPr>
                <w:b/>
                <w:lang w:val="kk-KZ"/>
              </w:rPr>
              <w:t>/Заявление</w:t>
            </w:r>
            <w:r w:rsidRPr="0022599A">
              <w:rPr>
                <w:b/>
                <w:vertAlign w:val="superscript"/>
              </w:rPr>
              <w:footnoteReference w:id="2"/>
            </w:r>
            <w:r w:rsidRPr="0022599A">
              <w:rPr>
                <w:b/>
                <w:lang w:val="kk-KZ"/>
              </w:rPr>
              <w:t xml:space="preserve"> о присоединении к Договору о предоставлении услуг Интернет-эквайринга ДО АО Банк ВТБ (Казахстан) </w:t>
            </w:r>
          </w:p>
          <w:p w14:paraId="2324DDD2" w14:textId="77777777" w:rsidR="00711B7E" w:rsidRPr="0022599A" w:rsidRDefault="00711B7E">
            <w:pPr>
              <w:tabs>
                <w:tab w:val="left" w:pos="180"/>
              </w:tabs>
              <w:ind w:right="-2"/>
              <w:jc w:val="center"/>
              <w:rPr>
                <w:b/>
                <w:lang w:val="kk-KZ"/>
              </w:rPr>
            </w:pPr>
            <w:r w:rsidRPr="0022599A">
              <w:rPr>
                <w:b/>
                <w:lang w:val="kk-KZ"/>
              </w:rPr>
              <w:t>(на условиях присоединения)</w:t>
            </w:r>
          </w:p>
          <w:p w14:paraId="585E8C4B" w14:textId="77777777" w:rsidR="00711B7E" w:rsidRPr="0022599A" w:rsidRDefault="00711B7E">
            <w:pPr>
              <w:tabs>
                <w:tab w:val="left" w:pos="-108"/>
              </w:tabs>
              <w:ind w:left="-108"/>
              <w:jc w:val="center"/>
              <w:rPr>
                <w:b/>
                <w:lang w:val="kk-KZ"/>
              </w:rPr>
            </w:pPr>
          </w:p>
        </w:tc>
      </w:tr>
    </w:tbl>
    <w:p w14:paraId="28CCD06F" w14:textId="77777777" w:rsidR="00711B7E" w:rsidRPr="0022599A" w:rsidRDefault="00711B7E" w:rsidP="00711B7E">
      <w:pPr>
        <w:ind w:left="-142"/>
        <w:jc w:val="both"/>
        <w:rPr>
          <w:sz w:val="22"/>
          <w:szCs w:val="22"/>
        </w:rPr>
      </w:pPr>
      <w:r w:rsidRPr="0022599A">
        <w:rPr>
          <w:lang w:val="kk-KZ"/>
        </w:rPr>
        <w:t>____________________қ</w:t>
      </w:r>
      <w:r w:rsidRPr="0022599A">
        <w:t>./г.</w:t>
      </w:r>
    </w:p>
    <w:p w14:paraId="54650319" w14:textId="77777777" w:rsidR="00711B7E" w:rsidRPr="0022599A" w:rsidRDefault="00711B7E" w:rsidP="00711B7E">
      <w:pPr>
        <w:ind w:left="-142"/>
        <w:jc w:val="both"/>
        <w:rPr>
          <w:lang w:val="kk-KZ"/>
        </w:rPr>
      </w:pPr>
    </w:p>
    <w:p w14:paraId="4234A894" w14:textId="77777777" w:rsidR="00711B7E" w:rsidRPr="0022599A" w:rsidRDefault="00711B7E" w:rsidP="00711B7E">
      <w:pPr>
        <w:ind w:left="-142"/>
        <w:jc w:val="both"/>
        <w:rPr>
          <w:lang w:val="kk-KZ"/>
        </w:rPr>
      </w:pPr>
      <w:r w:rsidRPr="0022599A">
        <w:rPr>
          <w:lang w:val="kk-KZ"/>
        </w:rPr>
        <w:t xml:space="preserve">Осымен/Настоящим, _______________________________________________________________ атынан, </w:t>
      </w:r>
    </w:p>
    <w:p w14:paraId="79340F14" w14:textId="1D07FE70" w:rsidR="00711B7E" w:rsidRPr="0022599A" w:rsidRDefault="00711B7E" w:rsidP="00711B7E">
      <w:pPr>
        <w:tabs>
          <w:tab w:val="left" w:pos="426"/>
        </w:tabs>
        <w:ind w:left="-142" w:firstLine="284"/>
        <w:jc w:val="both"/>
        <w:rPr>
          <w:lang w:val="kk-KZ"/>
        </w:rPr>
      </w:pPr>
      <w:r w:rsidRPr="0022599A">
        <w:rPr>
          <w:i/>
          <w:vertAlign w:val="superscript"/>
          <w:lang w:val="kk-KZ"/>
        </w:rPr>
        <w:t xml:space="preserve">(Кәсіпорынның  ұйымдастырушылық-құқықтық нысаны мен атауы/указывается организационно-правовая форма и наименование Предприятия) </w:t>
      </w:r>
      <w:r w:rsidRPr="0022599A">
        <w:rPr>
          <w:i/>
          <w:lang w:val="kk-KZ"/>
        </w:rPr>
        <w:t>________</w:t>
      </w:r>
      <w:r w:rsidRPr="0022599A">
        <w:rPr>
          <w:lang w:val="kk-KZ"/>
        </w:rPr>
        <w:t xml:space="preserve">________________________________________________________________________ негізінде </w:t>
      </w:r>
    </w:p>
    <w:p w14:paraId="5D335FE2" w14:textId="77777777" w:rsidR="00711B7E" w:rsidRPr="0022599A" w:rsidRDefault="00711B7E" w:rsidP="00711B7E">
      <w:pPr>
        <w:tabs>
          <w:tab w:val="left" w:pos="426"/>
        </w:tabs>
        <w:ind w:left="-142" w:firstLine="284"/>
        <w:jc w:val="both"/>
        <w:rPr>
          <w:lang w:val="kk-KZ"/>
        </w:rPr>
      </w:pPr>
    </w:p>
    <w:p w14:paraId="16F2576B" w14:textId="77777777" w:rsidR="00711B7E" w:rsidRPr="0022599A" w:rsidRDefault="00711B7E" w:rsidP="00711B7E">
      <w:pPr>
        <w:tabs>
          <w:tab w:val="left" w:pos="426"/>
        </w:tabs>
        <w:ind w:left="-142"/>
        <w:jc w:val="both"/>
        <w:rPr>
          <w:lang w:val="kk-KZ"/>
        </w:rPr>
      </w:pPr>
      <w:r w:rsidRPr="0022599A">
        <w:rPr>
          <w:lang w:val="kk-KZ"/>
        </w:rPr>
        <w:t>әрекет ететін/в лице действующего (-ей) на основании ___</w:t>
      </w:r>
      <w:r w:rsidRPr="0022599A">
        <w:rPr>
          <w:u w:val="single"/>
          <w:lang w:val="kk-KZ"/>
        </w:rPr>
        <w:t>________________________________</w:t>
      </w:r>
      <w:r w:rsidRPr="0022599A">
        <w:rPr>
          <w:lang w:val="kk-KZ"/>
        </w:rPr>
        <w:t xml:space="preserve"> </w:t>
      </w:r>
      <w:r w:rsidRPr="0022599A">
        <w:t>(</w:t>
      </w:r>
      <w:r w:rsidRPr="0022599A">
        <w:rPr>
          <w:lang w:val="kk-KZ"/>
        </w:rPr>
        <w:t xml:space="preserve">бұдан </w:t>
      </w:r>
    </w:p>
    <w:p w14:paraId="6A105014" w14:textId="77777777" w:rsidR="00711B7E" w:rsidRPr="0022599A" w:rsidRDefault="00711B7E" w:rsidP="00711B7E">
      <w:pPr>
        <w:ind w:left="-142"/>
        <w:jc w:val="both"/>
        <w:rPr>
          <w:lang w:val="kk-KZ"/>
        </w:rPr>
      </w:pPr>
      <w:r w:rsidRPr="0022599A">
        <w:rPr>
          <w:i/>
          <w:vertAlign w:val="superscript"/>
          <w:lang w:val="kk-KZ"/>
        </w:rPr>
        <w:t>(тегі, аты, әкесінің аты (болған кезде) толық көрсетіледі/</w:t>
      </w:r>
      <w:r w:rsidRPr="0022599A">
        <w:rPr>
          <w:i/>
          <w:vertAlign w:val="superscript"/>
        </w:rPr>
        <w:t>указывается фамилия, имя, отчество (при наличии) полностью</w:t>
      </w:r>
      <w:r w:rsidRPr="0022599A">
        <w:rPr>
          <w:i/>
          <w:vertAlign w:val="superscript"/>
          <w:lang w:val="kk-KZ"/>
        </w:rPr>
        <w:t>)</w:t>
      </w:r>
      <w:r w:rsidRPr="0022599A">
        <w:rPr>
          <w:i/>
          <w:lang w:val="kk-KZ"/>
        </w:rPr>
        <w:tab/>
      </w:r>
    </w:p>
    <w:p w14:paraId="0EDCEF8D" w14:textId="77777777" w:rsidR="00711B7E" w:rsidRPr="0022599A" w:rsidRDefault="00711B7E" w:rsidP="00711B7E">
      <w:pPr>
        <w:ind w:left="-142"/>
        <w:jc w:val="both"/>
        <w:rPr>
          <w:lang w:val="kk-KZ"/>
        </w:rPr>
      </w:pPr>
      <w:r w:rsidRPr="0022599A">
        <w:rPr>
          <w:lang w:val="kk-KZ"/>
        </w:rPr>
        <w:t xml:space="preserve">әрі / далее - Кәсіпорын/Предприятие), </w:t>
      </w:r>
    </w:p>
    <w:p w14:paraId="4CDEB75C" w14:textId="77777777" w:rsidR="00711B7E" w:rsidRPr="0022599A" w:rsidRDefault="00711B7E" w:rsidP="00711B7E">
      <w:pPr>
        <w:ind w:left="-142"/>
        <w:jc w:val="center"/>
        <w:rPr>
          <w:i/>
          <w:vertAlign w:val="superscript"/>
        </w:rPr>
      </w:pPr>
      <w:r w:rsidRPr="0022599A">
        <w:rPr>
          <w:lang w:val="kk-KZ"/>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47"/>
        <w:gridCol w:w="382"/>
        <w:gridCol w:w="107"/>
        <w:gridCol w:w="119"/>
        <w:gridCol w:w="398"/>
        <w:gridCol w:w="699"/>
        <w:gridCol w:w="580"/>
        <w:gridCol w:w="465"/>
        <w:gridCol w:w="459"/>
        <w:gridCol w:w="471"/>
        <w:gridCol w:w="390"/>
        <w:gridCol w:w="392"/>
        <w:gridCol w:w="384"/>
        <w:gridCol w:w="251"/>
        <w:gridCol w:w="512"/>
      </w:tblGrid>
      <w:tr w:rsidR="00711B7E" w:rsidRPr="0022599A" w14:paraId="2724F114" w14:textId="77777777" w:rsidTr="00711B7E">
        <w:trPr>
          <w:gridAfter w:val="1"/>
          <w:wAfter w:w="253" w:type="pct"/>
          <w:trHeight w:val="315"/>
        </w:trPr>
        <w:tc>
          <w:tcPr>
            <w:tcW w:w="2162" w:type="pct"/>
            <w:gridSpan w:val="2"/>
            <w:tcBorders>
              <w:top w:val="single" w:sz="4" w:space="0" w:color="auto"/>
              <w:left w:val="single" w:sz="4" w:space="0" w:color="auto"/>
              <w:bottom w:val="single" w:sz="4" w:space="0" w:color="auto"/>
              <w:right w:val="single" w:sz="4" w:space="0" w:color="auto"/>
            </w:tcBorders>
            <w:noWrap/>
            <w:vAlign w:val="center"/>
            <w:hideMark/>
          </w:tcPr>
          <w:p w14:paraId="172D14AC" w14:textId="6B90FD4C" w:rsidR="00711B7E" w:rsidRPr="0022599A" w:rsidRDefault="00711B7E">
            <w:pPr>
              <w:ind w:hanging="357"/>
              <w:jc w:val="center"/>
              <w:rPr>
                <w:color w:val="000000"/>
                <w:lang w:eastAsia="en-US"/>
              </w:rPr>
            </w:pPr>
            <w:r w:rsidRPr="0022599A">
              <w:rPr>
                <w:color w:val="000000"/>
              </w:rPr>
              <w:t>БСН/БИН</w:t>
            </w:r>
            <w:r w:rsidR="007411F3">
              <w:rPr>
                <w:color w:val="000000"/>
              </w:rPr>
              <w:t>/ИИН/ЖСН</w:t>
            </w:r>
          </w:p>
        </w:tc>
        <w:tc>
          <w:tcPr>
            <w:tcW w:w="227" w:type="pct"/>
            <w:tcBorders>
              <w:top w:val="single" w:sz="4" w:space="0" w:color="auto"/>
              <w:left w:val="single" w:sz="4" w:space="0" w:color="auto"/>
              <w:bottom w:val="single" w:sz="4" w:space="0" w:color="auto"/>
              <w:right w:val="single" w:sz="4" w:space="0" w:color="auto"/>
            </w:tcBorders>
            <w:vAlign w:val="bottom"/>
            <w:hideMark/>
          </w:tcPr>
          <w:p w14:paraId="377ED291" w14:textId="77777777" w:rsidR="00711B7E" w:rsidRPr="0022599A" w:rsidRDefault="00711B7E">
            <w:pPr>
              <w:ind w:hanging="357"/>
              <w:rPr>
                <w:color w:val="000000"/>
              </w:rPr>
            </w:pPr>
            <w:r w:rsidRPr="0022599A">
              <w:rPr>
                <w:color w:val="000000"/>
              </w:rPr>
              <w:t> </w:t>
            </w:r>
          </w:p>
        </w:tc>
        <w:tc>
          <w:tcPr>
            <w:tcW w:w="334" w:type="pct"/>
            <w:gridSpan w:val="3"/>
            <w:tcBorders>
              <w:top w:val="single" w:sz="4" w:space="0" w:color="auto"/>
              <w:left w:val="single" w:sz="4" w:space="0" w:color="auto"/>
              <w:bottom w:val="single" w:sz="4" w:space="0" w:color="auto"/>
              <w:right w:val="single" w:sz="4" w:space="0" w:color="auto"/>
            </w:tcBorders>
            <w:vAlign w:val="bottom"/>
            <w:hideMark/>
          </w:tcPr>
          <w:p w14:paraId="1760D47A" w14:textId="77777777" w:rsidR="00711B7E" w:rsidRPr="0022599A" w:rsidRDefault="00711B7E">
            <w:pPr>
              <w:ind w:hanging="357"/>
              <w:rPr>
                <w:color w:val="000000"/>
              </w:rPr>
            </w:pPr>
            <w:r w:rsidRPr="0022599A">
              <w:rPr>
                <w:color w:val="000000"/>
              </w:rPr>
              <w:t> </w:t>
            </w:r>
          </w:p>
        </w:tc>
        <w:tc>
          <w:tcPr>
            <w:tcW w:w="346" w:type="pct"/>
            <w:tcBorders>
              <w:top w:val="single" w:sz="4" w:space="0" w:color="auto"/>
              <w:left w:val="single" w:sz="4" w:space="0" w:color="auto"/>
              <w:bottom w:val="single" w:sz="4" w:space="0" w:color="auto"/>
              <w:right w:val="single" w:sz="4" w:space="0" w:color="auto"/>
            </w:tcBorders>
            <w:vAlign w:val="bottom"/>
            <w:hideMark/>
          </w:tcPr>
          <w:p w14:paraId="78C410F4" w14:textId="77777777" w:rsidR="00711B7E" w:rsidRPr="0022599A" w:rsidRDefault="00711B7E">
            <w:pPr>
              <w:ind w:hanging="357"/>
              <w:rPr>
                <w:color w:val="000000"/>
              </w:rPr>
            </w:pPr>
            <w:r w:rsidRPr="0022599A">
              <w:rPr>
                <w:color w:val="000000"/>
              </w:rPr>
              <w:t> </w:t>
            </w:r>
          </w:p>
        </w:tc>
        <w:tc>
          <w:tcPr>
            <w:tcW w:w="287" w:type="pct"/>
            <w:tcBorders>
              <w:top w:val="single" w:sz="4" w:space="0" w:color="auto"/>
              <w:left w:val="single" w:sz="4" w:space="0" w:color="auto"/>
              <w:bottom w:val="single" w:sz="4" w:space="0" w:color="auto"/>
              <w:right w:val="single" w:sz="4" w:space="0" w:color="auto"/>
            </w:tcBorders>
            <w:vAlign w:val="bottom"/>
            <w:hideMark/>
          </w:tcPr>
          <w:p w14:paraId="14CB492B" w14:textId="77777777" w:rsidR="00711B7E" w:rsidRPr="0022599A" w:rsidRDefault="00711B7E">
            <w:pPr>
              <w:ind w:hanging="357"/>
              <w:rPr>
                <w:color w:val="000000"/>
              </w:rPr>
            </w:pPr>
            <w:r w:rsidRPr="0022599A">
              <w:rPr>
                <w:color w:val="000000"/>
              </w:rPr>
              <w:t> </w:t>
            </w:r>
          </w:p>
        </w:tc>
        <w:tc>
          <w:tcPr>
            <w:tcW w:w="230" w:type="pct"/>
            <w:tcBorders>
              <w:top w:val="single" w:sz="4" w:space="0" w:color="auto"/>
              <w:left w:val="single" w:sz="4" w:space="0" w:color="auto"/>
              <w:bottom w:val="single" w:sz="4" w:space="0" w:color="auto"/>
              <w:right w:val="single" w:sz="4" w:space="0" w:color="auto"/>
            </w:tcBorders>
            <w:vAlign w:val="bottom"/>
            <w:hideMark/>
          </w:tcPr>
          <w:p w14:paraId="55C2B915" w14:textId="77777777" w:rsidR="00711B7E" w:rsidRPr="0022599A" w:rsidRDefault="00711B7E">
            <w:pPr>
              <w:ind w:hanging="357"/>
              <w:rPr>
                <w:color w:val="000000"/>
              </w:rPr>
            </w:pPr>
            <w:r w:rsidRPr="0022599A">
              <w:rPr>
                <w:color w:val="000000"/>
              </w:rPr>
              <w:t> </w:t>
            </w:r>
          </w:p>
        </w:tc>
        <w:tc>
          <w:tcPr>
            <w:tcW w:w="227" w:type="pct"/>
            <w:tcBorders>
              <w:top w:val="single" w:sz="4" w:space="0" w:color="auto"/>
              <w:left w:val="single" w:sz="4" w:space="0" w:color="auto"/>
              <w:bottom w:val="single" w:sz="4" w:space="0" w:color="auto"/>
              <w:right w:val="single" w:sz="4" w:space="0" w:color="auto"/>
            </w:tcBorders>
            <w:vAlign w:val="bottom"/>
            <w:hideMark/>
          </w:tcPr>
          <w:p w14:paraId="2A4338E4" w14:textId="77777777" w:rsidR="00711B7E" w:rsidRPr="0022599A" w:rsidRDefault="00711B7E">
            <w:pPr>
              <w:ind w:hanging="357"/>
              <w:rPr>
                <w:color w:val="000000"/>
              </w:rPr>
            </w:pPr>
            <w:r w:rsidRPr="0022599A">
              <w:rPr>
                <w:color w:val="000000"/>
              </w:rPr>
              <w:t> </w:t>
            </w:r>
          </w:p>
        </w:tc>
        <w:tc>
          <w:tcPr>
            <w:tcW w:w="233" w:type="pct"/>
            <w:tcBorders>
              <w:top w:val="single" w:sz="4" w:space="0" w:color="auto"/>
              <w:left w:val="single" w:sz="4" w:space="0" w:color="auto"/>
              <w:bottom w:val="single" w:sz="4" w:space="0" w:color="auto"/>
              <w:right w:val="single" w:sz="4" w:space="0" w:color="auto"/>
            </w:tcBorders>
            <w:vAlign w:val="bottom"/>
            <w:hideMark/>
          </w:tcPr>
          <w:p w14:paraId="6FEA49A2" w14:textId="77777777" w:rsidR="00711B7E" w:rsidRPr="0022599A" w:rsidRDefault="00711B7E">
            <w:pPr>
              <w:ind w:hanging="357"/>
              <w:rPr>
                <w:color w:val="000000"/>
              </w:rPr>
            </w:pPr>
            <w:r w:rsidRPr="0022599A">
              <w:rPr>
                <w:color w:val="000000"/>
              </w:rPr>
              <w:t> </w:t>
            </w:r>
          </w:p>
        </w:tc>
        <w:tc>
          <w:tcPr>
            <w:tcW w:w="193" w:type="pct"/>
            <w:tcBorders>
              <w:top w:val="single" w:sz="4" w:space="0" w:color="auto"/>
              <w:left w:val="single" w:sz="4" w:space="0" w:color="auto"/>
              <w:bottom w:val="single" w:sz="4" w:space="0" w:color="auto"/>
              <w:right w:val="single" w:sz="4" w:space="0" w:color="auto"/>
            </w:tcBorders>
            <w:vAlign w:val="bottom"/>
            <w:hideMark/>
          </w:tcPr>
          <w:p w14:paraId="0A17BEA5" w14:textId="77777777" w:rsidR="00711B7E" w:rsidRPr="0022599A" w:rsidRDefault="00711B7E">
            <w:pPr>
              <w:ind w:hanging="357"/>
              <w:rPr>
                <w:color w:val="000000"/>
              </w:rPr>
            </w:pPr>
            <w:r w:rsidRPr="0022599A">
              <w:rPr>
                <w:color w:val="000000"/>
              </w:rPr>
              <w:t> </w:t>
            </w:r>
          </w:p>
        </w:tc>
        <w:tc>
          <w:tcPr>
            <w:tcW w:w="194" w:type="pct"/>
            <w:tcBorders>
              <w:top w:val="single" w:sz="4" w:space="0" w:color="auto"/>
              <w:left w:val="single" w:sz="4" w:space="0" w:color="auto"/>
              <w:bottom w:val="single" w:sz="4" w:space="0" w:color="auto"/>
              <w:right w:val="single" w:sz="4" w:space="0" w:color="auto"/>
            </w:tcBorders>
            <w:vAlign w:val="bottom"/>
            <w:hideMark/>
          </w:tcPr>
          <w:p w14:paraId="4BF97DE8" w14:textId="77777777" w:rsidR="00711B7E" w:rsidRPr="0022599A" w:rsidRDefault="00711B7E">
            <w:pPr>
              <w:ind w:hanging="357"/>
              <w:rPr>
                <w:color w:val="000000"/>
              </w:rPr>
            </w:pPr>
            <w:r w:rsidRPr="0022599A">
              <w:rPr>
                <w:color w:val="000000"/>
              </w:rPr>
              <w:t> </w:t>
            </w:r>
          </w:p>
        </w:tc>
        <w:tc>
          <w:tcPr>
            <w:tcW w:w="190" w:type="pct"/>
            <w:tcBorders>
              <w:top w:val="single" w:sz="4" w:space="0" w:color="auto"/>
              <w:left w:val="single" w:sz="4" w:space="0" w:color="auto"/>
              <w:bottom w:val="single" w:sz="4" w:space="0" w:color="auto"/>
              <w:right w:val="single" w:sz="4" w:space="0" w:color="auto"/>
            </w:tcBorders>
            <w:vAlign w:val="bottom"/>
            <w:hideMark/>
          </w:tcPr>
          <w:p w14:paraId="3D600F70" w14:textId="77777777" w:rsidR="00711B7E" w:rsidRPr="0022599A" w:rsidRDefault="00711B7E">
            <w:pPr>
              <w:ind w:hanging="357"/>
              <w:rPr>
                <w:color w:val="000000"/>
              </w:rPr>
            </w:pPr>
            <w:r w:rsidRPr="0022599A">
              <w:rPr>
                <w:color w:val="000000"/>
              </w:rPr>
              <w:t> </w:t>
            </w:r>
          </w:p>
        </w:tc>
        <w:tc>
          <w:tcPr>
            <w:tcW w:w="124" w:type="pct"/>
            <w:tcBorders>
              <w:top w:val="single" w:sz="4" w:space="0" w:color="auto"/>
              <w:left w:val="single" w:sz="4" w:space="0" w:color="auto"/>
              <w:bottom w:val="single" w:sz="4" w:space="0" w:color="auto"/>
              <w:right w:val="single" w:sz="4" w:space="0" w:color="auto"/>
            </w:tcBorders>
            <w:vAlign w:val="bottom"/>
            <w:hideMark/>
          </w:tcPr>
          <w:p w14:paraId="293D1395" w14:textId="77777777" w:rsidR="00711B7E" w:rsidRPr="0022599A" w:rsidRDefault="00711B7E">
            <w:pPr>
              <w:ind w:hanging="357"/>
              <w:rPr>
                <w:color w:val="000000"/>
              </w:rPr>
            </w:pPr>
            <w:r w:rsidRPr="0022599A">
              <w:rPr>
                <w:color w:val="000000"/>
              </w:rPr>
              <w:t> </w:t>
            </w:r>
          </w:p>
        </w:tc>
      </w:tr>
      <w:tr w:rsidR="00711B7E" w:rsidRPr="0022599A" w14:paraId="19B4F9F8" w14:textId="77777777" w:rsidTr="00711B7E">
        <w:trPr>
          <w:trHeight w:val="300"/>
        </w:trPr>
        <w:tc>
          <w:tcPr>
            <w:tcW w:w="5000" w:type="pct"/>
            <w:gridSpan w:val="16"/>
            <w:tcBorders>
              <w:top w:val="nil"/>
              <w:left w:val="nil"/>
              <w:bottom w:val="single" w:sz="4" w:space="0" w:color="auto"/>
              <w:right w:val="nil"/>
            </w:tcBorders>
            <w:vAlign w:val="bottom"/>
            <w:hideMark/>
          </w:tcPr>
          <w:p w14:paraId="4F415DB6" w14:textId="77777777" w:rsidR="00711B7E" w:rsidRPr="0022599A" w:rsidRDefault="00711B7E">
            <w:pPr>
              <w:ind w:hanging="357"/>
              <w:jc w:val="center"/>
              <w:rPr>
                <w:b/>
                <w:color w:val="000000"/>
              </w:rPr>
            </w:pPr>
            <w:r w:rsidRPr="0022599A">
              <w:rPr>
                <w:b/>
                <w:color w:val="000000"/>
              </w:rPr>
              <w:t>ЖАЛПЫ АҚПАРАТ/ОБЩАЯ ИНФОРМАЦИЯ:</w:t>
            </w:r>
          </w:p>
        </w:tc>
      </w:tr>
      <w:tr w:rsidR="00711B7E" w:rsidRPr="0022599A" w14:paraId="58800A8E" w14:textId="77777777" w:rsidTr="0050770B">
        <w:trPr>
          <w:trHeight w:val="945"/>
        </w:trPr>
        <w:tc>
          <w:tcPr>
            <w:tcW w:w="2016" w:type="pct"/>
            <w:tcBorders>
              <w:top w:val="single" w:sz="4" w:space="0" w:color="auto"/>
              <w:left w:val="single" w:sz="4" w:space="0" w:color="auto"/>
              <w:bottom w:val="single" w:sz="4" w:space="0" w:color="auto"/>
              <w:right w:val="single" w:sz="4" w:space="0" w:color="auto"/>
            </w:tcBorders>
            <w:vAlign w:val="bottom"/>
            <w:hideMark/>
          </w:tcPr>
          <w:p w14:paraId="4EE65351" w14:textId="77777777" w:rsidR="00711B7E" w:rsidRPr="0022599A" w:rsidRDefault="00711B7E">
            <w:pPr>
              <w:ind w:firstLine="22"/>
              <w:rPr>
                <w:color w:val="000000"/>
              </w:rPr>
            </w:pPr>
            <w:r w:rsidRPr="0022599A">
              <w:rPr>
                <w:lang w:val="kk-KZ"/>
              </w:rPr>
              <w:t>Қазақстан Республикасының Резиденттігі/Резидентство</w:t>
            </w:r>
            <w:r w:rsidRPr="0022599A">
              <w:t xml:space="preserve"> Республики Казахстан</w:t>
            </w:r>
            <w:r w:rsidRPr="0022599A">
              <w:rPr>
                <w:color w:val="000000"/>
              </w:rPr>
              <w:t>:</w:t>
            </w:r>
          </w:p>
        </w:tc>
        <w:tc>
          <w:tcPr>
            <w:tcW w:w="436" w:type="pct"/>
            <w:gridSpan w:val="3"/>
            <w:tcBorders>
              <w:top w:val="single" w:sz="4" w:space="0" w:color="auto"/>
              <w:left w:val="single" w:sz="4" w:space="0" w:color="auto"/>
              <w:bottom w:val="single" w:sz="4" w:space="0" w:color="auto"/>
              <w:right w:val="nil"/>
            </w:tcBorders>
            <w:vAlign w:val="center"/>
            <w:hideMark/>
          </w:tcPr>
          <w:p w14:paraId="75173B6A" w14:textId="77777777" w:rsidR="00711B7E" w:rsidRPr="0022599A" w:rsidRDefault="00711B7E">
            <w:pPr>
              <w:ind w:hanging="357"/>
              <w:jc w:val="center"/>
              <w:rPr>
                <w:color w:val="000000"/>
              </w:rPr>
            </w:pPr>
            <w:r w:rsidRPr="0022599A">
              <w:rPr>
                <w:color w:val="000000"/>
              </w:rPr>
              <w:t xml:space="preserve">□ Иә/Да </w:t>
            </w:r>
          </w:p>
        </w:tc>
        <w:tc>
          <w:tcPr>
            <w:tcW w:w="2548" w:type="pct"/>
            <w:gridSpan w:val="12"/>
            <w:tcBorders>
              <w:top w:val="single" w:sz="4" w:space="0" w:color="auto"/>
              <w:left w:val="nil"/>
              <w:bottom w:val="single" w:sz="4" w:space="0" w:color="auto"/>
              <w:right w:val="single" w:sz="4" w:space="0" w:color="auto"/>
            </w:tcBorders>
            <w:vAlign w:val="center"/>
            <w:hideMark/>
          </w:tcPr>
          <w:p w14:paraId="174F4E6B" w14:textId="77777777" w:rsidR="00711B7E" w:rsidRPr="0022599A" w:rsidRDefault="00711B7E">
            <w:pPr>
              <w:ind w:hanging="357"/>
              <w:jc w:val="center"/>
              <w:rPr>
                <w:color w:val="000000"/>
              </w:rPr>
            </w:pPr>
            <w:r w:rsidRPr="0022599A">
              <w:rPr>
                <w:color w:val="000000"/>
              </w:rPr>
              <w:t xml:space="preserve">□ Жоқ/Нет  </w:t>
            </w:r>
          </w:p>
        </w:tc>
      </w:tr>
      <w:tr w:rsidR="00711B7E" w:rsidRPr="0022599A" w14:paraId="54C54F05" w14:textId="77777777" w:rsidTr="00711B7E">
        <w:trPr>
          <w:trHeight w:val="51"/>
        </w:trPr>
        <w:tc>
          <w:tcPr>
            <w:tcW w:w="2016" w:type="pct"/>
            <w:tcBorders>
              <w:top w:val="single" w:sz="4" w:space="0" w:color="auto"/>
              <w:left w:val="single" w:sz="4" w:space="0" w:color="auto"/>
              <w:bottom w:val="single" w:sz="4" w:space="0" w:color="auto"/>
              <w:right w:val="single" w:sz="4" w:space="0" w:color="auto"/>
            </w:tcBorders>
            <w:hideMark/>
          </w:tcPr>
          <w:p w14:paraId="4321BF74" w14:textId="77777777" w:rsidR="00711B7E" w:rsidRPr="0022599A" w:rsidRDefault="00711B7E">
            <w:pPr>
              <w:ind w:firstLine="22"/>
              <w:jc w:val="both"/>
              <w:rPr>
                <w:lang w:val="kk-KZ"/>
              </w:rPr>
            </w:pPr>
            <w:r w:rsidRPr="0022599A">
              <w:rPr>
                <w:lang w:val="kk-KZ"/>
              </w:rPr>
              <w:t>Кәсіпорынды тіркеуді (қайта тіркеуді) растайтын құжат/ Документ, подтверждающий регистрацию (перерегистрацию) Предприятия</w:t>
            </w:r>
          </w:p>
        </w:tc>
        <w:tc>
          <w:tcPr>
            <w:tcW w:w="2984" w:type="pct"/>
            <w:gridSpan w:val="15"/>
            <w:tcBorders>
              <w:top w:val="single" w:sz="4" w:space="0" w:color="auto"/>
              <w:left w:val="single" w:sz="4" w:space="0" w:color="auto"/>
              <w:bottom w:val="single" w:sz="4" w:space="0" w:color="auto"/>
              <w:right w:val="single" w:sz="4" w:space="0" w:color="auto"/>
            </w:tcBorders>
            <w:hideMark/>
          </w:tcPr>
          <w:p w14:paraId="00BAA521" w14:textId="77777777" w:rsidR="00711B7E" w:rsidRPr="0022599A" w:rsidRDefault="00711B7E">
            <w:pPr>
              <w:ind w:hanging="357"/>
              <w:jc w:val="both"/>
              <w:rPr>
                <w:lang w:val="kk-KZ"/>
              </w:rPr>
            </w:pPr>
            <w:r w:rsidRPr="0022599A">
              <w:rPr>
                <w:lang w:val="kk-KZ"/>
              </w:rPr>
              <w:t>__________________ № ____________________,</w:t>
            </w:r>
          </w:p>
          <w:p w14:paraId="135D8A41" w14:textId="77777777" w:rsidR="00711B7E" w:rsidRPr="0022599A" w:rsidRDefault="00711B7E">
            <w:pPr>
              <w:ind w:hanging="357"/>
              <w:jc w:val="both"/>
              <w:rPr>
                <w:lang w:val="kk-KZ"/>
              </w:rPr>
            </w:pPr>
            <w:r w:rsidRPr="0022599A">
              <w:rPr>
                <w:lang w:val="kk-KZ"/>
              </w:rPr>
              <w:t>___________________________________________ берілді</w:t>
            </w:r>
          </w:p>
          <w:p w14:paraId="068D99FD" w14:textId="77777777" w:rsidR="00711B7E" w:rsidRPr="0022599A" w:rsidRDefault="00711B7E">
            <w:pPr>
              <w:ind w:hanging="357"/>
              <w:jc w:val="both"/>
              <w:rPr>
                <w:lang w:val="kk-KZ"/>
              </w:rPr>
            </w:pPr>
            <w:r w:rsidRPr="0022599A">
              <w:rPr>
                <w:lang w:val="kk-KZ"/>
              </w:rPr>
              <w:t>№ __________________ от ____________________,</w:t>
            </w:r>
          </w:p>
          <w:p w14:paraId="01592AA3" w14:textId="70B82BD9" w:rsidR="00711B7E" w:rsidRPr="0022599A" w:rsidRDefault="0050770B" w:rsidP="00F4449A">
            <w:pPr>
              <w:ind w:hanging="85"/>
              <w:jc w:val="both"/>
              <w:rPr>
                <w:lang w:val="kk-KZ"/>
              </w:rPr>
            </w:pPr>
            <w:r w:rsidRPr="0022599A">
              <w:rPr>
                <w:lang w:val="kk-KZ"/>
              </w:rPr>
              <w:t>в</w:t>
            </w:r>
            <w:r w:rsidR="00711B7E" w:rsidRPr="0022599A">
              <w:rPr>
                <w:lang w:val="kk-KZ"/>
              </w:rPr>
              <w:t>ыдан</w:t>
            </w:r>
            <w:r w:rsidRPr="0022599A">
              <w:rPr>
                <w:lang w:val="kk-KZ"/>
              </w:rPr>
              <w:t xml:space="preserve"> </w:t>
            </w:r>
            <w:r w:rsidR="00711B7E" w:rsidRPr="0022599A">
              <w:rPr>
                <w:lang w:val="kk-KZ"/>
              </w:rPr>
              <w:t>(-о/-а) ___________________________________</w:t>
            </w:r>
          </w:p>
        </w:tc>
      </w:tr>
      <w:tr w:rsidR="00711B7E" w:rsidRPr="0022599A" w14:paraId="5A1AC00E" w14:textId="77777777" w:rsidTr="00711B7E">
        <w:trPr>
          <w:trHeight w:val="51"/>
        </w:trPr>
        <w:tc>
          <w:tcPr>
            <w:tcW w:w="2016" w:type="pct"/>
            <w:tcBorders>
              <w:top w:val="single" w:sz="4" w:space="0" w:color="auto"/>
              <w:left w:val="single" w:sz="4" w:space="0" w:color="auto"/>
              <w:bottom w:val="single" w:sz="4" w:space="0" w:color="auto"/>
              <w:right w:val="single" w:sz="4" w:space="0" w:color="auto"/>
            </w:tcBorders>
            <w:hideMark/>
          </w:tcPr>
          <w:p w14:paraId="307563EC" w14:textId="77777777" w:rsidR="00711B7E" w:rsidRPr="0022599A" w:rsidRDefault="00711B7E">
            <w:pPr>
              <w:ind w:firstLine="22"/>
              <w:jc w:val="both"/>
              <w:rPr>
                <w:lang w:val="kk-KZ"/>
              </w:rPr>
            </w:pPr>
            <w:r w:rsidRPr="0022599A">
              <w:rPr>
                <w:lang w:val="kk-KZ"/>
              </w:rPr>
              <w:t xml:space="preserve">Кәсіпорынның қызмет түрі (санаты) </w:t>
            </w:r>
          </w:p>
          <w:p w14:paraId="22872E0D" w14:textId="77777777" w:rsidR="00711B7E" w:rsidRPr="0022599A" w:rsidRDefault="00711B7E">
            <w:pPr>
              <w:ind w:firstLine="22"/>
              <w:jc w:val="both"/>
              <w:rPr>
                <w:lang w:val="kk-KZ"/>
              </w:rPr>
            </w:pPr>
            <w:r w:rsidRPr="0022599A">
              <w:rPr>
                <w:lang w:val="kk-KZ"/>
              </w:rPr>
              <w:t>Вид деятельности (категория) Предприятия</w:t>
            </w:r>
          </w:p>
        </w:tc>
        <w:tc>
          <w:tcPr>
            <w:tcW w:w="2984" w:type="pct"/>
            <w:gridSpan w:val="15"/>
            <w:tcBorders>
              <w:top w:val="single" w:sz="4" w:space="0" w:color="auto"/>
              <w:left w:val="single" w:sz="4" w:space="0" w:color="auto"/>
              <w:bottom w:val="single" w:sz="4" w:space="0" w:color="auto"/>
              <w:right w:val="single" w:sz="4" w:space="0" w:color="auto"/>
            </w:tcBorders>
          </w:tcPr>
          <w:p w14:paraId="36FE6FFB" w14:textId="77777777" w:rsidR="00711B7E" w:rsidRPr="0022599A" w:rsidRDefault="00711B7E">
            <w:pPr>
              <w:ind w:hanging="357"/>
              <w:jc w:val="both"/>
              <w:rPr>
                <w:lang w:val="kk-KZ"/>
              </w:rPr>
            </w:pPr>
          </w:p>
        </w:tc>
      </w:tr>
      <w:tr w:rsidR="00711B7E" w:rsidRPr="0022599A" w14:paraId="1AD432C1" w14:textId="77777777" w:rsidTr="00711B7E">
        <w:trPr>
          <w:trHeight w:val="51"/>
        </w:trPr>
        <w:tc>
          <w:tcPr>
            <w:tcW w:w="5000" w:type="pct"/>
            <w:gridSpan w:val="16"/>
            <w:tcBorders>
              <w:top w:val="single" w:sz="4" w:space="0" w:color="auto"/>
              <w:left w:val="single" w:sz="4" w:space="0" w:color="auto"/>
              <w:bottom w:val="single" w:sz="4" w:space="0" w:color="auto"/>
              <w:right w:val="single" w:sz="4" w:space="0" w:color="auto"/>
            </w:tcBorders>
            <w:shd w:val="clear" w:color="auto" w:fill="DBE5F1"/>
            <w:hideMark/>
          </w:tcPr>
          <w:p w14:paraId="4F46CB0D" w14:textId="77777777" w:rsidR="00711B7E" w:rsidRPr="0022599A" w:rsidRDefault="00711B7E">
            <w:pPr>
              <w:ind w:hanging="357"/>
              <w:jc w:val="center"/>
              <w:rPr>
                <w:b/>
                <w:lang w:val="kk-KZ"/>
              </w:rPr>
            </w:pPr>
            <w:r w:rsidRPr="0022599A">
              <w:rPr>
                <w:b/>
                <w:lang w:val="kk-KZ"/>
              </w:rPr>
              <w:t>КӘСІПОРЫННЫҢ БАЙЛАНЫС ДЕРЕКТЕРІ /</w:t>
            </w:r>
          </w:p>
          <w:p w14:paraId="69E89620" w14:textId="77777777" w:rsidR="00711B7E" w:rsidRPr="0022599A" w:rsidRDefault="00711B7E">
            <w:pPr>
              <w:ind w:hanging="357"/>
              <w:jc w:val="center"/>
              <w:rPr>
                <w:b/>
                <w:lang w:val="kk-KZ"/>
              </w:rPr>
            </w:pPr>
            <w:r w:rsidRPr="0022599A">
              <w:rPr>
                <w:b/>
                <w:lang w:val="kk-KZ"/>
              </w:rPr>
              <w:t>КОНТАКТНЫЕ ДАННЫЕ ПРЕДПРИЯТИЯ:</w:t>
            </w:r>
          </w:p>
        </w:tc>
      </w:tr>
      <w:tr w:rsidR="00711B7E" w:rsidRPr="0022599A" w14:paraId="012B7F17"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59ABC385" w14:textId="77777777" w:rsidR="00711B7E" w:rsidRPr="0022599A" w:rsidRDefault="00711B7E">
            <w:pPr>
              <w:ind w:firstLine="22"/>
              <w:jc w:val="both"/>
            </w:pPr>
            <w:r w:rsidRPr="0022599A">
              <w:rPr>
                <w:lang w:val="kk-KZ"/>
              </w:rPr>
              <w:t>Кәсіпорынның тіркеу мекенжайы/</w:t>
            </w:r>
            <w:r w:rsidRPr="0022599A">
              <w:t>Адрес регистрации Предприятия:</w:t>
            </w:r>
          </w:p>
        </w:tc>
        <w:tc>
          <w:tcPr>
            <w:tcW w:w="2474" w:type="pct"/>
            <w:gridSpan w:val="11"/>
            <w:tcBorders>
              <w:top w:val="single" w:sz="4" w:space="0" w:color="000000"/>
              <w:left w:val="single" w:sz="4" w:space="0" w:color="000000"/>
              <w:bottom w:val="single" w:sz="4" w:space="0" w:color="000000"/>
              <w:right w:val="single" w:sz="4" w:space="0" w:color="000000"/>
            </w:tcBorders>
          </w:tcPr>
          <w:p w14:paraId="2D78A201" w14:textId="77777777" w:rsidR="00711B7E" w:rsidRPr="0022599A" w:rsidRDefault="00711B7E" w:rsidP="00552112">
            <w:pPr>
              <w:jc w:val="both"/>
              <w:rPr>
                <w:i/>
                <w:color w:val="FF0000"/>
                <w:sz w:val="16"/>
                <w:szCs w:val="16"/>
              </w:rPr>
            </w:pPr>
            <w:r w:rsidRPr="0022599A">
              <w:rPr>
                <w:lang w:val="kk-KZ"/>
              </w:rPr>
              <w:t>Кәсіпорынның</w:t>
            </w:r>
            <w:r w:rsidRPr="0022599A">
              <w:rPr>
                <w:color w:val="000000"/>
                <w:lang w:val="kk-KZ"/>
              </w:rPr>
              <w:t xml:space="preserve"> нақты орналасқан жерінің мекенжай</w:t>
            </w:r>
            <w:r w:rsidRPr="0022599A">
              <w:rPr>
                <w:lang w:val="kk-KZ"/>
              </w:rPr>
              <w:t xml:space="preserve">ы </w:t>
            </w:r>
            <w:r w:rsidRPr="00245B3F">
              <w:rPr>
                <w:i/>
                <w:color w:val="FF0000"/>
                <w:sz w:val="16"/>
                <w:szCs w:val="16"/>
              </w:rPr>
              <w:t>(</w:t>
            </w:r>
            <w:r w:rsidRPr="00245B3F">
              <w:rPr>
                <w:i/>
                <w:color w:val="FF0000"/>
                <w:sz w:val="16"/>
                <w:szCs w:val="16"/>
                <w:lang w:val="kk-KZ"/>
              </w:rPr>
              <w:t>егер тіркеу мекенжайынан өзгеше болса</w:t>
            </w:r>
            <w:r w:rsidRPr="00245B3F">
              <w:rPr>
                <w:i/>
                <w:color w:val="FF0000"/>
                <w:sz w:val="16"/>
                <w:szCs w:val="16"/>
              </w:rPr>
              <w:t>/</w:t>
            </w:r>
            <w:r w:rsidRPr="00245B3F">
              <w:rPr>
                <w:i/>
                <w:color w:val="FF0000"/>
                <w:sz w:val="16"/>
                <w:szCs w:val="16"/>
                <w:lang w:val="kk-KZ"/>
              </w:rPr>
              <w:t xml:space="preserve"> толтырылады</w:t>
            </w:r>
            <w:r w:rsidRPr="00245B3F">
              <w:rPr>
                <w:i/>
                <w:color w:val="FF0000"/>
                <w:sz w:val="16"/>
                <w:szCs w:val="16"/>
              </w:rPr>
              <w:t>)</w:t>
            </w:r>
            <w:r w:rsidRPr="00245B3F">
              <w:rPr>
                <w:color w:val="FF0000"/>
                <w:sz w:val="16"/>
                <w:szCs w:val="16"/>
                <w:lang w:val="kk-KZ"/>
              </w:rPr>
              <w:t>/</w:t>
            </w:r>
            <w:r w:rsidRPr="0022599A">
              <w:t xml:space="preserve">Адрес фактического места нахождения Предприятия </w:t>
            </w:r>
            <w:r w:rsidRPr="00245B3F">
              <w:rPr>
                <w:i/>
                <w:color w:val="FF0000"/>
                <w:sz w:val="16"/>
                <w:szCs w:val="16"/>
              </w:rPr>
              <w:t>(заполняется, если отличается от адреса регистрации):</w:t>
            </w:r>
          </w:p>
          <w:p w14:paraId="07EBCE4B" w14:textId="77777777" w:rsidR="00711B7E" w:rsidRPr="0022599A" w:rsidRDefault="00711B7E">
            <w:pPr>
              <w:ind w:hanging="357"/>
              <w:jc w:val="both"/>
              <w:rPr>
                <w:i/>
                <w:color w:val="FF0000"/>
                <w:sz w:val="16"/>
                <w:szCs w:val="16"/>
              </w:rPr>
            </w:pPr>
          </w:p>
          <w:p w14:paraId="7C55C31F" w14:textId="77777777" w:rsidR="00711B7E" w:rsidRPr="0022599A" w:rsidRDefault="00711B7E">
            <w:pPr>
              <w:ind w:hanging="357"/>
              <w:jc w:val="both"/>
              <w:rPr>
                <w:sz w:val="22"/>
                <w:szCs w:val="22"/>
              </w:rPr>
            </w:pPr>
          </w:p>
        </w:tc>
      </w:tr>
      <w:tr w:rsidR="00711B7E" w:rsidRPr="0022599A" w14:paraId="76998B40"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7CB74E86" w14:textId="77777777" w:rsidR="00711B7E" w:rsidRPr="0022599A" w:rsidRDefault="00711B7E">
            <w:pPr>
              <w:ind w:firstLine="22"/>
              <w:jc w:val="center"/>
              <w:rPr>
                <w:lang w:val="kk-KZ"/>
              </w:rPr>
            </w:pPr>
            <w:r w:rsidRPr="0022599A">
              <w:rPr>
                <w:lang w:val="kk-KZ"/>
              </w:rPr>
              <w:lastRenderedPageBreak/>
              <w:t>Кәсіпорынның бірінші басшысының лауазымы/</w:t>
            </w:r>
          </w:p>
          <w:p w14:paraId="1F4C5B3A" w14:textId="77777777" w:rsidR="00711B7E" w:rsidRPr="0022599A" w:rsidRDefault="00711B7E">
            <w:pPr>
              <w:ind w:firstLine="22"/>
              <w:jc w:val="center"/>
              <w:rPr>
                <w:lang w:val="kk-KZ"/>
              </w:rPr>
            </w:pPr>
            <w:r w:rsidRPr="0022599A">
              <w:rPr>
                <w:lang w:val="kk-KZ"/>
              </w:rPr>
              <w:t>Должность первого руководителя Предприятия</w:t>
            </w:r>
          </w:p>
        </w:tc>
        <w:tc>
          <w:tcPr>
            <w:tcW w:w="2474" w:type="pct"/>
            <w:gridSpan w:val="11"/>
            <w:tcBorders>
              <w:top w:val="single" w:sz="4" w:space="0" w:color="auto"/>
              <w:left w:val="single" w:sz="4" w:space="0" w:color="auto"/>
              <w:bottom w:val="single" w:sz="4" w:space="0" w:color="auto"/>
              <w:right w:val="single" w:sz="4" w:space="0" w:color="auto"/>
            </w:tcBorders>
          </w:tcPr>
          <w:p w14:paraId="4F547857" w14:textId="77777777" w:rsidR="00711B7E" w:rsidRPr="0022599A" w:rsidRDefault="00711B7E">
            <w:pPr>
              <w:ind w:hanging="357"/>
              <w:jc w:val="both"/>
              <w:rPr>
                <w:lang w:val="kk-KZ"/>
              </w:rPr>
            </w:pPr>
          </w:p>
        </w:tc>
      </w:tr>
      <w:tr w:rsidR="00711B7E" w:rsidRPr="0022599A" w14:paraId="7067C176"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7B801ACB" w14:textId="77777777" w:rsidR="00711B7E" w:rsidRPr="0022599A" w:rsidRDefault="00711B7E">
            <w:pPr>
              <w:ind w:firstLine="22"/>
              <w:jc w:val="center"/>
              <w:rPr>
                <w:lang w:val="kk-KZ"/>
              </w:rPr>
            </w:pPr>
            <w:r w:rsidRPr="0022599A">
              <w:rPr>
                <w:lang w:val="kk-KZ"/>
              </w:rPr>
              <w:t>Кәсіпорынның бірінші басшысының</w:t>
            </w:r>
            <w:r w:rsidRPr="0022599A">
              <w:t xml:space="preserve"> Т.А.Ә.</w:t>
            </w:r>
            <w:r w:rsidRPr="0022599A">
              <w:rPr>
                <w:lang w:val="kk-KZ"/>
              </w:rPr>
              <w:t>/</w:t>
            </w:r>
          </w:p>
          <w:p w14:paraId="7C90EA62" w14:textId="77777777" w:rsidR="00711B7E" w:rsidRPr="0022599A" w:rsidRDefault="00711B7E">
            <w:pPr>
              <w:ind w:firstLine="22"/>
              <w:jc w:val="center"/>
              <w:rPr>
                <w:lang w:val="kk-KZ"/>
              </w:rPr>
            </w:pPr>
            <w:r w:rsidRPr="0022599A">
              <w:rPr>
                <w:lang w:val="kk-KZ"/>
              </w:rPr>
              <w:t>Ф.И.О. первого руководителя Предприятия</w:t>
            </w:r>
          </w:p>
        </w:tc>
        <w:tc>
          <w:tcPr>
            <w:tcW w:w="2474" w:type="pct"/>
            <w:gridSpan w:val="11"/>
            <w:tcBorders>
              <w:top w:val="single" w:sz="4" w:space="0" w:color="auto"/>
              <w:left w:val="single" w:sz="4" w:space="0" w:color="auto"/>
              <w:bottom w:val="single" w:sz="4" w:space="0" w:color="auto"/>
              <w:right w:val="single" w:sz="4" w:space="0" w:color="auto"/>
            </w:tcBorders>
          </w:tcPr>
          <w:p w14:paraId="5E7CAF8E" w14:textId="77777777" w:rsidR="00711B7E" w:rsidRPr="0022599A" w:rsidRDefault="00711B7E">
            <w:pPr>
              <w:ind w:hanging="357"/>
              <w:jc w:val="both"/>
              <w:rPr>
                <w:lang w:val="kk-KZ"/>
              </w:rPr>
            </w:pPr>
          </w:p>
        </w:tc>
      </w:tr>
      <w:tr w:rsidR="00711B7E" w:rsidRPr="0022599A" w14:paraId="1C08D8E5"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5775B4C4" w14:textId="77777777" w:rsidR="00711B7E" w:rsidRPr="0022599A" w:rsidRDefault="00711B7E">
            <w:pPr>
              <w:ind w:firstLine="22"/>
              <w:jc w:val="center"/>
              <w:rPr>
                <w:lang w:val="kk-KZ"/>
              </w:rPr>
            </w:pPr>
            <w:r w:rsidRPr="0022599A">
              <w:rPr>
                <w:lang w:val="kk-KZ"/>
              </w:rPr>
              <w:t>Телефондар</w:t>
            </w:r>
            <w:r w:rsidRPr="0022599A">
              <w:t xml:space="preserve"> / Телефон</w:t>
            </w:r>
          </w:p>
          <w:p w14:paraId="59A4A86E" w14:textId="77777777" w:rsidR="00711B7E" w:rsidRPr="0022599A" w:rsidRDefault="00711B7E">
            <w:pPr>
              <w:ind w:firstLine="22"/>
              <w:jc w:val="center"/>
              <w:rPr>
                <w:lang w:val="kk-KZ"/>
              </w:rPr>
            </w:pPr>
            <w:r w:rsidRPr="0022599A">
              <w:rPr>
                <w:lang w:val="kk-KZ"/>
              </w:rPr>
              <w:t>Телефоны/ Телефон</w:t>
            </w:r>
          </w:p>
        </w:tc>
        <w:tc>
          <w:tcPr>
            <w:tcW w:w="2474" w:type="pct"/>
            <w:gridSpan w:val="11"/>
            <w:tcBorders>
              <w:top w:val="single" w:sz="4" w:space="0" w:color="auto"/>
              <w:left w:val="single" w:sz="4" w:space="0" w:color="auto"/>
              <w:bottom w:val="single" w:sz="4" w:space="0" w:color="auto"/>
              <w:right w:val="single" w:sz="4" w:space="0" w:color="auto"/>
            </w:tcBorders>
          </w:tcPr>
          <w:p w14:paraId="1CDE6D03" w14:textId="77777777" w:rsidR="00711B7E" w:rsidRPr="0022599A" w:rsidRDefault="00711B7E">
            <w:pPr>
              <w:ind w:hanging="357"/>
              <w:jc w:val="both"/>
              <w:rPr>
                <w:lang w:val="kk-KZ"/>
              </w:rPr>
            </w:pPr>
          </w:p>
        </w:tc>
      </w:tr>
      <w:tr w:rsidR="00711B7E" w:rsidRPr="0022599A" w14:paraId="1B8865CD"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1A7583A3" w14:textId="77777777" w:rsidR="00711B7E" w:rsidRPr="0022599A" w:rsidRDefault="00711B7E">
            <w:pPr>
              <w:ind w:firstLine="22"/>
              <w:jc w:val="center"/>
              <w:rPr>
                <w:lang w:val="kk-KZ"/>
              </w:rPr>
            </w:pPr>
            <w:r w:rsidRPr="0022599A">
              <w:t>Факс</w:t>
            </w:r>
            <w:r w:rsidRPr="0022599A">
              <w:rPr>
                <w:lang w:val="kk-KZ"/>
              </w:rPr>
              <w:t>тар</w:t>
            </w:r>
            <w:r w:rsidRPr="0022599A">
              <w:t xml:space="preserve"> / Факс</w:t>
            </w:r>
          </w:p>
          <w:p w14:paraId="2947D1C4" w14:textId="77777777" w:rsidR="00711B7E" w:rsidRPr="0022599A" w:rsidRDefault="00711B7E">
            <w:pPr>
              <w:ind w:firstLine="22"/>
              <w:jc w:val="center"/>
              <w:rPr>
                <w:lang w:val="kk-KZ"/>
              </w:rPr>
            </w:pPr>
            <w:r w:rsidRPr="0022599A">
              <w:rPr>
                <w:lang w:val="kk-KZ"/>
              </w:rPr>
              <w:t>Факсы/ Факс</w:t>
            </w:r>
          </w:p>
        </w:tc>
        <w:tc>
          <w:tcPr>
            <w:tcW w:w="2474" w:type="pct"/>
            <w:gridSpan w:val="11"/>
            <w:tcBorders>
              <w:top w:val="single" w:sz="4" w:space="0" w:color="auto"/>
              <w:left w:val="single" w:sz="4" w:space="0" w:color="auto"/>
              <w:bottom w:val="single" w:sz="4" w:space="0" w:color="auto"/>
              <w:right w:val="single" w:sz="4" w:space="0" w:color="auto"/>
            </w:tcBorders>
          </w:tcPr>
          <w:p w14:paraId="434725F8" w14:textId="77777777" w:rsidR="00711B7E" w:rsidRPr="0022599A" w:rsidRDefault="00711B7E">
            <w:pPr>
              <w:ind w:hanging="357"/>
              <w:jc w:val="both"/>
              <w:rPr>
                <w:lang w:val="kk-KZ"/>
              </w:rPr>
            </w:pPr>
          </w:p>
        </w:tc>
      </w:tr>
      <w:tr w:rsidR="00711B7E" w:rsidRPr="0022599A" w14:paraId="75F7F34E"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5AB6209E" w14:textId="77777777" w:rsidR="00711B7E" w:rsidRPr="0022599A" w:rsidRDefault="00711B7E">
            <w:pPr>
              <w:ind w:firstLine="22"/>
              <w:jc w:val="center"/>
              <w:rPr>
                <w:lang w:val="en-US"/>
              </w:rPr>
            </w:pPr>
            <w:r w:rsidRPr="0022599A">
              <w:rPr>
                <w:lang w:val="kk-KZ"/>
              </w:rPr>
              <w:t>Электрондық мекенжайы/Электронный адрес:</w:t>
            </w:r>
          </w:p>
        </w:tc>
        <w:tc>
          <w:tcPr>
            <w:tcW w:w="2474" w:type="pct"/>
            <w:gridSpan w:val="11"/>
            <w:tcBorders>
              <w:top w:val="single" w:sz="4" w:space="0" w:color="auto"/>
              <w:left w:val="single" w:sz="4" w:space="0" w:color="auto"/>
              <w:bottom w:val="single" w:sz="4" w:space="0" w:color="auto"/>
              <w:right w:val="single" w:sz="4" w:space="0" w:color="auto"/>
            </w:tcBorders>
          </w:tcPr>
          <w:p w14:paraId="180E419D" w14:textId="77777777" w:rsidR="00711B7E" w:rsidRPr="0022599A" w:rsidRDefault="00711B7E">
            <w:pPr>
              <w:ind w:hanging="357"/>
              <w:jc w:val="both"/>
              <w:rPr>
                <w:lang w:val="kk-KZ"/>
              </w:rPr>
            </w:pPr>
          </w:p>
        </w:tc>
      </w:tr>
      <w:tr w:rsidR="00711B7E" w:rsidRPr="0022599A" w14:paraId="2A9F7D70"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443DFE48" w14:textId="77777777" w:rsidR="00711B7E" w:rsidRPr="0022599A" w:rsidRDefault="00711B7E">
            <w:pPr>
              <w:ind w:firstLine="22"/>
              <w:jc w:val="center"/>
              <w:rPr>
                <w:lang w:val="kk-KZ"/>
              </w:rPr>
            </w:pPr>
            <w:r w:rsidRPr="0022599A">
              <w:rPr>
                <w:lang w:val="kk-KZ"/>
              </w:rPr>
              <w:t>Бас бухгалтердің / екінші қол қою құқығына ие тұлғаның лауазымы, тегі, аты, әкесінің аты, байланыс</w:t>
            </w:r>
            <w:r w:rsidRPr="0022599A">
              <w:t xml:space="preserve"> телефоны, e-mail </w:t>
            </w:r>
            <w:r w:rsidRPr="0022599A">
              <w:rPr>
                <w:lang w:val="kk-KZ"/>
              </w:rPr>
              <w:t>/</w:t>
            </w:r>
          </w:p>
          <w:p w14:paraId="1950EF3E" w14:textId="419689E9" w:rsidR="00711B7E" w:rsidRPr="0022599A" w:rsidRDefault="00711B7E">
            <w:pPr>
              <w:ind w:firstLine="22"/>
              <w:jc w:val="center"/>
              <w:rPr>
                <w:lang w:val="kk-KZ"/>
              </w:rPr>
            </w:pPr>
            <w:r w:rsidRPr="0022599A">
              <w:rPr>
                <w:lang w:val="kk-KZ"/>
              </w:rPr>
              <w:t xml:space="preserve">Должность, фамилия, имя, отчество, контактный телефон, e-mail главного бухгалтера / лица, обладающего правом </w:t>
            </w:r>
            <w:r w:rsidR="00857CEE" w:rsidRPr="0022599A">
              <w:rPr>
                <w:lang w:val="kk-KZ"/>
              </w:rPr>
              <w:t xml:space="preserve"> </w:t>
            </w:r>
            <w:r w:rsidRPr="0022599A">
              <w:rPr>
                <w:lang w:val="kk-KZ"/>
              </w:rPr>
              <w:t>второй подписи</w:t>
            </w:r>
            <w:r w:rsidRPr="0022599A">
              <w:rPr>
                <w:vertAlign w:val="superscript"/>
                <w:lang w:val="kk-KZ"/>
              </w:rPr>
              <w:footnoteReference w:id="3"/>
            </w:r>
          </w:p>
        </w:tc>
        <w:tc>
          <w:tcPr>
            <w:tcW w:w="2474" w:type="pct"/>
            <w:gridSpan w:val="11"/>
            <w:tcBorders>
              <w:top w:val="single" w:sz="4" w:space="0" w:color="auto"/>
              <w:left w:val="single" w:sz="4" w:space="0" w:color="auto"/>
              <w:bottom w:val="single" w:sz="4" w:space="0" w:color="auto"/>
              <w:right w:val="single" w:sz="4" w:space="0" w:color="auto"/>
            </w:tcBorders>
          </w:tcPr>
          <w:p w14:paraId="50F6E441" w14:textId="77777777" w:rsidR="00711B7E" w:rsidRPr="0022599A" w:rsidRDefault="00711B7E">
            <w:pPr>
              <w:ind w:hanging="357"/>
              <w:jc w:val="both"/>
              <w:rPr>
                <w:lang w:val="kk-KZ"/>
              </w:rPr>
            </w:pPr>
          </w:p>
        </w:tc>
      </w:tr>
      <w:tr w:rsidR="00711B7E" w:rsidRPr="0022599A" w14:paraId="50009CF6" w14:textId="77777777" w:rsidTr="00711B7E">
        <w:trPr>
          <w:trHeight w:val="51"/>
        </w:trPr>
        <w:tc>
          <w:tcPr>
            <w:tcW w:w="2526" w:type="pct"/>
            <w:gridSpan w:val="5"/>
            <w:tcBorders>
              <w:top w:val="single" w:sz="4" w:space="0" w:color="000000"/>
              <w:left w:val="single" w:sz="4" w:space="0" w:color="000000"/>
              <w:bottom w:val="single" w:sz="4" w:space="0" w:color="000000"/>
              <w:right w:val="single" w:sz="4" w:space="0" w:color="000000"/>
            </w:tcBorders>
            <w:hideMark/>
          </w:tcPr>
          <w:p w14:paraId="439BF3C6" w14:textId="77777777" w:rsidR="00711B7E" w:rsidRPr="0022599A" w:rsidRDefault="00711B7E">
            <w:pPr>
              <w:ind w:firstLine="22"/>
              <w:jc w:val="center"/>
              <w:rPr>
                <w:lang w:val="kk-KZ"/>
              </w:rPr>
            </w:pPr>
            <w:r w:rsidRPr="0022599A">
              <w:rPr>
                <w:lang w:val="kk-KZ"/>
              </w:rPr>
              <w:t>Шарт шеңберінде өзара іс-қимыл жасауға жауапты тұлғаның лауазымы, тегі, аты, әкесінің аты, байланыс</w:t>
            </w:r>
            <w:r w:rsidRPr="0022599A">
              <w:t xml:space="preserve"> телефоны, e-mail</w:t>
            </w:r>
            <w:r w:rsidRPr="0022599A">
              <w:rPr>
                <w:lang w:val="kk-KZ"/>
              </w:rPr>
              <w:t>/</w:t>
            </w:r>
          </w:p>
          <w:p w14:paraId="50E3D4B6" w14:textId="77777777" w:rsidR="00711B7E" w:rsidRPr="0022599A" w:rsidRDefault="00711B7E">
            <w:pPr>
              <w:ind w:firstLine="22"/>
              <w:jc w:val="center"/>
              <w:rPr>
                <w:lang w:val="kk-KZ"/>
              </w:rPr>
            </w:pPr>
            <w:r w:rsidRPr="0022599A">
              <w:rPr>
                <w:lang w:val="kk-KZ"/>
              </w:rPr>
              <w:t>Должность, фамилия, имя, отчество, контактный телефон, e-mail лица, ответственного за взаимодействие в рамках Договора</w:t>
            </w:r>
          </w:p>
        </w:tc>
        <w:tc>
          <w:tcPr>
            <w:tcW w:w="2474" w:type="pct"/>
            <w:gridSpan w:val="11"/>
            <w:tcBorders>
              <w:top w:val="single" w:sz="4" w:space="0" w:color="auto"/>
              <w:left w:val="single" w:sz="4" w:space="0" w:color="auto"/>
              <w:bottom w:val="single" w:sz="4" w:space="0" w:color="auto"/>
              <w:right w:val="single" w:sz="4" w:space="0" w:color="auto"/>
            </w:tcBorders>
          </w:tcPr>
          <w:p w14:paraId="4F642587" w14:textId="77777777" w:rsidR="00711B7E" w:rsidRPr="0022599A" w:rsidRDefault="00711B7E">
            <w:pPr>
              <w:ind w:hanging="357"/>
              <w:jc w:val="both"/>
              <w:rPr>
                <w:lang w:val="kk-KZ"/>
              </w:rPr>
            </w:pPr>
          </w:p>
        </w:tc>
      </w:tr>
      <w:tr w:rsidR="00711B7E" w:rsidRPr="0022599A" w14:paraId="7D62A7DA" w14:textId="77777777" w:rsidTr="00711B7E">
        <w:trPr>
          <w:trHeight w:val="979"/>
        </w:trPr>
        <w:tc>
          <w:tcPr>
            <w:tcW w:w="2526" w:type="pct"/>
            <w:gridSpan w:val="5"/>
            <w:tcBorders>
              <w:top w:val="single" w:sz="4" w:space="0" w:color="auto"/>
              <w:left w:val="single" w:sz="4" w:space="0" w:color="auto"/>
              <w:bottom w:val="single" w:sz="4" w:space="0" w:color="auto"/>
              <w:right w:val="single" w:sz="4" w:space="0" w:color="auto"/>
            </w:tcBorders>
            <w:hideMark/>
          </w:tcPr>
          <w:p w14:paraId="429258F1" w14:textId="77777777" w:rsidR="00711B7E" w:rsidRPr="0022599A" w:rsidRDefault="00711B7E">
            <w:pPr>
              <w:tabs>
                <w:tab w:val="left" w:pos="180"/>
              </w:tabs>
              <w:ind w:right="-2" w:firstLine="22"/>
              <w:jc w:val="both"/>
              <w:rPr>
                <w:color w:val="000000"/>
                <w:lang w:val="kk-KZ"/>
              </w:rPr>
            </w:pPr>
            <w:r w:rsidRPr="0022599A">
              <w:rPr>
                <w:color w:val="000000"/>
                <w:lang w:val="kk-KZ"/>
              </w:rPr>
              <w:t xml:space="preserve">Кәсіпорынның уәкілетті тұлғасы атынан осы Банк ВТБ (Қазақстан) АҚ ЕҰ Интернет-эквайринг қызметтерін көрсету (қосылу шарттарымен) туралы шартқа қосылу туралы өтінішке  (бұдан әрі-өтініш) қол қою арқылы, </w:t>
            </w:r>
          </w:p>
          <w:p w14:paraId="036AEBA6" w14:textId="5F1930D9" w:rsidR="00711B7E" w:rsidRPr="0022599A" w:rsidRDefault="00E93C11">
            <w:pPr>
              <w:tabs>
                <w:tab w:val="left" w:pos="180"/>
              </w:tabs>
              <w:ind w:right="-2" w:firstLine="22"/>
              <w:jc w:val="both"/>
              <w:rPr>
                <w:lang w:val="kk-KZ"/>
              </w:rPr>
            </w:pPr>
            <w:r w:rsidRPr="0022599A">
              <w:rPr>
                <w:color w:val="000000"/>
                <w:lang w:val="kk-KZ"/>
              </w:rPr>
              <w:t>Кәсіпорын и</w:t>
            </w:r>
            <w:r w:rsidR="00711B7E" w:rsidRPr="0022599A">
              <w:rPr>
                <w:color w:val="000000"/>
                <w:lang w:val="kk-KZ"/>
              </w:rPr>
              <w:t xml:space="preserve">нтернет желісінде Банк ВТБ (Қазақстан) АҚ ЕҰ (мәтін бойынша «Банк») </w:t>
            </w:r>
            <w:hyperlink r:id="rId25" w:history="1">
              <w:r w:rsidR="00711B7E" w:rsidRPr="0022599A">
                <w:rPr>
                  <w:rStyle w:val="afe"/>
                  <w:lang w:val="kk-KZ"/>
                </w:rPr>
                <w:t>www.vtb-bank.kz</w:t>
              </w:r>
            </w:hyperlink>
            <w:r w:rsidR="00711B7E" w:rsidRPr="0022599A">
              <w:rPr>
                <w:color w:val="000000"/>
                <w:lang w:val="kk-KZ"/>
              </w:rPr>
              <w:t xml:space="preserve">  ресми сайтында жарияланған Банк ВТ</w:t>
            </w:r>
            <w:r w:rsidRPr="0022599A">
              <w:rPr>
                <w:color w:val="000000"/>
                <w:lang w:val="kk-KZ"/>
              </w:rPr>
              <w:t>Б (Қазақстан) АҚ ЕҰ и</w:t>
            </w:r>
            <w:r w:rsidR="00711B7E" w:rsidRPr="0022599A">
              <w:rPr>
                <w:color w:val="000000"/>
                <w:lang w:val="kk-KZ"/>
              </w:rPr>
              <w:t>нтернет-эквайринг қызметтерін көрсету туралы шартқа (бұдан әрі – Шарт)  (қосылу шартымен) барлық қосымшаларымен, сондай-ақ өзгерістерімен/толықтыруларымен Шарт бойынша Кәсіпорын ретінде барлық құқықтар мен міндеттерді толық көлемде қабылдай отырып қосылады, сондай-ақ:</w:t>
            </w:r>
          </w:p>
        </w:tc>
        <w:tc>
          <w:tcPr>
            <w:tcW w:w="2474" w:type="pct"/>
            <w:gridSpan w:val="11"/>
            <w:tcBorders>
              <w:top w:val="single" w:sz="4" w:space="0" w:color="auto"/>
              <w:left w:val="single" w:sz="4" w:space="0" w:color="auto"/>
              <w:bottom w:val="single" w:sz="4" w:space="0" w:color="auto"/>
              <w:right w:val="single" w:sz="4" w:space="0" w:color="auto"/>
            </w:tcBorders>
            <w:hideMark/>
          </w:tcPr>
          <w:p w14:paraId="37DEE778" w14:textId="73E7A9AA" w:rsidR="00711B7E" w:rsidRPr="0022599A" w:rsidRDefault="00711B7E" w:rsidP="00711B7E">
            <w:pPr>
              <w:jc w:val="both"/>
            </w:pPr>
            <w:r w:rsidRPr="0022599A">
              <w:t>Подписанием настоящего Заявления о присоединении к Договору о предоставлении услуг Интернет-эквайринга</w:t>
            </w:r>
            <w:r w:rsidRPr="0022599A">
              <w:rPr>
                <w:lang w:val="kk-KZ"/>
              </w:rPr>
              <w:t xml:space="preserve"> ДО АО Банк ВТБ (Казахстан) (на условиях присоединения) </w:t>
            </w:r>
            <w:r w:rsidRPr="0022599A">
              <w:t xml:space="preserve">(далее – Заявление), в лице уполномоченного лица Предприятия, Предприятие присоединяется к Договору о предоставлении услуг Интернет-эквайринга </w:t>
            </w:r>
            <w:r w:rsidRPr="0022599A">
              <w:rPr>
                <w:lang w:val="kk-KZ"/>
              </w:rPr>
              <w:t xml:space="preserve">ДО АО Банк ВТБ (Казахстан) (на условиях присоединения) </w:t>
            </w:r>
            <w:r w:rsidRPr="0022599A">
              <w:t>со всеми приложениями, а также изменениями/дополнениями,</w:t>
            </w:r>
            <w:r w:rsidRPr="0022599A">
              <w:rPr>
                <w:lang w:val="kk-KZ"/>
              </w:rPr>
              <w:t xml:space="preserve"> опубликованному на официальном сайте ДО АО Банк ВТБ (Казахстан) (также по тексту «Банк») </w:t>
            </w:r>
            <w:bookmarkStart w:id="88" w:name="OLE_LINK132"/>
            <w:r w:rsidR="00245B3F">
              <w:rPr>
                <w:lang w:val="kk-KZ"/>
              </w:rPr>
              <w:t>в сети И</w:t>
            </w:r>
            <w:r w:rsidRPr="0022599A">
              <w:rPr>
                <w:lang w:val="kk-KZ"/>
              </w:rPr>
              <w:t xml:space="preserve">нтернет по адресу: </w:t>
            </w:r>
            <w:hyperlink r:id="rId26" w:history="1">
              <w:r w:rsidRPr="0022599A">
                <w:rPr>
                  <w:rStyle w:val="afe"/>
                  <w:bCs/>
                  <w:lang w:val="kk-KZ"/>
                </w:rPr>
                <w:t>www.vtb-bank.kz</w:t>
              </w:r>
              <w:bookmarkEnd w:id="88"/>
            </w:hyperlink>
            <w:r w:rsidRPr="0022599A">
              <w:rPr>
                <w:lang w:val="kk-KZ"/>
              </w:rPr>
              <w:t>,</w:t>
            </w:r>
            <w:r w:rsidRPr="0022599A">
              <w:rPr>
                <w:rFonts w:ascii="Courier New" w:hAnsi="Courier New"/>
                <w:lang w:val="kk-KZ"/>
              </w:rPr>
              <w:t xml:space="preserve"> </w:t>
            </w:r>
            <w:r w:rsidRPr="0022599A">
              <w:rPr>
                <w:lang w:val="kk-KZ"/>
              </w:rPr>
              <w:t>(далее - Договор), принимая в полном объеме и безусловно</w:t>
            </w:r>
            <w:r w:rsidRPr="0022599A">
              <w:t xml:space="preserve"> на себя все права и обязанности по Договору в качестве Предприятия без исключений, а также:</w:t>
            </w:r>
          </w:p>
        </w:tc>
      </w:tr>
      <w:tr w:rsidR="00711B7E" w:rsidRPr="0022599A" w14:paraId="052DB302" w14:textId="77777777" w:rsidTr="00711B7E">
        <w:trPr>
          <w:trHeight w:val="834"/>
        </w:trPr>
        <w:tc>
          <w:tcPr>
            <w:tcW w:w="2526" w:type="pct"/>
            <w:gridSpan w:val="5"/>
            <w:tcBorders>
              <w:top w:val="single" w:sz="4" w:space="0" w:color="auto"/>
              <w:left w:val="single" w:sz="4" w:space="0" w:color="auto"/>
              <w:bottom w:val="single" w:sz="4" w:space="0" w:color="auto"/>
              <w:right w:val="single" w:sz="4" w:space="0" w:color="auto"/>
            </w:tcBorders>
            <w:hideMark/>
          </w:tcPr>
          <w:p w14:paraId="4CCE5E6A" w14:textId="5F51ADE9" w:rsidR="00711B7E" w:rsidRPr="0022599A" w:rsidRDefault="005006AC" w:rsidP="00711B7E">
            <w:pPr>
              <w:numPr>
                <w:ilvl w:val="0"/>
                <w:numId w:val="43"/>
              </w:numPr>
              <w:tabs>
                <w:tab w:val="left" w:pos="567"/>
              </w:tabs>
              <w:ind w:left="0" w:firstLine="306"/>
              <w:jc w:val="both"/>
              <w:rPr>
                <w:lang w:val="kk-KZ"/>
              </w:rPr>
            </w:pPr>
            <w:r w:rsidRPr="0022599A">
              <w:rPr>
                <w:lang w:val="kk-KZ"/>
              </w:rPr>
              <w:t>осы Өтініште/</w:t>
            </w:r>
            <w:r w:rsidR="00711B7E" w:rsidRPr="0022599A">
              <w:rPr>
                <w:lang w:val="kk-KZ"/>
              </w:rPr>
              <w:t>Кәсіпорынның толтырған және Кәсіпорын Банкке ұсынған Өті</w:t>
            </w:r>
            <w:r w:rsidRPr="0022599A">
              <w:rPr>
                <w:lang w:val="kk-KZ"/>
              </w:rPr>
              <w:t>німінде көрсетілген деректердің/</w:t>
            </w:r>
            <w:r w:rsidR="00711B7E" w:rsidRPr="0022599A">
              <w:rPr>
                <w:lang w:val="kk-KZ"/>
              </w:rPr>
              <w:t>ақ</w:t>
            </w:r>
            <w:r w:rsidRPr="0022599A">
              <w:rPr>
                <w:lang w:val="kk-KZ"/>
              </w:rPr>
              <w:t>параттың, сондай-ақ Шарт жасасу/</w:t>
            </w:r>
            <w:r w:rsidR="00711B7E" w:rsidRPr="0022599A">
              <w:rPr>
                <w:lang w:val="kk-KZ"/>
              </w:rPr>
              <w:t xml:space="preserve">Кәсіпорынның </w:t>
            </w:r>
            <w:r w:rsidRPr="0022599A">
              <w:rPr>
                <w:lang w:val="kk-KZ"/>
              </w:rPr>
              <w:t>Өтінімін қарау үшін ұсынылған/</w:t>
            </w:r>
            <w:r w:rsidR="00711B7E" w:rsidRPr="0022599A">
              <w:rPr>
                <w:lang w:val="kk-KZ"/>
              </w:rPr>
              <w:t>ұсынылатын құжаттардың толықтығын, дәлдігін, өзектілігін және дұрыстығын растайды;</w:t>
            </w:r>
          </w:p>
        </w:tc>
        <w:tc>
          <w:tcPr>
            <w:tcW w:w="2474" w:type="pct"/>
            <w:gridSpan w:val="11"/>
            <w:tcBorders>
              <w:top w:val="single" w:sz="4" w:space="0" w:color="auto"/>
              <w:left w:val="single" w:sz="4" w:space="0" w:color="auto"/>
              <w:bottom w:val="single" w:sz="4" w:space="0" w:color="auto"/>
              <w:right w:val="single" w:sz="4" w:space="0" w:color="auto"/>
            </w:tcBorders>
            <w:hideMark/>
          </w:tcPr>
          <w:p w14:paraId="2408EB0A" w14:textId="6A3D029C" w:rsidR="00711B7E" w:rsidRPr="0022599A" w:rsidRDefault="00711B7E" w:rsidP="00711B7E">
            <w:pPr>
              <w:numPr>
                <w:ilvl w:val="0"/>
                <w:numId w:val="43"/>
              </w:numPr>
              <w:ind w:left="0" w:firstLine="363"/>
              <w:jc w:val="both"/>
            </w:pPr>
            <w:r w:rsidRPr="0022599A">
              <w:t>подтверждает всю полноту, точность, актуал</w:t>
            </w:r>
            <w:r w:rsidR="005006AC" w:rsidRPr="0022599A">
              <w:t>ьность и достоверность данных/</w:t>
            </w:r>
            <w:r w:rsidRPr="0022599A">
              <w:t>информации, указанны</w:t>
            </w:r>
            <w:r w:rsidR="005006AC" w:rsidRPr="0022599A">
              <w:t>х (-ой) в настоящем Заявлении/</w:t>
            </w:r>
            <w:r w:rsidRPr="0022599A">
              <w:t xml:space="preserve">указываемых Заявке Предприятия, заполненном (-ой) и предоставленном (-ой / - яемой) Предприятием в </w:t>
            </w:r>
            <w:r w:rsidR="005006AC" w:rsidRPr="0022599A">
              <w:t>Банк, а также в предоставленных/</w:t>
            </w:r>
            <w:r w:rsidRPr="0022599A">
              <w:t>предоставл</w:t>
            </w:r>
            <w:r w:rsidR="005006AC" w:rsidRPr="0022599A">
              <w:t>яемых для заключения Договора/</w:t>
            </w:r>
            <w:r w:rsidRPr="0022599A">
              <w:t xml:space="preserve">рассмотрения Заявки Предприятия документах; </w:t>
            </w:r>
          </w:p>
        </w:tc>
      </w:tr>
      <w:tr w:rsidR="00711B7E" w:rsidRPr="0022599A" w14:paraId="6F287F29" w14:textId="77777777" w:rsidTr="00857CEE">
        <w:trPr>
          <w:trHeight w:val="558"/>
        </w:trPr>
        <w:tc>
          <w:tcPr>
            <w:tcW w:w="2526" w:type="pct"/>
            <w:gridSpan w:val="5"/>
            <w:tcBorders>
              <w:top w:val="single" w:sz="4" w:space="0" w:color="auto"/>
              <w:left w:val="single" w:sz="4" w:space="0" w:color="auto"/>
              <w:bottom w:val="single" w:sz="4" w:space="0" w:color="auto"/>
              <w:right w:val="single" w:sz="4" w:space="0" w:color="auto"/>
            </w:tcBorders>
            <w:hideMark/>
          </w:tcPr>
          <w:p w14:paraId="4538F512" w14:textId="0CE6D66D" w:rsidR="00711B7E" w:rsidRPr="0022599A" w:rsidRDefault="00C64DAF" w:rsidP="007C21EC">
            <w:pPr>
              <w:numPr>
                <w:ilvl w:val="0"/>
                <w:numId w:val="43"/>
              </w:numPr>
              <w:tabs>
                <w:tab w:val="left" w:pos="567"/>
              </w:tabs>
              <w:ind w:left="0" w:firstLine="317"/>
              <w:jc w:val="both"/>
              <w:rPr>
                <w:lang w:val="kk-KZ"/>
              </w:rPr>
            </w:pPr>
            <w:r w:rsidRPr="0022599A">
              <w:rPr>
                <w:lang w:val="kk-KZ"/>
              </w:rPr>
              <w:t>Банктің қолданыстағы Т</w:t>
            </w:r>
            <w:r w:rsidR="00711B7E" w:rsidRPr="0022599A">
              <w:rPr>
                <w:lang w:val="kk-KZ"/>
              </w:rPr>
              <w:t>арифтерімен,</w:t>
            </w:r>
            <w:r w:rsidR="00760D68" w:rsidRPr="0022599A">
              <w:t xml:space="preserve"> </w:t>
            </w:r>
            <w:r w:rsidR="00760D68" w:rsidRPr="0022599A">
              <w:rPr>
                <w:lang w:val="kk-KZ"/>
              </w:rPr>
              <w:t>қолданылатын/белгіленген Комиссияларды қоса алғанда</w:t>
            </w:r>
            <w:r w:rsidR="00711B7E" w:rsidRPr="0022599A">
              <w:rPr>
                <w:lang w:val="kk-KZ"/>
              </w:rPr>
              <w:t xml:space="preserve"> Шарттың барлық қосымшаларымен, сондай-ақ оған толықтырулармен</w:t>
            </w:r>
            <w:r w:rsidRPr="0022599A">
              <w:rPr>
                <w:lang w:val="kk-KZ"/>
              </w:rPr>
              <w:t>/өзгерістермен, осы өтініштің/</w:t>
            </w:r>
            <w:r w:rsidR="00711B7E" w:rsidRPr="0022599A">
              <w:rPr>
                <w:lang w:val="kk-KZ"/>
              </w:rPr>
              <w:t>кәсіпорын өтінімінің талаптарымен, Шартқа өзгерістер және (немесе) толықтырулар енгізу тәртібімен, оның ішінде оны жа</w:t>
            </w:r>
            <w:r w:rsidRPr="0022599A">
              <w:rPr>
                <w:lang w:val="kk-KZ"/>
              </w:rPr>
              <w:t>ңа редакцияда баяндау жолымен/</w:t>
            </w:r>
            <w:r w:rsidR="00711B7E" w:rsidRPr="0022599A">
              <w:rPr>
                <w:lang w:val="kk-KZ"/>
              </w:rPr>
              <w:t>өзгерістер енгізу тәртібімен және (немесе</w:t>
            </w:r>
            <w:r w:rsidR="003F5C39" w:rsidRPr="0022599A">
              <w:rPr>
                <w:lang w:val="kk-KZ"/>
              </w:rPr>
              <w:t>)</w:t>
            </w:r>
            <w:r w:rsidR="00711B7E" w:rsidRPr="0022599A">
              <w:rPr>
                <w:lang w:val="kk-KZ"/>
              </w:rPr>
              <w:t xml:space="preserve"> </w:t>
            </w:r>
            <w:r w:rsidRPr="0022599A">
              <w:rPr>
                <w:lang w:val="kk-KZ"/>
              </w:rPr>
              <w:t>Банк Т</w:t>
            </w:r>
            <w:r w:rsidR="00711B7E" w:rsidRPr="0022599A">
              <w:rPr>
                <w:lang w:val="kk-KZ"/>
              </w:rPr>
              <w:t xml:space="preserve">арифтеріне (оның ішінде осы өтініште көрсетілген) толықтырулар енгізуге міндеттенеді және оларды, оның ішінде Төлем жүйесінің (жүйелерінің) айыппұлдарын қоса </w:t>
            </w:r>
            <w:r w:rsidR="00711B7E" w:rsidRPr="0022599A">
              <w:rPr>
                <w:lang w:val="kk-KZ"/>
              </w:rPr>
              <w:lastRenderedPageBreak/>
              <w:t>алғанда, қаржылық міндеттемелерді орындауға міндеттенеді;</w:t>
            </w:r>
          </w:p>
        </w:tc>
        <w:tc>
          <w:tcPr>
            <w:tcW w:w="2474" w:type="pct"/>
            <w:gridSpan w:val="11"/>
            <w:tcBorders>
              <w:top w:val="single" w:sz="4" w:space="0" w:color="auto"/>
              <w:left w:val="single" w:sz="4" w:space="0" w:color="auto"/>
              <w:bottom w:val="single" w:sz="4" w:space="0" w:color="auto"/>
              <w:right w:val="single" w:sz="4" w:space="0" w:color="auto"/>
            </w:tcBorders>
            <w:hideMark/>
          </w:tcPr>
          <w:p w14:paraId="351E86DC" w14:textId="2FA962DF" w:rsidR="00711B7E" w:rsidRPr="0022599A" w:rsidRDefault="00711B7E" w:rsidP="00711B7E">
            <w:pPr>
              <w:numPr>
                <w:ilvl w:val="0"/>
                <w:numId w:val="43"/>
              </w:numPr>
              <w:ind w:left="0" w:firstLine="363"/>
              <w:jc w:val="both"/>
            </w:pPr>
            <w:r w:rsidRPr="0022599A">
              <w:lastRenderedPageBreak/>
              <w:t>подтверждает ознакомление и согласие с  действующими</w:t>
            </w:r>
            <w:r w:rsidR="00252CF9" w:rsidRPr="0022599A">
              <w:t xml:space="preserve"> Т</w:t>
            </w:r>
            <w:r w:rsidRPr="0022599A">
              <w:t>арифами Банка,</w:t>
            </w:r>
            <w:r w:rsidR="00DD057E" w:rsidRPr="0022599A">
              <w:t xml:space="preserve"> </w:t>
            </w:r>
            <w:r w:rsidR="00C64DAF" w:rsidRPr="0022599A">
              <w:t>включая применяемые/</w:t>
            </w:r>
            <w:r w:rsidR="00DD057E" w:rsidRPr="0022599A">
              <w:t>установленные Комиссии,</w:t>
            </w:r>
            <w:r w:rsidRPr="0022599A">
              <w:t xml:space="preserve"> условиями и содержанием Договора со всеми приложениями, а также дополнениями/изменениями к нему, у</w:t>
            </w:r>
            <w:r w:rsidR="00C64DAF" w:rsidRPr="0022599A">
              <w:t>словиями настоящего Заявления/</w:t>
            </w:r>
            <w:r w:rsidRPr="0022599A">
              <w:t>Заявки Предприятия, порядком внесения изменений и (или) дополнений в Договор, в том числе путем</w:t>
            </w:r>
            <w:r w:rsidR="00112AF2" w:rsidRPr="0022599A">
              <w:t xml:space="preserve"> его изложения в новой редакции</w:t>
            </w:r>
            <w:r w:rsidR="00C64DAF" w:rsidRPr="0022599A">
              <w:t>/</w:t>
            </w:r>
            <w:r w:rsidRPr="0022599A">
              <w:t xml:space="preserve">порядком внесения </w:t>
            </w:r>
            <w:r w:rsidR="00252CF9" w:rsidRPr="0022599A">
              <w:t>изменений и (или) дополнений в Т</w:t>
            </w:r>
            <w:r w:rsidRPr="0022599A">
              <w:t>арифы Банка (в том числе, указанные в настоящем Заявлении),  и обязуется их выполнять, в том числе финансовые обязательства, включая штрафы Платежной (-ых) системы (систем);</w:t>
            </w:r>
          </w:p>
        </w:tc>
      </w:tr>
      <w:tr w:rsidR="00711B7E" w:rsidRPr="0022599A" w14:paraId="3E4AF3C5" w14:textId="77777777" w:rsidTr="00711B7E">
        <w:trPr>
          <w:trHeight w:val="551"/>
        </w:trPr>
        <w:tc>
          <w:tcPr>
            <w:tcW w:w="2526" w:type="pct"/>
            <w:gridSpan w:val="5"/>
            <w:tcBorders>
              <w:top w:val="single" w:sz="4" w:space="0" w:color="auto"/>
              <w:left w:val="single" w:sz="4" w:space="0" w:color="auto"/>
              <w:bottom w:val="single" w:sz="4" w:space="0" w:color="auto"/>
              <w:right w:val="single" w:sz="4" w:space="0" w:color="auto"/>
            </w:tcBorders>
            <w:hideMark/>
          </w:tcPr>
          <w:p w14:paraId="7FA32E8B" w14:textId="2E3BF609" w:rsidR="00711B7E" w:rsidRPr="0022599A" w:rsidRDefault="00711B7E" w:rsidP="00C633B7">
            <w:pPr>
              <w:numPr>
                <w:ilvl w:val="0"/>
                <w:numId w:val="43"/>
              </w:numPr>
              <w:ind w:left="0" w:firstLine="306"/>
              <w:jc w:val="both"/>
              <w:rPr>
                <w:lang w:val="kk-KZ"/>
              </w:rPr>
            </w:pPr>
            <w:bookmarkStart w:id="89" w:name="OLE_LINK59"/>
            <w:bookmarkStart w:id="90" w:name="_Hlk177976146"/>
            <w:r w:rsidRPr="0022599A">
              <w:rPr>
                <w:lang w:val="kk-KZ"/>
              </w:rPr>
              <w:t>Банкке Кәсіпорын туралы мәлім</w:t>
            </w:r>
            <w:r w:rsidR="00AD27A4" w:rsidRPr="0022599A">
              <w:rPr>
                <w:lang w:val="kk-KZ"/>
              </w:rPr>
              <w:t>еттерді Мемлекеттік органдардың</w:t>
            </w:r>
            <w:r w:rsidRPr="0022599A">
              <w:rPr>
                <w:lang w:val="kk-KZ"/>
              </w:rPr>
              <w:t xml:space="preserve">/уәкілетті ұйымдардың қарамағындағы ақпараттық ресурстардан Банктің (не Банкпен </w:t>
            </w:r>
            <w:r w:rsidR="000D685D" w:rsidRPr="0022599A">
              <w:rPr>
                <w:lang w:val="kk-KZ"/>
              </w:rPr>
              <w:t>бірге үшінші тұлғалардың) алу/</w:t>
            </w:r>
            <w:r w:rsidRPr="0022599A">
              <w:rPr>
                <w:lang w:val="kk-KZ"/>
              </w:rPr>
              <w:t>жөнелту қызмет</w:t>
            </w:r>
            <w:r w:rsidR="000D685D" w:rsidRPr="0022599A">
              <w:rPr>
                <w:lang w:val="kk-KZ"/>
              </w:rPr>
              <w:t>тері/өнімдері/</w:t>
            </w:r>
            <w:r w:rsidRPr="0022599A">
              <w:rPr>
                <w:lang w:val="kk-KZ"/>
              </w:rPr>
              <w:t>акциялары туралы ақпараттық хабарландыруларды және</w:t>
            </w:r>
            <w:r w:rsidR="00DF45A0" w:rsidRPr="0022599A">
              <w:rPr>
                <w:lang w:val="kk-KZ"/>
              </w:rPr>
              <w:t xml:space="preserve"> (</w:t>
            </w:r>
            <w:r w:rsidRPr="0022599A">
              <w:rPr>
                <w:lang w:val="kk-KZ"/>
              </w:rPr>
              <w:t>немесе</w:t>
            </w:r>
            <w:r w:rsidR="00DF45A0" w:rsidRPr="0022599A">
              <w:rPr>
                <w:lang w:val="kk-KZ"/>
              </w:rPr>
              <w:t>)</w:t>
            </w:r>
            <w:r w:rsidRPr="0022599A">
              <w:rPr>
                <w:lang w:val="kk-KZ"/>
              </w:rPr>
              <w:t xml:space="preserve"> соның ішінде осы Өтініште жә</w:t>
            </w:r>
            <w:r w:rsidR="00DF45A0" w:rsidRPr="0022599A">
              <w:rPr>
                <w:lang w:val="kk-KZ"/>
              </w:rPr>
              <w:t>не (немесе) Банкке ұсынылған және (</w:t>
            </w:r>
            <w:r w:rsidRPr="0022599A">
              <w:rPr>
                <w:lang w:val="kk-KZ"/>
              </w:rPr>
              <w:t>немесе</w:t>
            </w:r>
            <w:r w:rsidR="00DF45A0" w:rsidRPr="0022599A">
              <w:rPr>
                <w:lang w:val="kk-KZ"/>
              </w:rPr>
              <w:t>)</w:t>
            </w:r>
            <w:r w:rsidRPr="0022599A">
              <w:rPr>
                <w:lang w:val="kk-KZ"/>
              </w:rPr>
              <w:t xml:space="preserve"> Банкке ауызша хабарланған басқа құжаттарда көрсетілген Кәсіпорынның тіркелген жерінің мекен-жайы, электронды пошта, телефондары бойынша  жарнамалық с</w:t>
            </w:r>
            <w:r w:rsidR="000D685D" w:rsidRPr="0022599A">
              <w:rPr>
                <w:lang w:val="kk-KZ"/>
              </w:rPr>
              <w:t>ипатты хабарламаларды Банкпен/</w:t>
            </w:r>
            <w:r w:rsidRPr="0022599A">
              <w:rPr>
                <w:lang w:val="kk-KZ"/>
              </w:rPr>
              <w:t>Шартта белгіленген тәртіппен</w:t>
            </w:r>
            <w:r w:rsidR="00FA1DB7" w:rsidRPr="0022599A">
              <w:rPr>
                <w:lang w:val="kk-KZ"/>
              </w:rPr>
              <w:t xml:space="preserve"> </w:t>
            </w:r>
            <w:r w:rsidR="00635C67" w:rsidRPr="0022599A">
              <w:rPr>
                <w:lang w:val="kk-KZ"/>
              </w:rPr>
              <w:t>(оның ішінде трансшекаралық беруге)</w:t>
            </w:r>
            <w:r w:rsidRPr="0022599A">
              <w:rPr>
                <w:lang w:val="kk-KZ"/>
              </w:rPr>
              <w:t xml:space="preserve"> алуға/жіберуге келісім береді</w:t>
            </w:r>
            <w:r w:rsidRPr="0022599A">
              <w:t xml:space="preserve">. </w:t>
            </w:r>
            <w:r w:rsidR="00624CDD" w:rsidRPr="0022599A">
              <w:t>Бұл ретте, ақпаратты (оның ішінде трансшекаралық беруді), оның ішінде дербес деректерді (төменде көрсетілгенді, сондай-ақ Шарттың ережелерін ескере отырып) қамтитын ақпаратты ашық байланыс арналары арқылы беруді жүзеге асырған жағдайда, оны (оларды) үшінші тұлғалардың рұқсатсыз алу тәуекелінің бар екендігімен танысқанын және түсінетінін растайды және мұндай тәуекел</w:t>
            </w:r>
            <w:r w:rsidR="00C633B7" w:rsidRPr="0022599A">
              <w:rPr>
                <w:lang w:val="kk-KZ"/>
              </w:rPr>
              <w:t xml:space="preserve">ді </w:t>
            </w:r>
            <w:r w:rsidR="00C633B7" w:rsidRPr="0022599A">
              <w:t>өзіне қабылдайды</w:t>
            </w:r>
            <w:r w:rsidR="00C633B7" w:rsidRPr="0022599A">
              <w:rPr>
                <w:lang w:val="kk-KZ"/>
              </w:rPr>
              <w:t xml:space="preserve">; </w:t>
            </w:r>
            <w:r w:rsidRPr="0022599A">
              <w:rPr>
                <w:lang w:val="kk-KZ"/>
              </w:rPr>
              <w:t xml:space="preserve">  </w:t>
            </w:r>
          </w:p>
          <w:bookmarkEnd w:id="89"/>
          <w:p w14:paraId="323D8501" w14:textId="5950493B" w:rsidR="00711B7E" w:rsidRPr="0022599A" w:rsidRDefault="00760D68" w:rsidP="00F11579">
            <w:pPr>
              <w:numPr>
                <w:ilvl w:val="0"/>
                <w:numId w:val="43"/>
              </w:numPr>
              <w:ind w:left="29" w:firstLine="279"/>
              <w:jc w:val="both"/>
              <w:rPr>
                <w:lang w:val="kk-KZ"/>
              </w:rPr>
            </w:pPr>
            <w:r w:rsidRPr="0022599A">
              <w:rPr>
                <w:lang w:val="kk-KZ"/>
              </w:rPr>
              <w:t>Шатасулардың жоқтығын, оның ішінде осы Шартты жасасу уәждерінде, сондай-ақ жасалған Шарт әділетсіз емес екенін растайды</w:t>
            </w:r>
            <w:r w:rsidR="00711B7E" w:rsidRPr="0022599A">
              <w:rPr>
                <w:lang w:val="kk-KZ"/>
              </w:rPr>
              <w:t xml:space="preserve">; </w:t>
            </w:r>
          </w:p>
          <w:p w14:paraId="781639F1" w14:textId="77777777" w:rsidR="00F11579" w:rsidRPr="0022599A" w:rsidRDefault="00F11579" w:rsidP="00F11579">
            <w:pPr>
              <w:ind w:left="308"/>
              <w:jc w:val="both"/>
              <w:rPr>
                <w:lang w:val="kk-KZ"/>
              </w:rPr>
            </w:pPr>
          </w:p>
          <w:p w14:paraId="7D245099" w14:textId="77777777" w:rsidR="00711B7E" w:rsidRPr="0022599A" w:rsidRDefault="00711B7E" w:rsidP="007D4339">
            <w:pPr>
              <w:numPr>
                <w:ilvl w:val="0"/>
                <w:numId w:val="43"/>
              </w:numPr>
              <w:ind w:left="0" w:firstLine="306"/>
              <w:jc w:val="both"/>
              <w:rPr>
                <w:lang w:val="kk-KZ"/>
              </w:rPr>
            </w:pPr>
            <w:r w:rsidRPr="0022599A">
              <w:rPr>
                <w:lang w:val="kk-KZ"/>
              </w:rPr>
              <w:t xml:space="preserve">Шарт Кәсіпорынның өзінің саналы түсінетін мүдделеріне сүйене отырып, өзгерткісі немесе күшін жойғысы келетін қандай да бір шарттарды қамтымайтынын растайды; </w:t>
            </w:r>
          </w:p>
          <w:p w14:paraId="75350A98" w14:textId="09B1E0FA" w:rsidR="00711B7E" w:rsidRPr="0022599A" w:rsidRDefault="007D4339" w:rsidP="00F11579">
            <w:pPr>
              <w:numPr>
                <w:ilvl w:val="0"/>
                <w:numId w:val="43"/>
              </w:numPr>
              <w:ind w:left="0" w:firstLine="308"/>
              <w:jc w:val="both"/>
              <w:rPr>
                <w:lang w:val="kk-KZ"/>
              </w:rPr>
            </w:pPr>
            <w:bookmarkStart w:id="91" w:name="OLE_LINK61"/>
            <w:r w:rsidRPr="0022599A">
              <w:rPr>
                <w:lang w:val="kk-KZ"/>
              </w:rPr>
              <w:t>Банкке БСН 080940010300 (Банкінің құқықтық мұрагер</w:t>
            </w:r>
            <w:r w:rsidR="00404689" w:rsidRPr="0022599A">
              <w:rPr>
                <w:lang w:val="kk-KZ"/>
              </w:rPr>
              <w:t>іне (-</w:t>
            </w:r>
            <w:r w:rsidRPr="0022599A">
              <w:rPr>
                <w:lang w:val="kk-KZ"/>
              </w:rPr>
              <w:t>леріне) есептілікті шоғырландыру, тәуекелдер мен берешектерді басқару, Банк/Кәсі</w:t>
            </w:r>
            <w:r w:rsidR="00404689" w:rsidRPr="0022599A">
              <w:rPr>
                <w:lang w:val="kk-KZ"/>
              </w:rPr>
              <w:t xml:space="preserve">порын қызметін талдау, Банкінің </w:t>
            </w:r>
            <w:r w:rsidRPr="0022599A">
              <w:rPr>
                <w:lang w:val="kk-KZ"/>
              </w:rPr>
              <w:t>шешім қабыл</w:t>
            </w:r>
            <w:r w:rsidR="00DF45A0" w:rsidRPr="0022599A">
              <w:rPr>
                <w:lang w:val="kk-KZ"/>
              </w:rPr>
              <w:t xml:space="preserve">дауы, </w:t>
            </w:r>
            <w:r w:rsidR="00404689" w:rsidRPr="0022599A">
              <w:rPr>
                <w:lang w:val="kk-KZ"/>
              </w:rPr>
              <w:t>Банктің және (немесе) Кәсіпорынның қызметіне бақылаудың өзге де нысандарын жүзеге асыру мақсатында</w:t>
            </w:r>
            <w:r w:rsidRPr="0022599A">
              <w:rPr>
                <w:lang w:val="kk-KZ"/>
              </w:rPr>
              <w:t>,  сондай-ақ Шартқа, Банктің ішкі құжаттарына сәйкес өзге де мақсаттарда, шарттарда және тәртіпте,</w:t>
            </w:r>
            <w:r w:rsidR="00404689" w:rsidRPr="0022599A">
              <w:rPr>
                <w:lang w:val="kk-KZ"/>
              </w:rPr>
              <w:t xml:space="preserve"> </w:t>
            </w:r>
            <w:r w:rsidRPr="0022599A">
              <w:rPr>
                <w:lang w:val="kk-KZ"/>
              </w:rPr>
              <w:t>байланыс деректерін кез келген тәсілмен жинауға және өңдеуге келісімін, оның і</w:t>
            </w:r>
            <w:r w:rsidR="00A76FB3" w:rsidRPr="0022599A">
              <w:rPr>
                <w:lang w:val="kk-KZ"/>
              </w:rPr>
              <w:t>шінде Кәсіпорынның Өтінішінде/</w:t>
            </w:r>
            <w:r w:rsidRPr="0022599A">
              <w:rPr>
                <w:lang w:val="kk-KZ"/>
              </w:rPr>
              <w:t>Өтінімінде көрсетілген уәк</w:t>
            </w:r>
            <w:r w:rsidR="00A76FB3" w:rsidRPr="0022599A">
              <w:rPr>
                <w:lang w:val="kk-KZ"/>
              </w:rPr>
              <w:t>ілетті тұлғаның (тұлғалардың)/</w:t>
            </w:r>
            <w:r w:rsidRPr="0022599A">
              <w:rPr>
                <w:lang w:val="kk-KZ"/>
              </w:rPr>
              <w:t xml:space="preserve">Кәсіпорын қызметкерінің (қызметкерлерінің) дербес деректерін қамтитын, Кәсіпорын </w:t>
            </w:r>
            <w:r w:rsidR="00404689" w:rsidRPr="0022599A">
              <w:rPr>
                <w:lang w:val="kk-KZ"/>
              </w:rPr>
              <w:t>Ш</w:t>
            </w:r>
            <w:r w:rsidRPr="0022599A">
              <w:rPr>
                <w:lang w:val="kk-KZ"/>
              </w:rPr>
              <w:t>арт жасасу және орындау кезінде ұсынған өзге де деректерді, оның ішінде ақпаратты беруге (оның ішінде трансшекаралық беруге),</w:t>
            </w:r>
            <w:r w:rsidRPr="0022599A">
              <w:rPr>
                <w:rFonts w:ascii="Arial" w:hAnsi="Arial" w:cs="Arial"/>
                <w:color w:val="000000"/>
                <w:lang w:val="kk-KZ"/>
              </w:rPr>
              <w:t xml:space="preserve"> </w:t>
            </w:r>
            <w:r w:rsidRPr="0022599A">
              <w:rPr>
                <w:lang w:val="kk-KZ"/>
              </w:rPr>
              <w:t>банк құпиясын және</w:t>
            </w:r>
            <w:r w:rsidR="003F5C39" w:rsidRPr="0022599A">
              <w:rPr>
                <w:lang w:val="kk-KZ"/>
              </w:rPr>
              <w:t xml:space="preserve"> (</w:t>
            </w:r>
            <w:r w:rsidRPr="0022599A">
              <w:rPr>
                <w:lang w:val="kk-KZ"/>
              </w:rPr>
              <w:t>не</w:t>
            </w:r>
            <w:r w:rsidR="00DF45A0" w:rsidRPr="0022599A">
              <w:rPr>
                <w:lang w:val="kk-KZ"/>
              </w:rPr>
              <w:t>месе</w:t>
            </w:r>
            <w:r w:rsidR="003F5C39" w:rsidRPr="0022599A">
              <w:rPr>
                <w:lang w:val="kk-KZ"/>
              </w:rPr>
              <w:t>)</w:t>
            </w:r>
            <w:r w:rsidR="00DF45A0" w:rsidRPr="0022599A">
              <w:rPr>
                <w:lang w:val="kk-KZ"/>
              </w:rPr>
              <w:t xml:space="preserve"> коммерциялық құпияны және (</w:t>
            </w:r>
            <w:r w:rsidRPr="0022599A">
              <w:rPr>
                <w:lang w:val="kk-KZ"/>
              </w:rPr>
              <w:t>немесе</w:t>
            </w:r>
            <w:r w:rsidR="00DF45A0" w:rsidRPr="0022599A">
              <w:rPr>
                <w:lang w:val="kk-KZ"/>
              </w:rPr>
              <w:t>)</w:t>
            </w:r>
            <w:r w:rsidRPr="0022599A">
              <w:rPr>
                <w:lang w:val="kk-KZ"/>
              </w:rPr>
              <w:t xml:space="preserve"> Кәсіпорынға қатысты өзге де құпия ақпаратты білдіретін  ақпаратты, </w:t>
            </w:r>
            <w:r w:rsidR="00404689" w:rsidRPr="0022599A">
              <w:rPr>
                <w:lang w:val="kk-KZ"/>
              </w:rPr>
              <w:t>Банк ВТБ (ЖАҚ),</w:t>
            </w:r>
            <w:r w:rsidRPr="0022599A">
              <w:rPr>
                <w:lang w:val="kk-KZ"/>
              </w:rPr>
              <w:t xml:space="preserve"> ВТБ Тобына, өзге де үшінші тұлғаларға, Банкке Ресей Федерациясының Орталық Банкіне ол туралы ақпарат беруге, Ресейдің Орталық Банкі Ресейдің Орталық банкі шарттар/келісімдер</w:t>
            </w:r>
            <w:r w:rsidR="003F5C39" w:rsidRPr="0022599A">
              <w:rPr>
                <w:lang w:val="kk-KZ"/>
              </w:rPr>
              <w:t xml:space="preserve"> жасаған үшінші тұлғаларға және (</w:t>
            </w:r>
            <w:r w:rsidRPr="0022599A">
              <w:rPr>
                <w:lang w:val="kk-KZ"/>
              </w:rPr>
              <w:t>немесе</w:t>
            </w:r>
            <w:r w:rsidR="003F5C39" w:rsidRPr="0022599A">
              <w:rPr>
                <w:lang w:val="kk-KZ"/>
              </w:rPr>
              <w:t>)</w:t>
            </w:r>
            <w:r w:rsidRPr="0022599A">
              <w:rPr>
                <w:lang w:val="kk-KZ"/>
              </w:rPr>
              <w:t xml:space="preserve"> Ресей Федерациясының заңнамасының талаптарына </w:t>
            </w:r>
            <w:r w:rsidRPr="0022599A">
              <w:rPr>
                <w:lang w:val="kk-KZ"/>
              </w:rPr>
              <w:lastRenderedPageBreak/>
              <w:t>сәйкес ақпарат беруге келісім береді.</w:t>
            </w:r>
            <w:bookmarkEnd w:id="91"/>
            <w:r w:rsidRPr="0022599A">
              <w:rPr>
                <w:lang w:val="kk-KZ"/>
              </w:rPr>
              <w:t xml:space="preserve"> </w:t>
            </w:r>
            <w:r w:rsidR="00711B7E" w:rsidRPr="0022599A">
              <w:rPr>
                <w:lang w:val="kk-KZ"/>
              </w:rPr>
              <w:t xml:space="preserve">Осы Келісім болашақта Банкке түсетін ақпаратқа да қолданылады. Осы Келісім Өтінішке қол қойылған күннен бастап және Қазақстан Республикасының заңдарына, сондай-ақ Банк қызметіне ықпал ететін шет мемлекеттердің заңнамасына сәйкес құжаттарды, келісімдерді сақтау мерзімі өткенге дейін беріледі. Егер бұл Қазақстан Республикасының заңнамасына, сондай-ақ Банктің қызметіне ықпал ететін шет мемлекеттердің заңнамасына қайшы келетін жағдайларды қоспағанда, Келісімді кері қайтарып алу тиісті жазбаша өтініш беру жолымен мүмкін болады. </w:t>
            </w:r>
          </w:p>
        </w:tc>
        <w:tc>
          <w:tcPr>
            <w:tcW w:w="2474" w:type="pct"/>
            <w:gridSpan w:val="11"/>
            <w:tcBorders>
              <w:top w:val="single" w:sz="4" w:space="0" w:color="auto"/>
              <w:left w:val="single" w:sz="4" w:space="0" w:color="auto"/>
              <w:bottom w:val="single" w:sz="4" w:space="0" w:color="auto"/>
              <w:right w:val="single" w:sz="4" w:space="0" w:color="auto"/>
            </w:tcBorders>
            <w:hideMark/>
          </w:tcPr>
          <w:p w14:paraId="0EE463BB" w14:textId="75B763A9" w:rsidR="00711B7E" w:rsidRPr="0022599A" w:rsidRDefault="00711B7E" w:rsidP="00711B7E">
            <w:pPr>
              <w:numPr>
                <w:ilvl w:val="0"/>
                <w:numId w:val="43"/>
              </w:numPr>
              <w:ind w:left="0" w:firstLine="363"/>
              <w:jc w:val="both"/>
            </w:pPr>
            <w:bookmarkStart w:id="92" w:name="OLE_LINK56"/>
            <w:r w:rsidRPr="0022599A">
              <w:lastRenderedPageBreak/>
              <w:t xml:space="preserve">предоставляет Банку согласие на </w:t>
            </w:r>
            <w:r w:rsidR="00E8062D" w:rsidRPr="0022599A">
              <w:t>передачу (в том числе</w:t>
            </w:r>
            <w:r w:rsidR="00003ED4" w:rsidRPr="0022599A">
              <w:t>,</w:t>
            </w:r>
            <w:r w:rsidR="00E8062D" w:rsidRPr="0022599A">
              <w:t xml:space="preserve"> </w:t>
            </w:r>
            <w:r w:rsidR="00003ED4" w:rsidRPr="0022599A">
              <w:t xml:space="preserve">на </w:t>
            </w:r>
            <w:r w:rsidR="00AD27A4" w:rsidRPr="0022599A">
              <w:t>трансграничную передачу)/</w:t>
            </w:r>
            <w:r w:rsidR="00E8062D" w:rsidRPr="0022599A">
              <w:t xml:space="preserve"> </w:t>
            </w:r>
            <w:r w:rsidRPr="0022599A">
              <w:t>получение/запрос</w:t>
            </w:r>
            <w:r w:rsidRPr="0022599A">
              <w:rPr>
                <w:sz w:val="24"/>
                <w:szCs w:val="24"/>
              </w:rPr>
              <w:t xml:space="preserve"> </w:t>
            </w:r>
            <w:r w:rsidRPr="0022599A">
              <w:t xml:space="preserve">сведений о Предприятии из информационных ресурсов, находящихся в </w:t>
            </w:r>
            <w:r w:rsidR="00AD27A4" w:rsidRPr="0022599A">
              <w:t>ведении государственных органов</w:t>
            </w:r>
            <w:r w:rsidRPr="0022599A">
              <w:t>/уполно</w:t>
            </w:r>
            <w:r w:rsidR="00AD27A4" w:rsidRPr="0022599A">
              <w:t>моченных организаций, получение/</w:t>
            </w:r>
            <w:r w:rsidRPr="0022599A">
              <w:t>отправку информационных сообщений и</w:t>
            </w:r>
            <w:r w:rsidR="00DF45A0" w:rsidRPr="0022599A">
              <w:t xml:space="preserve"> (</w:t>
            </w:r>
            <w:r w:rsidRPr="0022599A">
              <w:t>или</w:t>
            </w:r>
            <w:r w:rsidR="00DF45A0" w:rsidRPr="0022599A">
              <w:t>)</w:t>
            </w:r>
            <w:r w:rsidRPr="0022599A">
              <w:t xml:space="preserve"> сообщений рекламного характера об услугах/продуктах/акциях Банка (либо третьих лиц совместно с Банком), в том числе по адресу регистрации, электронной почте, телефонам Предприятия, ука</w:t>
            </w:r>
            <w:r w:rsidR="00DF45A0" w:rsidRPr="0022599A">
              <w:t>занным в настоящем Заявлении, и (</w:t>
            </w:r>
            <w:r w:rsidRPr="0022599A">
              <w:t>или</w:t>
            </w:r>
            <w:r w:rsidR="00DF45A0" w:rsidRPr="0022599A">
              <w:t>)</w:t>
            </w:r>
            <w:r w:rsidRPr="0022599A">
              <w:t xml:space="preserve"> в иных документах, предоставленных Банку, и</w:t>
            </w:r>
            <w:r w:rsidR="00DF45A0" w:rsidRPr="0022599A">
              <w:t xml:space="preserve"> (</w:t>
            </w:r>
            <w:r w:rsidRPr="0022599A">
              <w:t>или</w:t>
            </w:r>
            <w:r w:rsidR="00DF45A0" w:rsidRPr="0022599A">
              <w:t>)</w:t>
            </w:r>
            <w:r w:rsidRPr="0022599A">
              <w:t xml:space="preserve"> сообщенным Банку в </w:t>
            </w:r>
            <w:r w:rsidR="00AD27A4" w:rsidRPr="0022599A">
              <w:t>порядке, установленном Банком/</w:t>
            </w:r>
            <w:r w:rsidRPr="0022599A">
              <w:t>Договором. При этом, в случае осуществления передачи информации</w:t>
            </w:r>
            <w:r w:rsidR="00E71E02" w:rsidRPr="0022599A">
              <w:t xml:space="preserve"> (в том числе</w:t>
            </w:r>
            <w:r w:rsidR="00085EB8" w:rsidRPr="0022599A">
              <w:t>,</w:t>
            </w:r>
            <w:r w:rsidR="00E71E02" w:rsidRPr="0022599A">
              <w:t xml:space="preserve"> трансграничной передачи)</w:t>
            </w:r>
            <w:r w:rsidRPr="0022599A">
              <w:t xml:space="preserve">, в том числе </w:t>
            </w:r>
            <w:r w:rsidR="00E71E02" w:rsidRPr="0022599A">
              <w:t xml:space="preserve">содержащей </w:t>
            </w:r>
            <w:r w:rsidRPr="0022599A">
              <w:t>персональны</w:t>
            </w:r>
            <w:r w:rsidR="00E71E02" w:rsidRPr="0022599A">
              <w:t>е</w:t>
            </w:r>
            <w:r w:rsidRPr="0022599A">
              <w:t xml:space="preserve"> данны</w:t>
            </w:r>
            <w:r w:rsidR="00E71E02" w:rsidRPr="0022599A">
              <w:t>е (с учетом указанного ниже, а также положений Договора)</w:t>
            </w:r>
            <w:r w:rsidRPr="0022599A">
              <w:t>, по открытым каналам связи, подтверждает, что ознакомлено и понимает наличие риска несанкционированного получения ее (их) третьими лицами, и принимает на себя такой риск;</w:t>
            </w:r>
          </w:p>
          <w:p w14:paraId="17772F7A" w14:textId="74F1456D" w:rsidR="002D0797" w:rsidRPr="0022599A" w:rsidRDefault="002D0797" w:rsidP="002D0797">
            <w:pPr>
              <w:jc w:val="both"/>
            </w:pPr>
          </w:p>
          <w:p w14:paraId="67014C46" w14:textId="7B0A4D45" w:rsidR="002D0797" w:rsidRPr="0022599A" w:rsidRDefault="002D0797" w:rsidP="002D0797">
            <w:pPr>
              <w:jc w:val="both"/>
            </w:pPr>
          </w:p>
          <w:p w14:paraId="554346E7" w14:textId="77777777" w:rsidR="002D0797" w:rsidRPr="0022599A" w:rsidRDefault="002D0797" w:rsidP="002D0797">
            <w:pPr>
              <w:jc w:val="both"/>
            </w:pPr>
          </w:p>
          <w:bookmarkEnd w:id="92"/>
          <w:p w14:paraId="6AD2AFCF" w14:textId="7B3CA303" w:rsidR="00711B7E" w:rsidRPr="0022599A" w:rsidRDefault="00711B7E" w:rsidP="00711B7E">
            <w:pPr>
              <w:numPr>
                <w:ilvl w:val="0"/>
                <w:numId w:val="43"/>
              </w:numPr>
              <w:ind w:left="0" w:firstLine="363"/>
              <w:jc w:val="both"/>
              <w:rPr>
                <w:lang w:val="kk-KZ"/>
              </w:rPr>
            </w:pPr>
            <w:r w:rsidRPr="0022599A">
              <w:t xml:space="preserve">подтверждает отсутствие </w:t>
            </w:r>
            <w:r w:rsidRPr="0022599A">
              <w:rPr>
                <w:lang w:val="kk-KZ"/>
              </w:rPr>
              <w:t xml:space="preserve">заблуждений, в </w:t>
            </w:r>
            <w:r w:rsidRPr="0022599A">
              <w:t>том</w:t>
            </w:r>
            <w:r w:rsidRPr="0022599A">
              <w:rPr>
                <w:lang w:val="kk-KZ"/>
              </w:rPr>
              <w:t xml:space="preserve"> числе в мотивах </w:t>
            </w:r>
            <w:r w:rsidR="00E57163" w:rsidRPr="0022599A">
              <w:rPr>
                <w:lang w:val="kk-KZ"/>
              </w:rPr>
              <w:t>заключения настоящего Договора</w:t>
            </w:r>
            <w:r w:rsidRPr="0022599A">
              <w:rPr>
                <w:lang w:val="kk-KZ"/>
              </w:rPr>
              <w:t>,</w:t>
            </w:r>
            <w:r w:rsidR="00E57163" w:rsidRPr="0022599A">
              <w:rPr>
                <w:lang w:val="kk-KZ"/>
              </w:rPr>
              <w:t xml:space="preserve"> равно как и то, что заключаемый Договор не является</w:t>
            </w:r>
            <w:r w:rsidRPr="0022599A">
              <w:rPr>
                <w:lang w:val="kk-KZ"/>
              </w:rPr>
              <w:t xml:space="preserve"> кабальным;</w:t>
            </w:r>
          </w:p>
          <w:p w14:paraId="2FAF7EDA" w14:textId="052FC817" w:rsidR="00711B7E" w:rsidRPr="0022599A" w:rsidRDefault="00711B7E" w:rsidP="00711B7E">
            <w:pPr>
              <w:numPr>
                <w:ilvl w:val="0"/>
                <w:numId w:val="43"/>
              </w:numPr>
              <w:ind w:left="0" w:firstLine="363"/>
              <w:jc w:val="both"/>
            </w:pPr>
            <w:r w:rsidRPr="0022599A">
              <w:rPr>
                <w:lang w:val="kk-KZ"/>
              </w:rPr>
              <w:t>под</w:t>
            </w:r>
            <w:r w:rsidR="00415CFA" w:rsidRPr="0022599A">
              <w:rPr>
                <w:lang w:val="kk-KZ"/>
              </w:rPr>
              <w:t>т</w:t>
            </w:r>
            <w:r w:rsidRPr="0022599A">
              <w:rPr>
                <w:lang w:val="kk-KZ"/>
              </w:rPr>
              <w:t xml:space="preserve">верждает, что </w:t>
            </w:r>
            <w:r w:rsidRPr="0022599A">
              <w:t xml:space="preserve">Договор </w:t>
            </w:r>
            <w:r w:rsidRPr="0022599A">
              <w:rPr>
                <w:lang w:val="kk-KZ"/>
              </w:rPr>
              <w:t>не содержит каких-либо условий, которые Предприятие, исходя из своих разумно понимаемых интересов, хотело бы изменить или аннулировать;</w:t>
            </w:r>
          </w:p>
          <w:p w14:paraId="7AA24556" w14:textId="583C3412" w:rsidR="00711B7E" w:rsidRPr="0022599A" w:rsidRDefault="00711B7E" w:rsidP="00DF45A0">
            <w:pPr>
              <w:numPr>
                <w:ilvl w:val="0"/>
                <w:numId w:val="43"/>
              </w:numPr>
              <w:ind w:left="0" w:firstLine="363"/>
              <w:jc w:val="both"/>
              <w:rPr>
                <w:lang w:val="kk-KZ"/>
              </w:rPr>
            </w:pPr>
            <w:bookmarkStart w:id="93" w:name="OLE_LINK60"/>
            <w:r w:rsidRPr="0022599A">
              <w:t xml:space="preserve"> </w:t>
            </w:r>
            <w:r w:rsidRPr="0022599A">
              <w:rPr>
                <w:lang w:val="kk-KZ"/>
              </w:rPr>
              <w:t xml:space="preserve">предоставляет </w:t>
            </w:r>
            <w:r w:rsidRPr="0022599A">
              <w:t xml:space="preserve">Банку, БИН 080940010300,  (правопреемнику </w:t>
            </w:r>
            <w:r w:rsidR="00817786" w:rsidRPr="0022599A">
              <w:t xml:space="preserve">(-ам) </w:t>
            </w:r>
            <w:r w:rsidRPr="0022599A">
              <w:t xml:space="preserve">Банка) в целях консолидации </w:t>
            </w:r>
            <w:r w:rsidRPr="0022599A">
              <w:rPr>
                <w:lang w:val="kk-KZ"/>
              </w:rPr>
              <w:t>отчетности,</w:t>
            </w:r>
            <w:r w:rsidRPr="0022599A">
              <w:t xml:space="preserve"> управления </w:t>
            </w:r>
            <w:r w:rsidRPr="0022599A">
              <w:rPr>
                <w:lang w:val="kk-KZ"/>
              </w:rPr>
              <w:t>рисками</w:t>
            </w:r>
            <w:r w:rsidRPr="0022599A">
              <w:t xml:space="preserve"> и задолженностями, анализа деятельности Банка</w:t>
            </w:r>
            <w:r w:rsidR="00E71E02" w:rsidRPr="0022599A">
              <w:t>/Предприятия</w:t>
            </w:r>
            <w:r w:rsidRPr="0022599A">
              <w:t xml:space="preserve">, </w:t>
            </w:r>
            <w:r w:rsidRPr="0022599A">
              <w:rPr>
                <w:lang w:val="kk-KZ"/>
              </w:rPr>
              <w:t xml:space="preserve">принятия </w:t>
            </w:r>
            <w:r w:rsidRPr="0022599A">
              <w:t xml:space="preserve">Банком решений, </w:t>
            </w:r>
            <w:r w:rsidR="00BD4448" w:rsidRPr="0022599A">
              <w:t xml:space="preserve">в целях </w:t>
            </w:r>
            <w:r w:rsidRPr="0022599A">
              <w:t>осуществления иных форм контроля за деятельностью Банка и</w:t>
            </w:r>
            <w:r w:rsidR="00817786" w:rsidRPr="0022599A">
              <w:t xml:space="preserve"> (</w:t>
            </w:r>
            <w:r w:rsidRPr="0022599A">
              <w:t>или</w:t>
            </w:r>
            <w:r w:rsidR="00817786" w:rsidRPr="0022599A">
              <w:t>)</w:t>
            </w:r>
            <w:r w:rsidRPr="0022599A">
              <w:t xml:space="preserve"> Предприятия, а также в иных целях, условиях и порядке </w:t>
            </w:r>
            <w:r w:rsidRPr="0022599A">
              <w:rPr>
                <w:lang w:val="kk-KZ"/>
              </w:rPr>
              <w:t>согласно</w:t>
            </w:r>
            <w:r w:rsidRPr="0022599A">
              <w:t xml:space="preserve"> Договору, внутренним документам Банка, согласие на </w:t>
            </w:r>
            <w:r w:rsidR="00E71E02" w:rsidRPr="0022599A">
              <w:t xml:space="preserve">сбор и </w:t>
            </w:r>
            <w:r w:rsidRPr="0022599A">
              <w:t xml:space="preserve">обработку любым способом контактных данных, </w:t>
            </w:r>
            <w:r w:rsidR="00E71E02" w:rsidRPr="0022599A">
              <w:t>в  том числе содержащих персональные данные у</w:t>
            </w:r>
            <w:r w:rsidR="00A76FB3" w:rsidRPr="0022599A">
              <w:t>полномоченного (-ых) лица (лиц)/</w:t>
            </w:r>
            <w:r w:rsidR="00E71E02" w:rsidRPr="0022599A">
              <w:t xml:space="preserve">работника (-ов) Предприятия, </w:t>
            </w:r>
            <w:r w:rsidR="00A76FB3" w:rsidRPr="0022599A">
              <w:t>указанных в Заявлении/</w:t>
            </w:r>
            <w:r w:rsidRPr="0022599A">
              <w:t xml:space="preserve">Заявке Предприятия, </w:t>
            </w:r>
            <w:r w:rsidR="00E71E02" w:rsidRPr="0022599A">
              <w:t>при заключении и исполнении Договора, и</w:t>
            </w:r>
            <w:r w:rsidR="00BD4448" w:rsidRPr="0022599A">
              <w:t xml:space="preserve"> </w:t>
            </w:r>
            <w:r w:rsidRPr="0022599A">
              <w:t xml:space="preserve">иных данных, </w:t>
            </w:r>
            <w:r w:rsidRPr="0022599A">
              <w:rPr>
                <w:lang w:val="kk-KZ"/>
              </w:rPr>
              <w:t>предоставленных</w:t>
            </w:r>
            <w:r w:rsidRPr="0022599A">
              <w:t xml:space="preserve"> Предприятием </w:t>
            </w:r>
            <w:bookmarkStart w:id="94" w:name="OLE_LINK41"/>
            <w:bookmarkStart w:id="95" w:name="OLE_LINK46"/>
            <w:r w:rsidRPr="0022599A">
              <w:t>при заключении и исполнении Договора</w:t>
            </w:r>
            <w:bookmarkEnd w:id="94"/>
            <w:bookmarkEnd w:id="95"/>
            <w:r w:rsidRPr="0022599A">
              <w:t xml:space="preserve">, </w:t>
            </w:r>
            <w:r w:rsidR="00E71E02" w:rsidRPr="0022599A">
              <w:t xml:space="preserve">в том числе на </w:t>
            </w:r>
            <w:r w:rsidRPr="0022599A">
              <w:t>передачу информации</w:t>
            </w:r>
            <w:r w:rsidR="00E71E02" w:rsidRPr="0022599A">
              <w:t xml:space="preserve"> (в том числе на трансграничную передачу)</w:t>
            </w:r>
            <w:r w:rsidRPr="0022599A">
              <w:t>, представляющей собой банковскую тайну и</w:t>
            </w:r>
            <w:r w:rsidR="00DF45A0" w:rsidRPr="0022599A">
              <w:t xml:space="preserve"> (</w:t>
            </w:r>
            <w:r w:rsidRPr="0022599A">
              <w:t>или</w:t>
            </w:r>
            <w:r w:rsidR="00DF45A0" w:rsidRPr="0022599A">
              <w:t>)</w:t>
            </w:r>
            <w:r w:rsidRPr="0022599A">
              <w:t xml:space="preserve"> коммерческую тайну и</w:t>
            </w:r>
            <w:r w:rsidR="00DF45A0" w:rsidRPr="0022599A">
              <w:t xml:space="preserve"> (</w:t>
            </w:r>
            <w:r w:rsidR="00E71E02" w:rsidRPr="0022599A">
              <w:t>или</w:t>
            </w:r>
            <w:r w:rsidR="00DF45A0" w:rsidRPr="0022599A">
              <w:t>)</w:t>
            </w:r>
            <w:r w:rsidRPr="0022599A">
              <w:t xml:space="preserve"> иную, касающуюся Предприятия конфиденциальную информацию, </w:t>
            </w:r>
            <w:r w:rsidR="0060789C" w:rsidRPr="0022599A">
              <w:t xml:space="preserve">Банку ВТБ (ПАО), </w:t>
            </w:r>
            <w:r w:rsidRPr="0022599A">
              <w:t xml:space="preserve">Группе ВТБ, иным третьим лицам, предоставляет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w:t>
            </w:r>
            <w:r w:rsidR="00DF45A0" w:rsidRPr="0022599A">
              <w:t>заключены договоры/соглашения и (</w:t>
            </w:r>
            <w:r w:rsidRPr="0022599A">
              <w:t>или</w:t>
            </w:r>
            <w:r w:rsidR="00DF45A0" w:rsidRPr="0022599A">
              <w:t>)</w:t>
            </w:r>
            <w:r w:rsidRPr="0022599A">
              <w:t xml:space="preserve"> в силу требований законодательства Российской Федерации. </w:t>
            </w:r>
            <w:bookmarkEnd w:id="93"/>
            <w:r w:rsidRPr="0022599A">
              <w:t xml:space="preserve">Настоящее Согласие распространяется и на информацию, которая поступит в Банк в будущем. </w:t>
            </w:r>
            <w:r w:rsidRPr="0022599A">
              <w:lastRenderedPageBreak/>
              <w:t>Настоящее Согласие предоставляется с даты подписания Заявления и действительно до истечения срока действия хранения документов, согласий в соответствии с законами Республики Казахстан, а также законодательством иностранных государств, оказывающих влияние на деятельность Банка. Отзыв  Согласия возможен путем подачи соответствующего письменного заявления, за исключением случаев, если это противоречит законодательству Республики Казахстан, а также законодательству иностранных государств, оказывающих влияние на деятельность Банка.</w:t>
            </w:r>
          </w:p>
        </w:tc>
      </w:tr>
      <w:bookmarkEnd w:id="90"/>
      <w:tr w:rsidR="00DE0EA9" w:rsidRPr="0022599A" w14:paraId="3C0D4BCD" w14:textId="55A6CF8C" w:rsidTr="00DE0EA9">
        <w:trPr>
          <w:trHeight w:val="269"/>
        </w:trPr>
        <w:tc>
          <w:tcPr>
            <w:tcW w:w="5000" w:type="pct"/>
            <w:gridSpan w:val="16"/>
            <w:tcBorders>
              <w:top w:val="single" w:sz="4" w:space="0" w:color="auto"/>
              <w:left w:val="single" w:sz="4" w:space="0" w:color="auto"/>
              <w:bottom w:val="single" w:sz="4" w:space="0" w:color="auto"/>
              <w:right w:val="single" w:sz="4" w:space="0" w:color="auto"/>
            </w:tcBorders>
            <w:shd w:val="clear" w:color="auto" w:fill="C6D9F1"/>
            <w:hideMark/>
          </w:tcPr>
          <w:p w14:paraId="36612D4B" w14:textId="49136871" w:rsidR="00404689" w:rsidRPr="0022599A" w:rsidRDefault="00404689" w:rsidP="0005357D">
            <w:pPr>
              <w:ind w:hanging="357"/>
              <w:jc w:val="center"/>
              <w:rPr>
                <w:b/>
                <w:lang w:val="kk-KZ"/>
              </w:rPr>
            </w:pPr>
            <w:r w:rsidRPr="0022599A">
              <w:rPr>
                <w:b/>
                <w:lang w:val="kk-KZ"/>
              </w:rPr>
              <w:lastRenderedPageBreak/>
              <w:t>Банк Тарифтері/Комиссиялар/</w:t>
            </w:r>
          </w:p>
          <w:p w14:paraId="2D694F20" w14:textId="2B5EA9CE" w:rsidR="00DE0EA9" w:rsidRPr="0022599A" w:rsidRDefault="00DD057E" w:rsidP="0005357D">
            <w:pPr>
              <w:ind w:hanging="357"/>
              <w:jc w:val="center"/>
              <w:rPr>
                <w:b/>
              </w:rPr>
            </w:pPr>
            <w:r w:rsidRPr="0022599A">
              <w:rPr>
                <w:b/>
              </w:rPr>
              <w:t>Тариф</w:t>
            </w:r>
            <w:r w:rsidR="0005357D" w:rsidRPr="0022599A">
              <w:rPr>
                <w:b/>
              </w:rPr>
              <w:t>ы</w:t>
            </w:r>
            <w:r w:rsidRPr="0022599A">
              <w:rPr>
                <w:b/>
              </w:rPr>
              <w:t xml:space="preserve"> Банка</w:t>
            </w:r>
            <w:r w:rsidR="00F820CF" w:rsidRPr="0022599A">
              <w:rPr>
                <w:b/>
              </w:rPr>
              <w:t>/Комиссии</w:t>
            </w:r>
          </w:p>
        </w:tc>
      </w:tr>
      <w:tr w:rsidR="00DE0EA9" w:rsidRPr="0022599A" w14:paraId="5FD7C69B" w14:textId="705F131E" w:rsidTr="00DE0EA9">
        <w:trPr>
          <w:trHeight w:val="368"/>
        </w:trPr>
        <w:tc>
          <w:tcPr>
            <w:tcW w:w="5000" w:type="pct"/>
            <w:gridSpan w:val="16"/>
            <w:tcBorders>
              <w:top w:val="single" w:sz="4" w:space="0" w:color="auto"/>
              <w:left w:val="single" w:sz="4" w:space="0" w:color="auto"/>
              <w:bottom w:val="single" w:sz="4" w:space="0" w:color="auto"/>
              <w:right w:val="single" w:sz="4" w:space="0" w:color="auto"/>
            </w:tcBorders>
          </w:tcPr>
          <w:p w14:paraId="666C326F" w14:textId="5607A0C1" w:rsidR="00C93F61" w:rsidRPr="0022599A" w:rsidRDefault="009C75CB">
            <w:pPr>
              <w:suppressLineNumbers/>
              <w:suppressAutoHyphens/>
              <w:ind w:right="-108" w:firstLine="12"/>
              <w:jc w:val="both"/>
            </w:pPr>
            <w:r w:rsidRPr="0022599A">
              <w:rPr>
                <w:lang w:val="kk-KZ"/>
              </w:rPr>
              <w:t>Шарт шеңберінде алынатын Комиссияны (-ларды) қоса алғ</w:t>
            </w:r>
            <w:r w:rsidR="00CD7344" w:rsidRPr="0022599A">
              <w:rPr>
                <w:lang w:val="kk-KZ"/>
              </w:rPr>
              <w:t>анда, Банктің Тарифтері туралы и</w:t>
            </w:r>
            <w:r w:rsidRPr="0022599A">
              <w:rPr>
                <w:lang w:val="kk-KZ"/>
              </w:rPr>
              <w:t>нтернет желісінде Банктің ресми сайтында www.vtb-bank.kz мекенжай бойынша толық ақпарат</w:t>
            </w:r>
            <w:r w:rsidRPr="0022599A" w:rsidDel="009C75CB">
              <w:rPr>
                <w:lang w:val="kk-KZ"/>
              </w:rPr>
              <w:t xml:space="preserve"> </w:t>
            </w:r>
            <w:r w:rsidRPr="0022599A">
              <w:rPr>
                <w:lang w:val="kk-KZ"/>
              </w:rPr>
              <w:t xml:space="preserve">орналастырылған </w:t>
            </w:r>
            <w:r w:rsidR="0050770B" w:rsidRPr="0022599A">
              <w:rPr>
                <w:lang w:val="kk-KZ"/>
              </w:rPr>
              <w:t>/</w:t>
            </w:r>
            <w:r w:rsidR="00721480" w:rsidRPr="0022599A">
              <w:t xml:space="preserve"> </w:t>
            </w:r>
            <w:r w:rsidR="00721480" w:rsidRPr="0022599A">
              <w:rPr>
                <w:lang w:val="kk-KZ"/>
              </w:rPr>
              <w:t>Подробная информация о Тарифах Банка, включая Комиссию (-ии), взимаем</w:t>
            </w:r>
            <w:r w:rsidR="00F820CF" w:rsidRPr="0022599A">
              <w:rPr>
                <w:lang w:val="kk-KZ"/>
              </w:rPr>
              <w:t>ых (-</w:t>
            </w:r>
            <w:r w:rsidR="00721480" w:rsidRPr="0022599A">
              <w:rPr>
                <w:lang w:val="kk-KZ"/>
              </w:rPr>
              <w:t>ую</w:t>
            </w:r>
            <w:r w:rsidR="00F820CF" w:rsidRPr="0022599A">
              <w:rPr>
                <w:lang w:val="kk-KZ"/>
              </w:rPr>
              <w:t xml:space="preserve">, </w:t>
            </w:r>
            <w:r w:rsidR="00721480" w:rsidRPr="0022599A">
              <w:rPr>
                <w:lang w:val="kk-KZ"/>
              </w:rPr>
              <w:t>-ые) в рам</w:t>
            </w:r>
            <w:r w:rsidR="002A35C5" w:rsidRPr="0022599A">
              <w:rPr>
                <w:lang w:val="kk-KZ"/>
              </w:rPr>
              <w:t>ках Договора, размещена в сети и</w:t>
            </w:r>
            <w:r w:rsidR="00721480" w:rsidRPr="0022599A">
              <w:rPr>
                <w:lang w:val="kk-KZ"/>
              </w:rPr>
              <w:t>нтернет на официальном сайте Банка по  адресу: www.vtb-bank.kz.</w:t>
            </w:r>
          </w:p>
        </w:tc>
      </w:tr>
      <w:tr w:rsidR="00711B7E" w:rsidRPr="0022599A" w14:paraId="37714E52" w14:textId="77777777" w:rsidTr="00711B7E">
        <w:trPr>
          <w:trHeight w:val="272"/>
        </w:trPr>
        <w:tc>
          <w:tcPr>
            <w:tcW w:w="2526" w:type="pct"/>
            <w:gridSpan w:val="5"/>
            <w:tcBorders>
              <w:top w:val="single" w:sz="4" w:space="0" w:color="auto"/>
              <w:left w:val="single" w:sz="4" w:space="0" w:color="auto"/>
              <w:bottom w:val="single" w:sz="4" w:space="0" w:color="auto"/>
              <w:right w:val="single" w:sz="4" w:space="0" w:color="auto"/>
            </w:tcBorders>
          </w:tcPr>
          <w:p w14:paraId="14ACEF4C" w14:textId="29CB4588" w:rsidR="00711B7E" w:rsidRPr="0022599A" w:rsidRDefault="00711B7E">
            <w:pPr>
              <w:ind w:firstLine="22"/>
              <w:jc w:val="both"/>
              <w:rPr>
                <w:sz w:val="22"/>
                <w:szCs w:val="22"/>
                <w:lang w:val="kk-KZ"/>
              </w:rPr>
            </w:pPr>
            <w:r w:rsidRPr="0022599A">
              <w:rPr>
                <w:lang w:val="kk-KZ"/>
              </w:rPr>
              <w:t xml:space="preserve">Шартта көзделген </w:t>
            </w:r>
            <w:r w:rsidR="002D501B" w:rsidRPr="0022599A">
              <w:rPr>
                <w:lang w:val="kk-KZ"/>
              </w:rPr>
              <w:t>Комиссияны (</w:t>
            </w:r>
            <w:r w:rsidR="002D501B" w:rsidRPr="0022599A">
              <w:t>-</w:t>
            </w:r>
            <w:r w:rsidR="002D501B" w:rsidRPr="0022599A">
              <w:rPr>
                <w:lang w:val="kk-KZ"/>
              </w:rPr>
              <w:t>ларды)</w:t>
            </w:r>
            <w:r w:rsidRPr="0022599A">
              <w:rPr>
                <w:lang w:val="kk-KZ"/>
              </w:rPr>
              <w:t>, сондай-ақ өзге де төлемдерді</w:t>
            </w:r>
            <w:r w:rsidR="002D501B" w:rsidRPr="0022599A">
              <w:rPr>
                <w:lang w:val="kk-KZ"/>
              </w:rPr>
              <w:t>,</w:t>
            </w:r>
            <w:r w:rsidRPr="0022599A">
              <w:rPr>
                <w:lang w:val="kk-KZ"/>
              </w:rPr>
              <w:t xml:space="preserve"> Банктің қолданыстағы тарифтерімен төлеу Кәсіпорынмен Кәсіпорынның </w:t>
            </w:r>
            <w:r w:rsidR="002D501B" w:rsidRPr="0022599A">
              <w:rPr>
                <w:lang w:val="kk-KZ"/>
              </w:rPr>
              <w:t xml:space="preserve">Банк алдындағы </w:t>
            </w:r>
            <w:r w:rsidRPr="0022599A">
              <w:rPr>
                <w:lang w:val="kk-KZ"/>
              </w:rPr>
              <w:t>міндеттемелерінің (берешегінің) кез келген сома</w:t>
            </w:r>
            <w:r w:rsidR="002D501B" w:rsidRPr="0022599A">
              <w:rPr>
                <w:lang w:val="kk-KZ"/>
              </w:rPr>
              <w:t>сын</w:t>
            </w:r>
            <w:r w:rsidR="00010EA8" w:rsidRPr="0022599A">
              <w:rPr>
                <w:lang w:val="kk-KZ"/>
              </w:rPr>
              <w:t>/ сома</w:t>
            </w:r>
            <w:r w:rsidRPr="0022599A">
              <w:rPr>
                <w:lang w:val="kk-KZ"/>
              </w:rPr>
              <w:t>ларын, оның ішінде Комиссия</w:t>
            </w:r>
            <w:r w:rsidR="002D501B" w:rsidRPr="0022599A">
              <w:rPr>
                <w:lang w:val="kk-KZ"/>
              </w:rPr>
              <w:t>(</w:t>
            </w:r>
            <w:r w:rsidR="002D501B" w:rsidRPr="0022599A">
              <w:t>-</w:t>
            </w:r>
            <w:r w:rsidR="002D501B" w:rsidRPr="0022599A">
              <w:rPr>
                <w:lang w:val="kk-KZ"/>
              </w:rPr>
              <w:t xml:space="preserve">лар) </w:t>
            </w:r>
            <w:r w:rsidRPr="0022599A">
              <w:rPr>
                <w:lang w:val="kk-KZ"/>
              </w:rPr>
              <w:t>сомасын, төлемдерді, тұрақсыздық айыбының сомаларын, Шарт бойынша қарастырылған</w:t>
            </w:r>
            <w:r w:rsidR="002D501B" w:rsidRPr="0022599A">
              <w:rPr>
                <w:lang w:val="kk-KZ"/>
              </w:rPr>
              <w:t xml:space="preserve"> және (немесе) Банк Тарифтер шеңберінде </w:t>
            </w:r>
            <w:r w:rsidRPr="0022599A">
              <w:rPr>
                <w:lang w:val="kk-KZ"/>
              </w:rPr>
              <w:t>келтірілген нұқсанның және</w:t>
            </w:r>
            <w:r w:rsidR="003F5C39" w:rsidRPr="0022599A">
              <w:rPr>
                <w:lang w:val="kk-KZ"/>
              </w:rPr>
              <w:t xml:space="preserve"> (</w:t>
            </w:r>
            <w:r w:rsidRPr="0022599A">
              <w:rPr>
                <w:lang w:val="kk-KZ"/>
              </w:rPr>
              <w:t>немесе</w:t>
            </w:r>
            <w:r w:rsidR="003F5C39" w:rsidRPr="0022599A">
              <w:rPr>
                <w:lang w:val="kk-KZ"/>
              </w:rPr>
              <w:t>)</w:t>
            </w:r>
            <w:r w:rsidRPr="0022599A">
              <w:rPr>
                <w:lang w:val="kk-KZ"/>
              </w:rPr>
              <w:t xml:space="preserve"> шығыстардың (шығындардың) сомаларын өтеу есебіне банк шотының шартына сәйкес тәртіпте,  Банкте ашылған Кәсіпорынның банктік шотын</w:t>
            </w:r>
            <w:r w:rsidR="009C75CB" w:rsidRPr="0022599A">
              <w:rPr>
                <w:lang w:val="kk-KZ"/>
              </w:rPr>
              <w:t>(</w:t>
            </w:r>
            <w:r w:rsidR="009C75CB" w:rsidRPr="0022599A">
              <w:t>-тарын</w:t>
            </w:r>
            <w:r w:rsidR="009C75CB" w:rsidRPr="0022599A">
              <w:rPr>
                <w:lang w:val="kk-KZ"/>
              </w:rPr>
              <w:t>)</w:t>
            </w:r>
            <w:r w:rsidRPr="0022599A">
              <w:rPr>
                <w:lang w:val="kk-KZ"/>
              </w:rPr>
              <w:t xml:space="preserve"> Банкпен тікелей дебеттеу арқылы, және</w:t>
            </w:r>
            <w:r w:rsidR="003F5C39" w:rsidRPr="0022599A">
              <w:rPr>
                <w:lang w:val="kk-KZ"/>
              </w:rPr>
              <w:t xml:space="preserve"> (</w:t>
            </w:r>
            <w:r w:rsidRPr="0022599A">
              <w:rPr>
                <w:lang w:val="kk-KZ"/>
              </w:rPr>
              <w:t>немесе</w:t>
            </w:r>
            <w:r w:rsidR="003F5C39" w:rsidRPr="0022599A">
              <w:rPr>
                <w:lang w:val="kk-KZ"/>
              </w:rPr>
              <w:t>)</w:t>
            </w:r>
            <w:r w:rsidRPr="0022599A">
              <w:rPr>
                <w:lang w:val="kk-KZ"/>
              </w:rPr>
              <w:t xml:space="preserve"> Банкте ашылған Кәсіпорынның банктік шотынан ақшаны алу (есептен шығару) арқылы жүзеге асырылады. </w:t>
            </w:r>
          </w:p>
          <w:p w14:paraId="5A7C9F96" w14:textId="693430EB" w:rsidR="00960879" w:rsidRPr="0022599A" w:rsidRDefault="00960879" w:rsidP="00960879">
            <w:pPr>
              <w:jc w:val="both"/>
              <w:rPr>
                <w:bCs/>
                <w:lang w:val="kk-KZ"/>
              </w:rPr>
            </w:pPr>
          </w:p>
          <w:p w14:paraId="3F4FC158" w14:textId="37DAA870" w:rsidR="00711B7E" w:rsidRPr="0022599A" w:rsidRDefault="009C75CB">
            <w:pPr>
              <w:ind w:firstLine="22"/>
              <w:jc w:val="both"/>
              <w:rPr>
                <w:bCs/>
                <w:lang w:val="kk-KZ"/>
              </w:rPr>
            </w:pPr>
            <w:r w:rsidRPr="0022599A">
              <w:rPr>
                <w:bCs/>
                <w:lang w:val="kk-KZ"/>
              </w:rPr>
              <w:t>Егер жоғарыда өзгеше белгіленбесе, Шарт бойынша Кәсіпорын мен Банк арасындағы барлық есеп айырысулар Кәсіпорынның Банк ВТБ (Қазақстан) АҚ ЕҰ-да ашылған № _____________________ банктік (ағымдағы) шотын (Өтініш мәтіні бойынша - Шот) қолдана отырып жүзеге асырылады</w:t>
            </w:r>
            <w:r w:rsidR="00711B7E" w:rsidRPr="0022599A">
              <w:rPr>
                <w:bCs/>
                <w:lang w:val="kk-KZ"/>
              </w:rPr>
              <w:t xml:space="preserve">. </w:t>
            </w:r>
          </w:p>
          <w:p w14:paraId="0BBBEF06" w14:textId="77777777" w:rsidR="002D501B" w:rsidRPr="0022599A" w:rsidRDefault="002D501B">
            <w:pPr>
              <w:ind w:firstLine="22"/>
              <w:jc w:val="both"/>
              <w:rPr>
                <w:i/>
                <w:lang w:val="kk-KZ"/>
              </w:rPr>
            </w:pPr>
          </w:p>
          <w:p w14:paraId="3F69509F" w14:textId="5AA32655" w:rsidR="006C5528" w:rsidRPr="0022599A" w:rsidRDefault="00003BFA">
            <w:pPr>
              <w:ind w:firstLine="22"/>
              <w:jc w:val="both"/>
              <w:rPr>
                <w:i/>
                <w:lang w:val="kk-KZ"/>
              </w:rPr>
            </w:pPr>
            <w:r w:rsidRPr="0022599A">
              <w:rPr>
                <w:i/>
                <w:lang w:val="kk-KZ"/>
              </w:rPr>
              <w:t>Осы Өтінімге қол қою арқылы Кәсіпорын Банкке Шоттан, сондай-ақ Банкте ашылған Кәсіпорынның басқа банктік шотынан (шоттарынан) тікелей дебеттеу арқылы тиісті ақша сомаларын алуға (есептен шығаруға) келісімін (акцепті) береді.</w:t>
            </w:r>
            <w:r w:rsidRPr="0022599A">
              <w:rPr>
                <w:lang w:val="kk-KZ"/>
              </w:rPr>
              <w:t xml:space="preserve"> </w:t>
            </w:r>
            <w:r w:rsidRPr="0022599A">
              <w:rPr>
                <w:i/>
                <w:lang w:val="kk-KZ"/>
              </w:rPr>
              <w:t>Шарт осы Өтінішті ескере отырып, Банкке Шарт бойынша Кәсіпорынның Банк алдындағы міндеттемелері тоқтатылғанға дейін қолданыста болатын Шарттың, осы Өтініштің, Банктің белгіленген Комиссия(ларды) және (немесе) төлемдерді Банк Тарифтеріне сәйкес Шоттан/ басқа банктік шоттан(-лардан) тікелей дебеттеу арқылы өндіріп алу (ұстап қалу) бойынша нұсқау болып табылады.</w:t>
            </w:r>
          </w:p>
          <w:p w14:paraId="4499ACB6" w14:textId="77777777" w:rsidR="006C5528" w:rsidRPr="0022599A" w:rsidRDefault="006C5528">
            <w:pPr>
              <w:ind w:firstLine="22"/>
              <w:jc w:val="both"/>
              <w:rPr>
                <w:i/>
                <w:lang w:val="kk-KZ"/>
              </w:rPr>
            </w:pPr>
          </w:p>
          <w:p w14:paraId="6F764D75" w14:textId="77777777" w:rsidR="00711B7E" w:rsidRPr="0022599A" w:rsidRDefault="00711B7E">
            <w:pPr>
              <w:ind w:firstLine="22"/>
              <w:jc w:val="both"/>
              <w:rPr>
                <w:vertAlign w:val="superscript"/>
                <w:lang w:val="kk-KZ"/>
              </w:rPr>
            </w:pPr>
            <w:r w:rsidRPr="0022599A">
              <w:rPr>
                <w:i/>
                <w:lang w:val="kk-KZ"/>
              </w:rPr>
              <w:lastRenderedPageBreak/>
              <w:t xml:space="preserve">Шартпен белгіленген Банкпен Кәсіпорынның Шотынан ақшаны алу (есептен шығару) шарттары Банк пен Кәсіпорын арасында жасалған, __.__.20__ № __________ </w:t>
            </w:r>
          </w:p>
          <w:p w14:paraId="28866C47" w14:textId="77777777" w:rsidR="00711B7E" w:rsidRPr="0022599A" w:rsidRDefault="00711B7E">
            <w:pPr>
              <w:suppressLineNumbers/>
              <w:suppressAutoHyphens/>
              <w:spacing w:before="60"/>
              <w:ind w:firstLine="22"/>
              <w:jc w:val="both"/>
              <w:rPr>
                <w:sz w:val="24"/>
                <w:szCs w:val="24"/>
                <w:lang w:val="kk-KZ"/>
              </w:rPr>
            </w:pPr>
            <w:r w:rsidRPr="0022599A">
              <w:rPr>
                <w:i/>
                <w:lang w:val="kk-KZ"/>
              </w:rPr>
              <w:t>______________________________________</w:t>
            </w:r>
          </w:p>
          <w:p w14:paraId="47F4B37D" w14:textId="763EED8A" w:rsidR="00711B7E" w:rsidRPr="0022599A" w:rsidRDefault="00711B7E">
            <w:pPr>
              <w:ind w:firstLine="22"/>
              <w:jc w:val="center"/>
              <w:rPr>
                <w:i/>
                <w:sz w:val="16"/>
                <w:szCs w:val="16"/>
                <w:lang w:val="kk-KZ" w:eastAsia="en-US"/>
              </w:rPr>
            </w:pPr>
            <w:r w:rsidRPr="0022599A">
              <w:rPr>
                <w:i/>
                <w:sz w:val="16"/>
                <w:szCs w:val="16"/>
                <w:lang w:val="kk-KZ"/>
              </w:rPr>
              <w:t>(</w:t>
            </w:r>
            <w:r w:rsidR="009C75CB" w:rsidRPr="0022599A">
              <w:rPr>
                <w:i/>
                <w:sz w:val="16"/>
                <w:szCs w:val="16"/>
                <w:lang w:val="kk-KZ"/>
              </w:rPr>
              <w:t>банктік шот шартының толық атауын көрсету</w:t>
            </w:r>
            <w:r w:rsidRPr="0022599A">
              <w:rPr>
                <w:i/>
                <w:sz w:val="16"/>
                <w:szCs w:val="16"/>
                <w:lang w:val="kk-KZ"/>
              </w:rPr>
              <w:t>)</w:t>
            </w:r>
          </w:p>
          <w:p w14:paraId="701EDFAB" w14:textId="1A7A6C93" w:rsidR="00711B7E" w:rsidRPr="0022599A" w:rsidRDefault="00711B7E" w:rsidP="00BF2772">
            <w:pPr>
              <w:ind w:firstLine="22"/>
              <w:jc w:val="both"/>
              <w:rPr>
                <w:lang w:val="kk-KZ"/>
              </w:rPr>
            </w:pPr>
            <w:r w:rsidRPr="0022599A">
              <w:rPr>
                <w:i/>
                <w:lang w:val="kk-KZ"/>
              </w:rPr>
              <w:t>Шартқа толықтыру болып табылады.</w:t>
            </w:r>
          </w:p>
          <w:p w14:paraId="790FBB22" w14:textId="77777777" w:rsidR="00711B7E" w:rsidRPr="0022599A" w:rsidRDefault="00711B7E">
            <w:pPr>
              <w:ind w:hanging="357"/>
              <w:jc w:val="both"/>
              <w:rPr>
                <w:lang w:val="kk-KZ"/>
              </w:rPr>
            </w:pPr>
          </w:p>
          <w:p w14:paraId="6B8B0DB2" w14:textId="5DBB454D" w:rsidR="00711B7E" w:rsidRPr="0022599A" w:rsidRDefault="00711B7E" w:rsidP="00FE1E11">
            <w:pPr>
              <w:ind w:firstLine="22"/>
              <w:jc w:val="both"/>
              <w:rPr>
                <w:vertAlign w:val="superscript"/>
                <w:lang w:val="kk-KZ"/>
              </w:rPr>
            </w:pPr>
            <w:r w:rsidRPr="0022599A">
              <w:rPr>
                <w:lang w:val="kk-KZ"/>
              </w:rPr>
              <w:t xml:space="preserve">Осы Өтініш сондай-ақ кез келген банктік шотты тікелей дебеттеу келісімі болып табылады, оған сәйкес </w:t>
            </w:r>
            <w:r w:rsidRPr="0022599A">
              <w:rPr>
                <w:b/>
                <w:lang w:val="kk-KZ"/>
              </w:rPr>
              <w:t>Кәсіпорын</w:t>
            </w:r>
            <w:r w:rsidRPr="0022599A">
              <w:rPr>
                <w:lang w:val="kk-KZ"/>
              </w:rPr>
              <w:t xml:space="preserve"> </w:t>
            </w:r>
            <w:r w:rsidRPr="0022599A">
              <w:rPr>
                <w:bCs/>
                <w:lang w:val="kk-KZ"/>
              </w:rPr>
              <w:t>Банкте ашылған банктік шоттан (-тардан) ақшаны алуға, оның ішінде Банк тарифтерімен және (немесе) Шартпен және</w:t>
            </w:r>
            <w:r w:rsidR="003F5C39" w:rsidRPr="0022599A">
              <w:rPr>
                <w:bCs/>
                <w:lang w:val="kk-KZ"/>
              </w:rPr>
              <w:t xml:space="preserve"> (</w:t>
            </w:r>
            <w:r w:rsidRPr="0022599A">
              <w:rPr>
                <w:bCs/>
                <w:lang w:val="kk-KZ"/>
              </w:rPr>
              <w:t>немесе</w:t>
            </w:r>
            <w:r w:rsidR="003F5C39" w:rsidRPr="0022599A">
              <w:rPr>
                <w:bCs/>
                <w:lang w:val="kk-KZ"/>
              </w:rPr>
              <w:t>)</w:t>
            </w:r>
            <w:r w:rsidRPr="0022599A">
              <w:rPr>
                <w:bCs/>
                <w:lang w:val="kk-KZ"/>
              </w:rPr>
              <w:t xml:space="preserve"> Өтнішпен қарастырылған Банкке тиесілі комиссияны ескерумен, Банктің төлем құжатын және (немесе) өкімін орындау үшін қажетті сомада, осы Өтініште жіне Шартта анықталған жағдайларда және тәртіпте, және </w:t>
            </w:r>
            <w:r w:rsidRPr="0022599A">
              <w:rPr>
                <w:b/>
                <w:bCs/>
                <w:lang w:val="kk-KZ"/>
              </w:rPr>
              <w:t>Кәсіпорынның</w:t>
            </w:r>
            <w:r w:rsidRPr="0022599A">
              <w:rPr>
                <w:bCs/>
                <w:lang w:val="kk-KZ"/>
              </w:rPr>
              <w:t xml:space="preserve"> төлем құжаты және (немесе) Банктің өкімі және осы Шарттың талаптары бойынша міндеттемелерді орындауы мақсатында </w:t>
            </w:r>
            <w:r w:rsidRPr="0022599A">
              <w:rPr>
                <w:b/>
                <w:bCs/>
                <w:lang w:val="kk-KZ"/>
              </w:rPr>
              <w:t>Кәсіпорынның</w:t>
            </w:r>
            <w:r w:rsidRPr="0022599A">
              <w:rPr>
                <w:bCs/>
                <w:lang w:val="kk-KZ"/>
              </w:rPr>
              <w:t xml:space="preserve"> қосымша өкімісіз және</w:t>
            </w:r>
            <w:r w:rsidR="00FE1E11" w:rsidRPr="0022599A">
              <w:rPr>
                <w:bCs/>
                <w:lang w:val="kk-KZ"/>
              </w:rPr>
              <w:t xml:space="preserve"> (</w:t>
            </w:r>
            <w:r w:rsidRPr="0022599A">
              <w:rPr>
                <w:bCs/>
                <w:lang w:val="kk-KZ"/>
              </w:rPr>
              <w:t>немесе</w:t>
            </w:r>
            <w:r w:rsidR="00FE1E11" w:rsidRPr="0022599A">
              <w:rPr>
                <w:bCs/>
                <w:lang w:val="kk-KZ"/>
              </w:rPr>
              <w:t>)</w:t>
            </w:r>
            <w:r w:rsidRPr="0022599A">
              <w:rPr>
                <w:bCs/>
                <w:lang w:val="kk-KZ"/>
              </w:rPr>
              <w:t xml:space="preserve"> келісімісіз (</w:t>
            </w:r>
            <w:r w:rsidRPr="0022599A">
              <w:rPr>
                <w:lang w:val="kk-KZ"/>
              </w:rPr>
              <w:t>акцептісіз)</w:t>
            </w:r>
            <w:r w:rsidRPr="0022599A">
              <w:rPr>
                <w:bCs/>
                <w:lang w:val="kk-KZ"/>
              </w:rPr>
              <w:t xml:space="preserve">, Банктің төлем құжатына және (немесе) өкіміне, сондай-ақ Шартта анықталған бағам бойынша,  мақсаттарда және шарттармен, сондай-ақ Банктің көрсетілгенді жүзеге асыруы үшін жеткілікті негізбен және құжатпен, </w:t>
            </w:r>
            <w:r w:rsidRPr="0022599A">
              <w:rPr>
                <w:lang w:val="kk-KZ"/>
              </w:rPr>
              <w:t xml:space="preserve">шетелдік валютаны сатып алуға немесе сатуға (ақшаның конвертациясын жүзеге асыруға) оның алдын ала келісімін қамтитын, шетелдік валютаны сатып алуға немесе сатуға (ақшаның конвертациясын жүзеге асыруға) </w:t>
            </w:r>
            <w:r w:rsidRPr="0022599A">
              <w:rPr>
                <w:b/>
                <w:lang w:val="kk-KZ"/>
              </w:rPr>
              <w:t>Кәсіпорынның</w:t>
            </w:r>
            <w:r w:rsidRPr="0022599A">
              <w:rPr>
                <w:lang w:val="kk-KZ"/>
              </w:rPr>
              <w:t xml:space="preserve"> өтінім(-дер)іне (өкім(-дер)іне) </w:t>
            </w:r>
            <w:r w:rsidRPr="0022599A">
              <w:rPr>
                <w:bCs/>
                <w:lang w:val="kk-KZ"/>
              </w:rPr>
              <w:t xml:space="preserve"> сәйкес оларды кейіннен аударумен, төлем жасау күніне Банк белгілеген </w:t>
            </w:r>
            <w:r w:rsidRPr="0022599A">
              <w:rPr>
                <w:lang w:val="kk-KZ"/>
              </w:rPr>
              <w:t>валюталар айырбасы бағамы бойынша конвертацияны жүзеге асыруға</w:t>
            </w:r>
            <w:r w:rsidRPr="0022599A">
              <w:rPr>
                <w:bCs/>
                <w:lang w:val="kk-KZ"/>
              </w:rPr>
              <w:t xml:space="preserve"> шартсыз, даусыз келісімін ұсынды.</w:t>
            </w:r>
          </w:p>
        </w:tc>
        <w:tc>
          <w:tcPr>
            <w:tcW w:w="2474" w:type="pct"/>
            <w:gridSpan w:val="11"/>
            <w:tcBorders>
              <w:top w:val="single" w:sz="4" w:space="0" w:color="auto"/>
              <w:left w:val="single" w:sz="4" w:space="0" w:color="auto"/>
              <w:bottom w:val="single" w:sz="4" w:space="0" w:color="auto"/>
              <w:right w:val="single" w:sz="4" w:space="0" w:color="auto"/>
            </w:tcBorders>
          </w:tcPr>
          <w:p w14:paraId="509959BA" w14:textId="2BF66765" w:rsidR="00711B7E" w:rsidRPr="0022599A" w:rsidRDefault="00711B7E">
            <w:pPr>
              <w:suppressLineNumbers/>
              <w:suppressAutoHyphens/>
              <w:spacing w:after="120"/>
              <w:jc w:val="both"/>
              <w:rPr>
                <w:bCs/>
              </w:rPr>
            </w:pPr>
            <w:r w:rsidRPr="0022599A">
              <w:rPr>
                <w:bCs/>
              </w:rPr>
              <w:lastRenderedPageBreak/>
              <w:t xml:space="preserve">Оплата </w:t>
            </w:r>
            <w:r w:rsidR="00B87848" w:rsidRPr="0022599A">
              <w:rPr>
                <w:bCs/>
              </w:rPr>
              <w:t xml:space="preserve">установленной (-ых) </w:t>
            </w:r>
            <w:r w:rsidRPr="0022599A">
              <w:rPr>
                <w:bCs/>
              </w:rPr>
              <w:t>Комисси</w:t>
            </w:r>
            <w:r w:rsidR="00B87848" w:rsidRPr="0022599A">
              <w:rPr>
                <w:bCs/>
              </w:rPr>
              <w:t>и (-ий)</w:t>
            </w:r>
            <w:r w:rsidRPr="0022599A">
              <w:rPr>
                <w:bCs/>
              </w:rPr>
              <w:t>, а также ин</w:t>
            </w:r>
            <w:r w:rsidR="00B87848" w:rsidRPr="0022599A">
              <w:rPr>
                <w:bCs/>
              </w:rPr>
              <w:t>ого (-</w:t>
            </w:r>
            <w:r w:rsidRPr="0022599A">
              <w:rPr>
                <w:bCs/>
              </w:rPr>
              <w:t>ых</w:t>
            </w:r>
            <w:r w:rsidR="00B87848" w:rsidRPr="0022599A">
              <w:rPr>
                <w:bCs/>
              </w:rPr>
              <w:t>)</w:t>
            </w:r>
            <w:r w:rsidRPr="0022599A">
              <w:rPr>
                <w:bCs/>
              </w:rPr>
              <w:t xml:space="preserve"> платеж</w:t>
            </w:r>
            <w:r w:rsidR="00B87848" w:rsidRPr="0022599A">
              <w:rPr>
                <w:bCs/>
              </w:rPr>
              <w:t>а (-</w:t>
            </w:r>
            <w:r w:rsidRPr="0022599A">
              <w:rPr>
                <w:bCs/>
              </w:rPr>
              <w:t>ей</w:t>
            </w:r>
            <w:r w:rsidR="00B87848" w:rsidRPr="0022599A">
              <w:rPr>
                <w:bCs/>
              </w:rPr>
              <w:t>)</w:t>
            </w:r>
            <w:r w:rsidRPr="0022599A">
              <w:rPr>
                <w:bCs/>
              </w:rPr>
              <w:t>, предусмот</w:t>
            </w:r>
            <w:r w:rsidR="00A337F3" w:rsidRPr="0022599A">
              <w:rPr>
                <w:bCs/>
              </w:rPr>
              <w:t>ренн</w:t>
            </w:r>
            <w:r w:rsidR="00B87848" w:rsidRPr="0022599A">
              <w:rPr>
                <w:bCs/>
              </w:rPr>
              <w:t>ого (-</w:t>
            </w:r>
            <w:r w:rsidR="00A337F3" w:rsidRPr="0022599A">
              <w:rPr>
                <w:bCs/>
              </w:rPr>
              <w:t>ых</w:t>
            </w:r>
            <w:r w:rsidR="00B87848" w:rsidRPr="0022599A">
              <w:rPr>
                <w:bCs/>
              </w:rPr>
              <w:t>)</w:t>
            </w:r>
            <w:r w:rsidR="00A337F3" w:rsidRPr="0022599A">
              <w:rPr>
                <w:bCs/>
              </w:rPr>
              <w:t xml:space="preserve"> Договором, действующими Т</w:t>
            </w:r>
            <w:r w:rsidRPr="0022599A">
              <w:rPr>
                <w:bCs/>
              </w:rPr>
              <w:t>арифами Банка, осуществляется Предприятием путем прямого дебетования Банком</w:t>
            </w:r>
            <w:r w:rsidR="00BD738E" w:rsidRPr="0022599A">
              <w:rPr>
                <w:bCs/>
              </w:rPr>
              <w:t xml:space="preserve"> Счета</w:t>
            </w:r>
            <w:r w:rsidR="00DD057E" w:rsidRPr="0022599A">
              <w:rPr>
                <w:bCs/>
              </w:rPr>
              <w:t xml:space="preserve"> и (</w:t>
            </w:r>
            <w:r w:rsidRPr="0022599A">
              <w:rPr>
                <w:bCs/>
              </w:rPr>
              <w:t>или</w:t>
            </w:r>
            <w:r w:rsidR="00DD057E" w:rsidRPr="0022599A">
              <w:rPr>
                <w:bCs/>
              </w:rPr>
              <w:t>)</w:t>
            </w:r>
            <w:r w:rsidRPr="0022599A">
              <w:rPr>
                <w:bCs/>
              </w:rPr>
              <w:t xml:space="preserve"> путем изъятия (списания) денег с </w:t>
            </w:r>
            <w:r w:rsidR="00BD738E" w:rsidRPr="0022599A">
              <w:rPr>
                <w:bCs/>
              </w:rPr>
              <w:t xml:space="preserve">иного (-ых) </w:t>
            </w:r>
            <w:r w:rsidRPr="0022599A">
              <w:rPr>
                <w:bCs/>
              </w:rPr>
              <w:t>банковского</w:t>
            </w:r>
            <w:r w:rsidR="00B87848" w:rsidRPr="0022599A">
              <w:rPr>
                <w:bCs/>
              </w:rPr>
              <w:t xml:space="preserve"> (-их)</w:t>
            </w:r>
            <w:r w:rsidRPr="0022599A">
              <w:rPr>
                <w:bCs/>
              </w:rPr>
              <w:t xml:space="preserve"> счета</w:t>
            </w:r>
            <w:r w:rsidR="00B87848" w:rsidRPr="0022599A">
              <w:rPr>
                <w:bCs/>
              </w:rPr>
              <w:t xml:space="preserve"> (-ов)</w:t>
            </w:r>
            <w:r w:rsidRPr="0022599A">
              <w:rPr>
                <w:bCs/>
              </w:rPr>
              <w:t xml:space="preserve"> Предприятия, открытого</w:t>
            </w:r>
            <w:r w:rsidR="00B87848" w:rsidRPr="0022599A">
              <w:rPr>
                <w:bCs/>
              </w:rPr>
              <w:t xml:space="preserve"> (-ых)</w:t>
            </w:r>
            <w:r w:rsidRPr="0022599A">
              <w:rPr>
                <w:bCs/>
              </w:rPr>
              <w:t xml:space="preserve"> в Банке, в порядке, согласно соответствующему договору банковского счета</w:t>
            </w:r>
            <w:r w:rsidR="00B87848" w:rsidRPr="0022599A">
              <w:rPr>
                <w:bCs/>
              </w:rPr>
              <w:t>,</w:t>
            </w:r>
            <w:r w:rsidR="00BD738E" w:rsidRPr="0022599A">
              <w:rPr>
                <w:bCs/>
              </w:rPr>
              <w:t xml:space="preserve"> Договора и настоящего Заявления,</w:t>
            </w:r>
            <w:r w:rsidRPr="0022599A">
              <w:rPr>
                <w:bCs/>
              </w:rPr>
              <w:t xml:space="preserve"> в счет погашения любых</w:t>
            </w:r>
            <w:r w:rsidR="00BD738E" w:rsidRPr="0022599A">
              <w:rPr>
                <w:bCs/>
              </w:rPr>
              <w:t xml:space="preserve"> (-ой)</w:t>
            </w:r>
            <w:r w:rsidRPr="0022599A">
              <w:rPr>
                <w:bCs/>
              </w:rPr>
              <w:t xml:space="preserve"> </w:t>
            </w:r>
            <w:r w:rsidR="00E4237D" w:rsidRPr="0022599A">
              <w:rPr>
                <w:bCs/>
              </w:rPr>
              <w:t xml:space="preserve">сумм / </w:t>
            </w:r>
            <w:r w:rsidRPr="0022599A">
              <w:rPr>
                <w:bCs/>
              </w:rPr>
              <w:t>сумм</w:t>
            </w:r>
            <w:r w:rsidR="00BD738E" w:rsidRPr="0022599A">
              <w:rPr>
                <w:bCs/>
              </w:rPr>
              <w:t>ы</w:t>
            </w:r>
            <w:r w:rsidRPr="0022599A">
              <w:rPr>
                <w:bCs/>
              </w:rPr>
              <w:t xml:space="preserve"> обязательств (задолженности) Предприятия</w:t>
            </w:r>
            <w:r w:rsidR="00BD738E" w:rsidRPr="0022599A">
              <w:rPr>
                <w:bCs/>
              </w:rPr>
              <w:t xml:space="preserve"> перед Банком</w:t>
            </w:r>
            <w:r w:rsidRPr="0022599A">
              <w:rPr>
                <w:bCs/>
              </w:rPr>
              <w:t>, в том числе суммы Комисси</w:t>
            </w:r>
            <w:r w:rsidR="00B87848" w:rsidRPr="0022599A">
              <w:rPr>
                <w:bCs/>
              </w:rPr>
              <w:t>и (-и</w:t>
            </w:r>
            <w:r w:rsidRPr="0022599A">
              <w:rPr>
                <w:bCs/>
              </w:rPr>
              <w:t>й</w:t>
            </w:r>
            <w:r w:rsidR="00B87848" w:rsidRPr="0022599A">
              <w:rPr>
                <w:bCs/>
              </w:rPr>
              <w:t>)</w:t>
            </w:r>
            <w:r w:rsidRPr="0022599A">
              <w:rPr>
                <w:bCs/>
              </w:rPr>
              <w:t xml:space="preserve">, суммы платежей, неустойки, суммы причиненного </w:t>
            </w:r>
            <w:r w:rsidR="00BD738E" w:rsidRPr="0022599A">
              <w:rPr>
                <w:bCs/>
              </w:rPr>
              <w:t>убытка/</w:t>
            </w:r>
            <w:r w:rsidRPr="0022599A">
              <w:rPr>
                <w:bCs/>
              </w:rPr>
              <w:t>ущерба и</w:t>
            </w:r>
            <w:r w:rsidR="00DD057E" w:rsidRPr="0022599A">
              <w:rPr>
                <w:bCs/>
              </w:rPr>
              <w:t xml:space="preserve"> (</w:t>
            </w:r>
            <w:r w:rsidRPr="0022599A">
              <w:rPr>
                <w:bCs/>
              </w:rPr>
              <w:t>или</w:t>
            </w:r>
            <w:r w:rsidR="00DD057E" w:rsidRPr="0022599A">
              <w:rPr>
                <w:bCs/>
              </w:rPr>
              <w:t>)</w:t>
            </w:r>
            <w:r w:rsidRPr="0022599A">
              <w:rPr>
                <w:bCs/>
              </w:rPr>
              <w:t xml:space="preserve"> </w:t>
            </w:r>
            <w:r w:rsidR="00BD738E" w:rsidRPr="0022599A">
              <w:rPr>
                <w:bCs/>
              </w:rPr>
              <w:t xml:space="preserve">возмещения </w:t>
            </w:r>
            <w:r w:rsidRPr="0022599A">
              <w:rPr>
                <w:bCs/>
              </w:rPr>
              <w:t>расходов (издержек), предусмотренных по Договору</w:t>
            </w:r>
            <w:r w:rsidR="00BD738E" w:rsidRPr="0022599A">
              <w:rPr>
                <w:bCs/>
              </w:rPr>
              <w:t xml:space="preserve"> и (или) в рамках Тарифов Банка</w:t>
            </w:r>
            <w:r w:rsidRPr="0022599A">
              <w:rPr>
                <w:bCs/>
              </w:rPr>
              <w:t>.</w:t>
            </w:r>
          </w:p>
          <w:p w14:paraId="3120AE11" w14:textId="77777777" w:rsidR="00960879" w:rsidRPr="0022599A" w:rsidRDefault="00960879" w:rsidP="00A310CB">
            <w:pPr>
              <w:pStyle w:val="aa"/>
              <w:suppressLineNumbers/>
              <w:suppressAutoHyphens/>
              <w:spacing w:after="60"/>
              <w:ind w:left="34"/>
              <w:jc w:val="both"/>
            </w:pPr>
          </w:p>
          <w:p w14:paraId="72996909" w14:textId="77777777" w:rsidR="00960879" w:rsidRPr="0022599A" w:rsidRDefault="00960879" w:rsidP="00272037">
            <w:pPr>
              <w:pStyle w:val="aa"/>
              <w:suppressLineNumbers/>
              <w:suppressAutoHyphens/>
              <w:spacing w:after="60"/>
              <w:ind w:left="0"/>
              <w:jc w:val="both"/>
            </w:pPr>
          </w:p>
          <w:p w14:paraId="2E8D970C" w14:textId="7C62BA7E" w:rsidR="00A310CB" w:rsidRPr="0022599A" w:rsidRDefault="00A310CB" w:rsidP="00A310CB">
            <w:pPr>
              <w:pStyle w:val="aa"/>
              <w:suppressLineNumbers/>
              <w:suppressAutoHyphens/>
              <w:spacing w:after="60"/>
              <w:ind w:left="34"/>
              <w:jc w:val="both"/>
            </w:pPr>
            <w:r w:rsidRPr="0022599A">
              <w:t>Если иное не определено выше, все расчеты между Предприятием и Банком по Договору осуществляются с применением банковского (текущего) счета Предприятия №_____________________, открытого в ДО АО Банк ВТБ (Казахстан), (</w:t>
            </w:r>
            <w:r w:rsidR="00BD738E" w:rsidRPr="0022599A">
              <w:rPr>
                <w:lang w:val="ru-RU"/>
              </w:rPr>
              <w:t>по тексту Заявления</w:t>
            </w:r>
            <w:r w:rsidRPr="0022599A">
              <w:t xml:space="preserve"> - Счет).</w:t>
            </w:r>
          </w:p>
          <w:p w14:paraId="532C8C2F" w14:textId="77777777" w:rsidR="00A310CB" w:rsidRPr="0022599A" w:rsidRDefault="00A310CB" w:rsidP="00A310CB">
            <w:pPr>
              <w:pStyle w:val="aa"/>
              <w:suppressLineNumbers/>
              <w:suppressAutoHyphens/>
              <w:spacing w:after="60"/>
              <w:ind w:left="34"/>
              <w:jc w:val="both"/>
              <w:rPr>
                <w:i/>
              </w:rPr>
            </w:pPr>
          </w:p>
          <w:p w14:paraId="001E63C1" w14:textId="13E534F4" w:rsidR="00A310CB" w:rsidRPr="0022599A" w:rsidRDefault="00A310CB" w:rsidP="00960879">
            <w:pPr>
              <w:pStyle w:val="aa"/>
              <w:suppressLineNumbers/>
              <w:suppressAutoHyphens/>
              <w:spacing w:after="60"/>
              <w:ind w:left="34"/>
              <w:jc w:val="both"/>
              <w:rPr>
                <w:i/>
              </w:rPr>
            </w:pPr>
            <w:r w:rsidRPr="0022599A">
              <w:rPr>
                <w:i/>
              </w:rPr>
              <w:t xml:space="preserve">Подписывая настоящее Заявление, Предприятие предоставляет Банку согласие (акцепт) на изъятие (списание) Банком соответствующих сумм денег путем прямого дебетования со Счета, а также с иного (-ых) банковского (-их) счета (-ов) Предприятия, открытого (-ых) в Банке. Договор с учетом настоящего Заявления, является поручением Банку взимать  (удерживать) путем прямого дебетования со Счета / </w:t>
            </w:r>
            <w:r w:rsidR="00CA39FB" w:rsidRPr="0022599A">
              <w:rPr>
                <w:i/>
                <w:lang w:val="ru-RU"/>
              </w:rPr>
              <w:t xml:space="preserve">иного (-ых) </w:t>
            </w:r>
            <w:r w:rsidRPr="0022599A">
              <w:rPr>
                <w:i/>
              </w:rPr>
              <w:t>банковского (-их) счета (-ов) в соответствии с положениями Договора, настоящего Заявления, Тарифов Банка установленную (-ые) Комиссию (-ии) и (или) платежи, которое действует до прекращения обязательств Предприятия перед Банком по Договору.</w:t>
            </w:r>
          </w:p>
          <w:p w14:paraId="0737D67A" w14:textId="77777777" w:rsidR="00960879" w:rsidRPr="0022599A" w:rsidRDefault="00960879">
            <w:pPr>
              <w:suppressLineNumbers/>
              <w:suppressAutoHyphens/>
              <w:spacing w:before="60"/>
              <w:jc w:val="both"/>
              <w:rPr>
                <w:i/>
              </w:rPr>
            </w:pPr>
          </w:p>
          <w:p w14:paraId="55764EA5" w14:textId="3CEA652A" w:rsidR="00711B7E" w:rsidRPr="0022599A" w:rsidRDefault="00711B7E">
            <w:pPr>
              <w:suppressLineNumbers/>
              <w:suppressAutoHyphens/>
              <w:spacing w:before="60"/>
              <w:jc w:val="both"/>
              <w:rPr>
                <w:i/>
              </w:rPr>
            </w:pPr>
            <w:r w:rsidRPr="0022599A">
              <w:rPr>
                <w:i/>
              </w:rPr>
              <w:lastRenderedPageBreak/>
              <w:t xml:space="preserve">Установленные Договором условия изъятия (списания) Банком денег со Счета Предприятия, </w:t>
            </w:r>
            <w:r w:rsidR="00960879" w:rsidRPr="0022599A">
              <w:rPr>
                <w:i/>
              </w:rPr>
              <w:t>являются дополнением к Договору</w:t>
            </w:r>
            <w:r w:rsidRPr="0022599A">
              <w:rPr>
                <w:i/>
              </w:rPr>
              <w:t>________________________________________</w:t>
            </w:r>
          </w:p>
          <w:p w14:paraId="36B3F745" w14:textId="10B2D022" w:rsidR="00711B7E" w:rsidRPr="0022599A" w:rsidRDefault="00711B7E">
            <w:pPr>
              <w:suppressLineNumbers/>
              <w:tabs>
                <w:tab w:val="left" w:pos="7771"/>
              </w:tabs>
              <w:suppressAutoHyphens/>
              <w:jc w:val="center"/>
              <w:rPr>
                <w:i/>
                <w:sz w:val="16"/>
                <w:szCs w:val="16"/>
              </w:rPr>
            </w:pPr>
            <w:r w:rsidRPr="0022599A">
              <w:rPr>
                <w:i/>
                <w:sz w:val="16"/>
                <w:szCs w:val="16"/>
              </w:rPr>
              <w:t>(указать полное наименование договора</w:t>
            </w:r>
            <w:r w:rsidR="00A310CB" w:rsidRPr="0022599A">
              <w:rPr>
                <w:i/>
                <w:sz w:val="16"/>
                <w:szCs w:val="16"/>
              </w:rPr>
              <w:t xml:space="preserve"> банковского счета</w:t>
            </w:r>
            <w:r w:rsidRPr="0022599A">
              <w:rPr>
                <w:i/>
                <w:sz w:val="16"/>
                <w:szCs w:val="16"/>
              </w:rPr>
              <w:t>)</w:t>
            </w:r>
          </w:p>
          <w:p w14:paraId="7A6A3739" w14:textId="2E7A3F23" w:rsidR="00711B7E" w:rsidRPr="0022599A" w:rsidRDefault="00711B7E" w:rsidP="007E17F6">
            <w:pPr>
              <w:suppressLineNumbers/>
              <w:suppressAutoHyphens/>
              <w:jc w:val="both"/>
              <w:rPr>
                <w:i/>
                <w:sz w:val="22"/>
                <w:szCs w:val="22"/>
              </w:rPr>
            </w:pPr>
            <w:r w:rsidRPr="0022599A">
              <w:rPr>
                <w:i/>
              </w:rPr>
              <w:t>от __.__.20__ № __________, заключенному между Банком и Предприятием.</w:t>
            </w:r>
          </w:p>
          <w:p w14:paraId="22D4E9DF" w14:textId="77777777" w:rsidR="007E17F6" w:rsidRPr="0022599A" w:rsidRDefault="007E17F6" w:rsidP="007E17F6">
            <w:pPr>
              <w:suppressLineNumbers/>
              <w:suppressAutoHyphens/>
              <w:jc w:val="both"/>
              <w:rPr>
                <w:i/>
                <w:sz w:val="22"/>
                <w:szCs w:val="22"/>
              </w:rPr>
            </w:pPr>
          </w:p>
          <w:p w14:paraId="325D1166" w14:textId="308E1BDF" w:rsidR="00711B7E" w:rsidRPr="0022599A" w:rsidRDefault="00711B7E" w:rsidP="00567B03">
            <w:pPr>
              <w:spacing w:after="120"/>
              <w:ind w:right="-68"/>
              <w:jc w:val="both"/>
            </w:pPr>
            <w:r w:rsidRPr="0022599A">
              <w:t>Н</w:t>
            </w:r>
            <w:r w:rsidRPr="0022599A">
              <w:rPr>
                <w:lang w:val="kk-KZ"/>
              </w:rPr>
              <w:t>астоящее Заявление является также соглашением прямого дебетования любого банковского счета</w:t>
            </w:r>
            <w:r w:rsidR="00567B03" w:rsidRPr="0022599A">
              <w:rPr>
                <w:lang w:val="kk-KZ"/>
              </w:rPr>
              <w:t xml:space="preserve"> </w:t>
            </w:r>
            <w:r w:rsidR="00567B03" w:rsidRPr="0022599A">
              <w:rPr>
                <w:b/>
                <w:lang w:val="kk-KZ"/>
              </w:rPr>
              <w:t>Предприятия</w:t>
            </w:r>
            <w:r w:rsidRPr="0022599A">
              <w:rPr>
                <w:lang w:val="kk-KZ"/>
              </w:rPr>
              <w:t xml:space="preserve">, в соответствии с которым </w:t>
            </w:r>
            <w:r w:rsidRPr="0022599A">
              <w:rPr>
                <w:b/>
                <w:lang w:val="kk-KZ"/>
              </w:rPr>
              <w:t xml:space="preserve">Предприятие </w:t>
            </w:r>
            <w:r w:rsidRPr="0022599A">
              <w:rPr>
                <w:lang w:val="kk-KZ"/>
              </w:rPr>
              <w:t>предоставило Банку безусловное бесспорное согласие на изъятие денег с банковского (-их) счета (-ов)</w:t>
            </w:r>
            <w:r w:rsidR="00567B03" w:rsidRPr="0022599A">
              <w:rPr>
                <w:lang w:val="kk-KZ"/>
              </w:rPr>
              <w:t xml:space="preserve"> </w:t>
            </w:r>
            <w:r w:rsidR="00567B03" w:rsidRPr="0022599A">
              <w:rPr>
                <w:b/>
                <w:lang w:val="kk-KZ"/>
              </w:rPr>
              <w:t>Предприятия</w:t>
            </w:r>
            <w:r w:rsidRPr="0022599A">
              <w:rPr>
                <w:lang w:val="kk-KZ"/>
              </w:rPr>
              <w:t xml:space="preserve">, открытого (-ых) в Банке, </w:t>
            </w:r>
            <w:r w:rsidRPr="0022599A">
              <w:rPr>
                <w:snapToGrid w:val="0"/>
              </w:rPr>
              <w:t xml:space="preserve">в том числе </w:t>
            </w:r>
            <w:r w:rsidRPr="0022599A">
              <w:t>на осуществление конвертации по курсу обмена валют, установленному Банком на день совершения платежа, с последующим их перечислением согласно платежному документу и (или) распоряжению Банка, без дополнительного распоряжения и</w:t>
            </w:r>
            <w:r w:rsidR="00567B03" w:rsidRPr="0022599A">
              <w:t xml:space="preserve"> (</w:t>
            </w:r>
            <w:r w:rsidRPr="0022599A">
              <w:t>или</w:t>
            </w:r>
            <w:r w:rsidR="00567B03" w:rsidRPr="0022599A">
              <w:t>)</w:t>
            </w:r>
            <w:r w:rsidRPr="0022599A">
              <w:t xml:space="preserve"> согласия Предприятия в случаях и порядке, определенных в Договоре в (на) сумме (-у), необходимой (-ую) сумме (-у) для исполнения платежного документа и (или) распоряжения Банка, с учетом причитающейся Б</w:t>
            </w:r>
            <w:r w:rsidR="0095450C" w:rsidRPr="0022599A">
              <w:t xml:space="preserve">анку </w:t>
            </w:r>
            <w:r w:rsidR="00567B03" w:rsidRPr="0022599A">
              <w:t>К</w:t>
            </w:r>
            <w:r w:rsidR="0095450C" w:rsidRPr="0022599A">
              <w:t>омиссии, предусмотренной Т</w:t>
            </w:r>
            <w:r w:rsidRPr="0022599A">
              <w:t xml:space="preserve">арифами Банка, и в целях исполнения </w:t>
            </w:r>
            <w:r w:rsidRPr="0022599A">
              <w:rPr>
                <w:b/>
              </w:rPr>
              <w:t>Предприятием</w:t>
            </w:r>
            <w:r w:rsidRPr="0022599A">
              <w:t xml:space="preserve"> обязательств по платежному документу и (или) распоряжению Банка и условиям Договора, а также заявкой (-ами) (распоряжением (-ями)) </w:t>
            </w:r>
            <w:r w:rsidRPr="0022599A">
              <w:rPr>
                <w:b/>
              </w:rPr>
              <w:t>Предприятия</w:t>
            </w:r>
            <w:r w:rsidRPr="0022599A">
              <w:t xml:space="preserve"> на покупку или продажу иностранной валюты (на осуществление конвертации денег), содержащей (-ие) предварительное его согласие на покупку или продажу иностранной валюты (на осуществление конвертации денег) по курсу, в целях и на условиях, определенных в Договоре и настоящем Заявлении, а также  основанием и документом, достаточным для осуществления Банком указанного.</w:t>
            </w:r>
          </w:p>
        </w:tc>
      </w:tr>
      <w:tr w:rsidR="00711B7E" w:rsidRPr="0022599A" w14:paraId="0EDCA8F9" w14:textId="77777777" w:rsidTr="00711B7E">
        <w:trPr>
          <w:trHeight w:val="272"/>
        </w:trPr>
        <w:tc>
          <w:tcPr>
            <w:tcW w:w="5000" w:type="pct"/>
            <w:gridSpan w:val="16"/>
            <w:tcBorders>
              <w:top w:val="single" w:sz="4" w:space="0" w:color="auto"/>
              <w:left w:val="single" w:sz="4" w:space="0" w:color="auto"/>
              <w:bottom w:val="single" w:sz="4" w:space="0" w:color="auto"/>
              <w:right w:val="single" w:sz="4" w:space="0" w:color="auto"/>
            </w:tcBorders>
            <w:hideMark/>
          </w:tcPr>
          <w:p w14:paraId="10D67895" w14:textId="77777777" w:rsidR="00711B7E" w:rsidRPr="0022599A" w:rsidRDefault="00711B7E">
            <w:pPr>
              <w:suppressLineNumbers/>
              <w:suppressAutoHyphens/>
              <w:jc w:val="both"/>
              <w:rPr>
                <w:bCs/>
              </w:rPr>
            </w:pPr>
            <w:r w:rsidRPr="0022599A">
              <w:rPr>
                <w:bCs/>
                <w:lang w:val="kk-KZ"/>
              </w:rPr>
              <w:lastRenderedPageBreak/>
              <w:t xml:space="preserve">Осы өтініш Шарттың ажырамас бөлігі болып табылады </w:t>
            </w:r>
            <w:r w:rsidRPr="0022599A">
              <w:rPr>
                <w:bCs/>
              </w:rPr>
              <w:t>/Настоящее Заявление является неотъемлемой частью Договора.</w:t>
            </w:r>
          </w:p>
        </w:tc>
      </w:tr>
      <w:tr w:rsidR="00711B7E" w:rsidRPr="0022599A" w14:paraId="56EA00E8" w14:textId="77777777" w:rsidTr="00711B7E">
        <w:trPr>
          <w:trHeight w:val="272"/>
        </w:trPr>
        <w:tc>
          <w:tcPr>
            <w:tcW w:w="5000" w:type="pct"/>
            <w:gridSpan w:val="16"/>
            <w:tcBorders>
              <w:top w:val="single" w:sz="4" w:space="0" w:color="auto"/>
              <w:left w:val="single" w:sz="4" w:space="0" w:color="auto"/>
              <w:bottom w:val="single" w:sz="4" w:space="0" w:color="auto"/>
              <w:right w:val="single" w:sz="4" w:space="0" w:color="auto"/>
            </w:tcBorders>
            <w:hideMark/>
          </w:tcPr>
          <w:p w14:paraId="424B1ED1" w14:textId="36C6CF2B" w:rsidR="00711B7E" w:rsidRPr="0022599A" w:rsidRDefault="00550648" w:rsidP="00550648">
            <w:pPr>
              <w:suppressLineNumbers/>
              <w:suppressAutoHyphens/>
              <w:jc w:val="both"/>
              <w:rPr>
                <w:bCs/>
              </w:rPr>
            </w:pPr>
            <w:r w:rsidRPr="0022599A">
              <w:rPr>
                <w:bCs/>
                <w:lang w:val="kk-KZ"/>
              </w:rPr>
              <w:t>Банк т</w:t>
            </w:r>
            <w:r w:rsidR="00711B7E" w:rsidRPr="0022599A">
              <w:rPr>
                <w:bCs/>
                <w:lang w:val="kk-KZ"/>
              </w:rPr>
              <w:t>арифтер</w:t>
            </w:r>
            <w:r w:rsidRPr="0022599A">
              <w:rPr>
                <w:bCs/>
                <w:lang w:val="kk-KZ"/>
              </w:rPr>
              <w:t>і</w:t>
            </w:r>
            <w:r w:rsidR="00711B7E" w:rsidRPr="0022599A">
              <w:rPr>
                <w:bCs/>
                <w:lang w:val="kk-KZ"/>
              </w:rPr>
              <w:t xml:space="preserve"> мен </w:t>
            </w:r>
            <w:r w:rsidRPr="0022599A">
              <w:rPr>
                <w:bCs/>
                <w:lang w:val="kk-KZ"/>
              </w:rPr>
              <w:t>Ш</w:t>
            </w:r>
            <w:r w:rsidR="00CD7344" w:rsidRPr="0022599A">
              <w:rPr>
                <w:bCs/>
                <w:lang w:val="kk-KZ"/>
              </w:rPr>
              <w:t>арт Банктің ресми сайтында и</w:t>
            </w:r>
            <w:r w:rsidR="00711B7E" w:rsidRPr="0022599A">
              <w:rPr>
                <w:bCs/>
                <w:lang w:val="kk-KZ"/>
              </w:rPr>
              <w:t>нтернет желісінде мына мекенжай бойынша орналастырылған: www.vtb-bank.kz. Банктің өтінішті акцептеу туралы белгісінде көрсетілген күн шарт жасалған күн болып табылады</w:t>
            </w:r>
            <w:r w:rsidR="00711B7E" w:rsidRPr="0022599A">
              <w:rPr>
                <w:bCs/>
              </w:rPr>
              <w:t xml:space="preserve">/Тарифы </w:t>
            </w:r>
            <w:r w:rsidR="0095450C" w:rsidRPr="0022599A">
              <w:rPr>
                <w:bCs/>
              </w:rPr>
              <w:t xml:space="preserve">Банка </w:t>
            </w:r>
            <w:r w:rsidR="00711B7E" w:rsidRPr="0022599A">
              <w:rPr>
                <w:bCs/>
              </w:rPr>
              <w:t xml:space="preserve">и Договор размещены на </w:t>
            </w:r>
            <w:r w:rsidR="00CD7344" w:rsidRPr="0022599A">
              <w:rPr>
                <w:bCs/>
              </w:rPr>
              <w:t>официальном сайте Банка в сети и</w:t>
            </w:r>
            <w:r w:rsidR="00711B7E" w:rsidRPr="0022599A">
              <w:rPr>
                <w:bCs/>
              </w:rPr>
              <w:t xml:space="preserve">нтернет по адресу: </w:t>
            </w:r>
            <w:hyperlink r:id="rId27" w:history="1">
              <w:r w:rsidR="00711B7E" w:rsidRPr="0022599A">
                <w:rPr>
                  <w:rStyle w:val="afe"/>
                  <w:bCs/>
                </w:rPr>
                <w:t>www.vtb-bank.kz</w:t>
              </w:r>
            </w:hyperlink>
            <w:r w:rsidR="00711B7E" w:rsidRPr="0022599A">
              <w:rPr>
                <w:bCs/>
              </w:rPr>
              <w:t>.  Дата, указанн</w:t>
            </w:r>
            <w:r w:rsidR="00E169A7" w:rsidRPr="0022599A">
              <w:rPr>
                <w:bCs/>
              </w:rPr>
              <w:t>ая</w:t>
            </w:r>
            <w:r w:rsidR="00711B7E" w:rsidRPr="0022599A">
              <w:rPr>
                <w:bCs/>
              </w:rPr>
              <w:t xml:space="preserve"> в отметке Банка об акцепте Заявления, является датой заключения Договора.</w:t>
            </w:r>
          </w:p>
        </w:tc>
      </w:tr>
    </w:tbl>
    <w:p w14:paraId="6A319AF9" w14:textId="77777777" w:rsidR="00711B7E" w:rsidRPr="0022599A" w:rsidRDefault="00711B7E" w:rsidP="00711B7E">
      <w:pPr>
        <w:ind w:left="-851"/>
        <w:jc w:val="both"/>
        <w:rPr>
          <w:sz w:val="22"/>
          <w:szCs w:val="22"/>
        </w:rPr>
      </w:pPr>
    </w:p>
    <w:tbl>
      <w:tblPr>
        <w:tblW w:w="4929" w:type="pct"/>
        <w:tblLayout w:type="fixed"/>
        <w:tblLook w:val="04A0" w:firstRow="1" w:lastRow="0" w:firstColumn="1" w:lastColumn="0" w:noHBand="0" w:noVBand="1"/>
      </w:tblPr>
      <w:tblGrid>
        <w:gridCol w:w="104"/>
        <w:gridCol w:w="3603"/>
        <w:gridCol w:w="1708"/>
        <w:gridCol w:w="482"/>
        <w:gridCol w:w="482"/>
        <w:gridCol w:w="237"/>
        <w:gridCol w:w="279"/>
        <w:gridCol w:w="517"/>
        <w:gridCol w:w="557"/>
        <w:gridCol w:w="557"/>
        <w:gridCol w:w="557"/>
        <w:gridCol w:w="414"/>
      </w:tblGrid>
      <w:tr w:rsidR="00711B7E" w:rsidRPr="0022599A" w14:paraId="210FF84C" w14:textId="77777777" w:rsidTr="00A47253">
        <w:trPr>
          <w:trHeight w:val="300"/>
        </w:trPr>
        <w:tc>
          <w:tcPr>
            <w:tcW w:w="2851" w:type="pct"/>
            <w:gridSpan w:val="3"/>
            <w:tcBorders>
              <w:top w:val="nil"/>
              <w:left w:val="nil"/>
              <w:bottom w:val="nil"/>
              <w:right w:val="single" w:sz="4" w:space="0" w:color="auto"/>
            </w:tcBorders>
            <w:vAlign w:val="bottom"/>
            <w:hideMark/>
          </w:tcPr>
          <w:p w14:paraId="0C13225E" w14:textId="6B32B9F2" w:rsidR="00711B7E" w:rsidRPr="0022599A" w:rsidRDefault="00A47253" w:rsidP="00A47253">
            <w:pPr>
              <w:ind w:hanging="357"/>
              <w:jc w:val="center"/>
              <w:rPr>
                <w:color w:val="000000"/>
                <w:lang w:eastAsia="en-US"/>
              </w:rPr>
            </w:pPr>
            <w:r>
              <w:rPr>
                <w:color w:val="000000"/>
              </w:rPr>
              <w:t xml:space="preserve">                                                          </w:t>
            </w:r>
            <w:r w:rsidR="00711B7E" w:rsidRPr="0022599A">
              <w:rPr>
                <w:color w:val="000000"/>
              </w:rPr>
              <w:t xml:space="preserve">Күні/Дата:     </w:t>
            </w:r>
          </w:p>
        </w:tc>
        <w:tc>
          <w:tcPr>
            <w:tcW w:w="254" w:type="pct"/>
            <w:tcBorders>
              <w:top w:val="single" w:sz="4" w:space="0" w:color="auto"/>
              <w:left w:val="single" w:sz="4" w:space="0" w:color="auto"/>
              <w:bottom w:val="single" w:sz="4" w:space="0" w:color="auto"/>
              <w:right w:val="single" w:sz="4" w:space="0" w:color="auto"/>
            </w:tcBorders>
            <w:hideMark/>
          </w:tcPr>
          <w:p w14:paraId="551A36CE" w14:textId="77777777" w:rsidR="00711B7E" w:rsidRPr="0022599A" w:rsidRDefault="00711B7E">
            <w:pPr>
              <w:ind w:hanging="357"/>
              <w:jc w:val="both"/>
              <w:rPr>
                <w:i/>
                <w:iCs/>
                <w:color w:val="D9D9D9"/>
              </w:rPr>
            </w:pPr>
            <w:r w:rsidRPr="0022599A">
              <w:rPr>
                <w:i/>
                <w:iCs/>
                <w:color w:val="D9D9D9"/>
              </w:rPr>
              <w:t>к/д</w:t>
            </w:r>
          </w:p>
        </w:tc>
        <w:tc>
          <w:tcPr>
            <w:tcW w:w="254" w:type="pct"/>
            <w:tcBorders>
              <w:top w:val="single" w:sz="4" w:space="0" w:color="auto"/>
              <w:left w:val="nil"/>
              <w:bottom w:val="single" w:sz="4" w:space="0" w:color="auto"/>
              <w:right w:val="single" w:sz="4" w:space="0" w:color="auto"/>
            </w:tcBorders>
            <w:hideMark/>
          </w:tcPr>
          <w:p w14:paraId="69B561B0" w14:textId="77777777" w:rsidR="00711B7E" w:rsidRPr="0022599A" w:rsidRDefault="00711B7E">
            <w:pPr>
              <w:ind w:hanging="357"/>
              <w:jc w:val="both"/>
              <w:rPr>
                <w:i/>
                <w:iCs/>
                <w:color w:val="D9D9D9"/>
              </w:rPr>
            </w:pPr>
            <w:r w:rsidRPr="0022599A">
              <w:rPr>
                <w:i/>
                <w:iCs/>
                <w:color w:val="D9D9D9"/>
              </w:rPr>
              <w:t>к/д</w:t>
            </w:r>
          </w:p>
        </w:tc>
        <w:tc>
          <w:tcPr>
            <w:tcW w:w="272" w:type="pct"/>
            <w:gridSpan w:val="2"/>
            <w:tcBorders>
              <w:top w:val="single" w:sz="4" w:space="0" w:color="auto"/>
              <w:left w:val="nil"/>
              <w:bottom w:val="single" w:sz="4" w:space="0" w:color="auto"/>
              <w:right w:val="single" w:sz="4" w:space="0" w:color="auto"/>
            </w:tcBorders>
            <w:hideMark/>
          </w:tcPr>
          <w:p w14:paraId="6E718982" w14:textId="77777777" w:rsidR="00711B7E" w:rsidRPr="0022599A" w:rsidRDefault="00711B7E">
            <w:pPr>
              <w:ind w:hanging="357"/>
              <w:jc w:val="both"/>
              <w:rPr>
                <w:i/>
                <w:iCs/>
                <w:color w:val="D9D9D9"/>
              </w:rPr>
            </w:pPr>
            <w:r w:rsidRPr="0022599A">
              <w:rPr>
                <w:i/>
                <w:iCs/>
                <w:color w:val="D9D9D9"/>
              </w:rPr>
              <w:t>а/м</w:t>
            </w:r>
          </w:p>
        </w:tc>
        <w:tc>
          <w:tcPr>
            <w:tcW w:w="272" w:type="pct"/>
            <w:tcBorders>
              <w:top w:val="single" w:sz="4" w:space="0" w:color="auto"/>
              <w:left w:val="nil"/>
              <w:bottom w:val="single" w:sz="4" w:space="0" w:color="auto"/>
              <w:right w:val="single" w:sz="4" w:space="0" w:color="auto"/>
            </w:tcBorders>
            <w:hideMark/>
          </w:tcPr>
          <w:p w14:paraId="14B521A3" w14:textId="77777777" w:rsidR="00711B7E" w:rsidRPr="0022599A" w:rsidRDefault="00711B7E">
            <w:pPr>
              <w:ind w:hanging="357"/>
              <w:jc w:val="both"/>
              <w:rPr>
                <w:i/>
                <w:iCs/>
                <w:color w:val="D9D9D9"/>
              </w:rPr>
            </w:pPr>
            <w:r w:rsidRPr="0022599A">
              <w:rPr>
                <w:i/>
                <w:iCs/>
                <w:color w:val="D9D9D9"/>
              </w:rPr>
              <w:t>а/м</w:t>
            </w:r>
          </w:p>
        </w:tc>
        <w:tc>
          <w:tcPr>
            <w:tcW w:w="293" w:type="pct"/>
            <w:tcBorders>
              <w:top w:val="single" w:sz="4" w:space="0" w:color="auto"/>
              <w:left w:val="nil"/>
              <w:bottom w:val="single" w:sz="4" w:space="0" w:color="auto"/>
              <w:right w:val="single" w:sz="4" w:space="0" w:color="auto"/>
            </w:tcBorders>
            <w:hideMark/>
          </w:tcPr>
          <w:p w14:paraId="03D822CA" w14:textId="77777777" w:rsidR="00711B7E" w:rsidRPr="0022599A" w:rsidRDefault="00711B7E">
            <w:pPr>
              <w:ind w:hanging="357"/>
              <w:jc w:val="both"/>
              <w:rPr>
                <w:i/>
                <w:iCs/>
                <w:color w:val="D9D9D9"/>
              </w:rPr>
            </w:pPr>
            <w:r w:rsidRPr="0022599A">
              <w:rPr>
                <w:i/>
                <w:iCs/>
                <w:color w:val="D9D9D9"/>
              </w:rPr>
              <w:t>ж/г</w:t>
            </w:r>
          </w:p>
        </w:tc>
        <w:tc>
          <w:tcPr>
            <w:tcW w:w="293" w:type="pct"/>
            <w:tcBorders>
              <w:top w:val="single" w:sz="4" w:space="0" w:color="auto"/>
              <w:left w:val="nil"/>
              <w:bottom w:val="single" w:sz="4" w:space="0" w:color="auto"/>
              <w:right w:val="single" w:sz="4" w:space="0" w:color="auto"/>
            </w:tcBorders>
            <w:hideMark/>
          </w:tcPr>
          <w:p w14:paraId="15BB582E" w14:textId="77777777" w:rsidR="00711B7E" w:rsidRPr="0022599A" w:rsidRDefault="00711B7E">
            <w:pPr>
              <w:ind w:hanging="357"/>
              <w:jc w:val="both"/>
              <w:rPr>
                <w:i/>
                <w:iCs/>
                <w:color w:val="D9D9D9"/>
              </w:rPr>
            </w:pPr>
            <w:r w:rsidRPr="0022599A">
              <w:rPr>
                <w:i/>
                <w:iCs/>
                <w:color w:val="D9D9D9"/>
              </w:rPr>
              <w:t>ж/г</w:t>
            </w:r>
          </w:p>
        </w:tc>
        <w:tc>
          <w:tcPr>
            <w:tcW w:w="293" w:type="pct"/>
            <w:tcBorders>
              <w:top w:val="single" w:sz="4" w:space="0" w:color="auto"/>
              <w:left w:val="nil"/>
              <w:bottom w:val="single" w:sz="4" w:space="0" w:color="auto"/>
              <w:right w:val="single" w:sz="4" w:space="0" w:color="auto"/>
            </w:tcBorders>
            <w:hideMark/>
          </w:tcPr>
          <w:p w14:paraId="4F32AA69" w14:textId="77777777" w:rsidR="00711B7E" w:rsidRPr="0022599A" w:rsidRDefault="00711B7E">
            <w:pPr>
              <w:ind w:hanging="357"/>
              <w:jc w:val="both"/>
              <w:rPr>
                <w:i/>
                <w:iCs/>
                <w:color w:val="D9D9D9"/>
              </w:rPr>
            </w:pPr>
            <w:r w:rsidRPr="0022599A">
              <w:rPr>
                <w:i/>
                <w:iCs/>
                <w:color w:val="D9D9D9"/>
              </w:rPr>
              <w:t>ж/г</w:t>
            </w:r>
          </w:p>
        </w:tc>
        <w:tc>
          <w:tcPr>
            <w:tcW w:w="219" w:type="pct"/>
            <w:tcBorders>
              <w:top w:val="single" w:sz="4" w:space="0" w:color="auto"/>
              <w:left w:val="nil"/>
              <w:bottom w:val="single" w:sz="4" w:space="0" w:color="auto"/>
              <w:right w:val="single" w:sz="4" w:space="0" w:color="auto"/>
            </w:tcBorders>
            <w:hideMark/>
          </w:tcPr>
          <w:p w14:paraId="65C065D8" w14:textId="77777777" w:rsidR="00711B7E" w:rsidRPr="0022599A" w:rsidRDefault="00711B7E">
            <w:pPr>
              <w:ind w:hanging="357"/>
              <w:jc w:val="both"/>
              <w:rPr>
                <w:i/>
                <w:iCs/>
                <w:color w:val="D9D9D9"/>
              </w:rPr>
            </w:pPr>
            <w:r w:rsidRPr="0022599A">
              <w:rPr>
                <w:i/>
                <w:iCs/>
                <w:color w:val="D9D9D9"/>
              </w:rPr>
              <w:t>ж/г</w:t>
            </w:r>
          </w:p>
        </w:tc>
      </w:tr>
      <w:tr w:rsidR="00711B7E" w:rsidRPr="0022599A" w14:paraId="297E7022" w14:textId="77777777" w:rsidTr="00A47253">
        <w:trPr>
          <w:gridBefore w:val="1"/>
          <w:wBefore w:w="55" w:type="pct"/>
        </w:trPr>
        <w:tc>
          <w:tcPr>
            <w:tcW w:w="1897" w:type="pct"/>
            <w:hideMark/>
          </w:tcPr>
          <w:p w14:paraId="7CB53381" w14:textId="77777777" w:rsidR="00711B7E" w:rsidRPr="0022599A" w:rsidRDefault="00711B7E">
            <w:pPr>
              <w:ind w:left="-108" w:hanging="357"/>
              <w:jc w:val="both"/>
              <w:rPr>
                <w:b/>
                <w:lang w:val="en-US"/>
              </w:rPr>
            </w:pPr>
            <w:r w:rsidRPr="0022599A">
              <w:rPr>
                <w:b/>
              </w:rPr>
              <w:t>____________________________</w:t>
            </w:r>
          </w:p>
          <w:p w14:paraId="23506F07" w14:textId="77777777" w:rsidR="005346EA" w:rsidRPr="00245B3F" w:rsidRDefault="00711B7E" w:rsidP="00AB473A">
            <w:pPr>
              <w:jc w:val="both"/>
              <w:rPr>
                <w:i/>
                <w:color w:val="FF0000"/>
              </w:rPr>
            </w:pPr>
            <w:r w:rsidRPr="00245B3F">
              <w:rPr>
                <w:i/>
                <w:color w:val="FF0000"/>
              </w:rPr>
              <w:t>(</w:t>
            </w:r>
            <w:r w:rsidRPr="00245B3F">
              <w:rPr>
                <w:i/>
                <w:color w:val="FF0000"/>
                <w:lang w:val="kk-KZ"/>
              </w:rPr>
              <w:t>ТАӘ, лауызымы/ФИО</w:t>
            </w:r>
            <w:r w:rsidRPr="00245B3F">
              <w:rPr>
                <w:i/>
                <w:color w:val="FF0000"/>
              </w:rPr>
              <w:t>, должность)</w:t>
            </w:r>
            <w:r w:rsidR="000F43CA" w:rsidRPr="00245B3F">
              <w:rPr>
                <w:i/>
                <w:color w:val="FF0000"/>
              </w:rPr>
              <w:t xml:space="preserve">  </w:t>
            </w:r>
          </w:p>
          <w:p w14:paraId="4E85C909" w14:textId="5340D490" w:rsidR="00711B7E" w:rsidRPr="0022599A" w:rsidRDefault="005346EA" w:rsidP="00AB473A">
            <w:pPr>
              <w:jc w:val="both"/>
              <w:rPr>
                <w:i/>
              </w:rPr>
            </w:pPr>
            <w:r w:rsidRPr="0022599A">
              <w:rPr>
                <w:i/>
              </w:rPr>
              <w:t xml:space="preserve">                                                                         </w:t>
            </w:r>
            <w:r w:rsidR="000F43CA" w:rsidRPr="0022599A">
              <w:rPr>
                <w:i/>
              </w:rPr>
              <w:t xml:space="preserve">                       </w:t>
            </w:r>
          </w:p>
        </w:tc>
        <w:tc>
          <w:tcPr>
            <w:tcW w:w="1532" w:type="pct"/>
            <w:gridSpan w:val="4"/>
          </w:tcPr>
          <w:p w14:paraId="7D7E2AC5" w14:textId="77777777" w:rsidR="00711B7E" w:rsidRPr="0022599A" w:rsidRDefault="00711B7E">
            <w:pPr>
              <w:ind w:hanging="357"/>
              <w:jc w:val="both"/>
              <w:rPr>
                <w:b/>
              </w:rPr>
            </w:pPr>
          </w:p>
        </w:tc>
        <w:tc>
          <w:tcPr>
            <w:tcW w:w="1515" w:type="pct"/>
            <w:gridSpan w:val="6"/>
          </w:tcPr>
          <w:p w14:paraId="6C3BB2DD" w14:textId="77777777" w:rsidR="00711B7E" w:rsidRPr="0022599A" w:rsidRDefault="00711B7E">
            <w:pPr>
              <w:ind w:hanging="357"/>
              <w:jc w:val="center"/>
              <w:rPr>
                <w:b/>
                <w:i/>
              </w:rPr>
            </w:pPr>
          </w:p>
          <w:p w14:paraId="7F480CC5" w14:textId="77777777" w:rsidR="00711B7E" w:rsidRPr="00245B3F" w:rsidRDefault="00711B7E">
            <w:pPr>
              <w:ind w:hanging="357"/>
              <w:jc w:val="center"/>
              <w:rPr>
                <w:i/>
                <w:color w:val="FF0000"/>
              </w:rPr>
            </w:pPr>
            <w:r w:rsidRPr="00245B3F">
              <w:rPr>
                <w:i/>
                <w:color w:val="FF0000"/>
              </w:rPr>
              <w:t>(</w:t>
            </w:r>
            <w:r w:rsidRPr="00245B3F">
              <w:rPr>
                <w:i/>
                <w:color w:val="FF0000"/>
                <w:lang w:val="kk-KZ"/>
              </w:rPr>
              <w:t>бірінші қол/</w:t>
            </w:r>
            <w:r w:rsidRPr="00245B3F">
              <w:rPr>
                <w:i/>
                <w:color w:val="FF0000"/>
              </w:rPr>
              <w:t>первая подпись)</w:t>
            </w:r>
          </w:p>
          <w:p w14:paraId="4949A652" w14:textId="75B36C20" w:rsidR="005346EA" w:rsidRPr="0022599A" w:rsidRDefault="005346EA">
            <w:pPr>
              <w:ind w:hanging="357"/>
              <w:jc w:val="center"/>
            </w:pPr>
          </w:p>
        </w:tc>
      </w:tr>
      <w:tr w:rsidR="00711B7E" w:rsidRPr="0022599A" w14:paraId="7858E6A0" w14:textId="77777777" w:rsidTr="00A47253">
        <w:trPr>
          <w:gridBefore w:val="1"/>
          <w:wBefore w:w="55" w:type="pct"/>
        </w:trPr>
        <w:tc>
          <w:tcPr>
            <w:tcW w:w="1897" w:type="pct"/>
            <w:hideMark/>
          </w:tcPr>
          <w:p w14:paraId="72A081BE" w14:textId="77777777" w:rsidR="00711B7E" w:rsidRPr="0022599A" w:rsidRDefault="00711B7E">
            <w:pPr>
              <w:ind w:left="-108" w:hanging="357"/>
              <w:jc w:val="both"/>
              <w:rPr>
                <w:b/>
                <w:lang w:val="en-US"/>
              </w:rPr>
            </w:pPr>
            <w:r w:rsidRPr="0022599A">
              <w:rPr>
                <w:b/>
              </w:rPr>
              <w:t>____________________________</w:t>
            </w:r>
          </w:p>
        </w:tc>
        <w:tc>
          <w:tcPr>
            <w:tcW w:w="1532" w:type="pct"/>
            <w:gridSpan w:val="4"/>
          </w:tcPr>
          <w:p w14:paraId="129E5B79" w14:textId="77777777" w:rsidR="00711B7E" w:rsidRPr="0022599A" w:rsidRDefault="00711B7E">
            <w:pPr>
              <w:ind w:hanging="357"/>
              <w:jc w:val="both"/>
            </w:pPr>
          </w:p>
        </w:tc>
        <w:tc>
          <w:tcPr>
            <w:tcW w:w="1515" w:type="pct"/>
            <w:gridSpan w:val="6"/>
          </w:tcPr>
          <w:p w14:paraId="6027F7C3" w14:textId="77777777" w:rsidR="00711B7E" w:rsidRPr="0022599A" w:rsidRDefault="00711B7E">
            <w:pPr>
              <w:ind w:hanging="357"/>
              <w:jc w:val="center"/>
              <w:rPr>
                <w:b/>
                <w:i/>
              </w:rPr>
            </w:pPr>
          </w:p>
        </w:tc>
      </w:tr>
      <w:tr w:rsidR="00245B3F" w:rsidRPr="00245B3F" w14:paraId="29337F24" w14:textId="77777777" w:rsidTr="00A47253">
        <w:trPr>
          <w:gridBefore w:val="1"/>
          <w:wBefore w:w="55" w:type="pct"/>
        </w:trPr>
        <w:tc>
          <w:tcPr>
            <w:tcW w:w="1897" w:type="pct"/>
            <w:hideMark/>
          </w:tcPr>
          <w:p w14:paraId="059492D2" w14:textId="77777777" w:rsidR="00711B7E" w:rsidRPr="0022599A" w:rsidRDefault="00711B7E" w:rsidP="00AB473A">
            <w:pPr>
              <w:jc w:val="both"/>
              <w:rPr>
                <w:i/>
              </w:rPr>
            </w:pPr>
            <w:bookmarkStart w:id="96" w:name="_Hlk173777717" w:colFirst="2" w:colLast="12"/>
            <w:r w:rsidRPr="00245B3F">
              <w:rPr>
                <w:i/>
                <w:color w:val="FF0000"/>
              </w:rPr>
              <w:t>(</w:t>
            </w:r>
            <w:r w:rsidRPr="00245B3F">
              <w:rPr>
                <w:i/>
                <w:color w:val="FF0000"/>
                <w:lang w:val="kk-KZ"/>
              </w:rPr>
              <w:t xml:space="preserve">ТАӘ, </w:t>
            </w:r>
            <w:bookmarkStart w:id="97" w:name="OLE_LINK130"/>
            <w:r w:rsidRPr="00245B3F">
              <w:rPr>
                <w:i/>
                <w:color w:val="FF0000"/>
                <w:lang w:val="kk-KZ"/>
              </w:rPr>
              <w:t>лауызымы</w:t>
            </w:r>
            <w:bookmarkEnd w:id="97"/>
            <w:r w:rsidRPr="00245B3F">
              <w:rPr>
                <w:i/>
                <w:color w:val="FF0000"/>
                <w:lang w:val="kk-KZ"/>
              </w:rPr>
              <w:t>/</w:t>
            </w:r>
            <w:r w:rsidRPr="00245B3F">
              <w:rPr>
                <w:i/>
                <w:color w:val="FF0000"/>
              </w:rPr>
              <w:t>(ФИО, должность)</w:t>
            </w:r>
          </w:p>
        </w:tc>
        <w:tc>
          <w:tcPr>
            <w:tcW w:w="1532" w:type="pct"/>
            <w:gridSpan w:val="4"/>
          </w:tcPr>
          <w:p w14:paraId="2FD13E28" w14:textId="71C7E4B2" w:rsidR="00711B7E" w:rsidRPr="0022599A" w:rsidRDefault="00711B7E">
            <w:pPr>
              <w:ind w:right="-108" w:hanging="357"/>
              <w:jc w:val="center"/>
            </w:pPr>
          </w:p>
        </w:tc>
        <w:tc>
          <w:tcPr>
            <w:tcW w:w="1515" w:type="pct"/>
            <w:gridSpan w:val="6"/>
          </w:tcPr>
          <w:p w14:paraId="094A6365" w14:textId="77777777" w:rsidR="00711B7E" w:rsidRPr="00245B3F" w:rsidRDefault="00711B7E">
            <w:pPr>
              <w:ind w:right="-108" w:hanging="357"/>
              <w:jc w:val="center"/>
              <w:rPr>
                <w:color w:val="FF0000"/>
              </w:rPr>
            </w:pPr>
            <w:bookmarkStart w:id="98" w:name="OLE_LINK128"/>
            <w:r w:rsidRPr="00245B3F">
              <w:rPr>
                <w:i/>
                <w:color w:val="FF0000"/>
              </w:rPr>
              <w:t>(</w:t>
            </w:r>
            <w:r w:rsidRPr="00245B3F">
              <w:rPr>
                <w:i/>
                <w:color w:val="FF0000"/>
                <w:lang w:val="kk-KZ"/>
              </w:rPr>
              <w:t>екінші қол/</w:t>
            </w:r>
            <w:r w:rsidRPr="00245B3F">
              <w:rPr>
                <w:i/>
                <w:color w:val="FF0000"/>
              </w:rPr>
              <w:t>вторая подпись)</w:t>
            </w:r>
            <w:bookmarkEnd w:id="98"/>
          </w:p>
          <w:p w14:paraId="05D3CB86" w14:textId="77777777" w:rsidR="00711B7E" w:rsidRPr="00245B3F" w:rsidRDefault="00711B7E">
            <w:pPr>
              <w:ind w:hanging="357"/>
              <w:jc w:val="center"/>
              <w:rPr>
                <w:b/>
                <w:color w:val="FF0000"/>
              </w:rPr>
            </w:pPr>
          </w:p>
        </w:tc>
      </w:tr>
      <w:bookmarkEnd w:id="96"/>
      <w:tr w:rsidR="00711B7E" w:rsidRPr="0022599A" w14:paraId="728CB9DE" w14:textId="77777777" w:rsidTr="00A47253">
        <w:trPr>
          <w:gridBefore w:val="1"/>
          <w:wBefore w:w="55" w:type="pct"/>
        </w:trPr>
        <w:tc>
          <w:tcPr>
            <w:tcW w:w="4945" w:type="pct"/>
            <w:gridSpan w:val="11"/>
          </w:tcPr>
          <w:p w14:paraId="37A1490B" w14:textId="6D39D3E6" w:rsidR="00711B7E" w:rsidRPr="0022599A" w:rsidRDefault="00711B7E">
            <w:pPr>
              <w:ind w:left="-108" w:hanging="357"/>
              <w:rPr>
                <w:b/>
                <w:lang w:val="kk-KZ"/>
              </w:rPr>
            </w:pPr>
            <w:r w:rsidRPr="0022599A">
              <w:rPr>
                <w:b/>
                <w:lang w:val="kk-KZ"/>
              </w:rPr>
              <w:t xml:space="preserve">                                             </w:t>
            </w:r>
            <w:r w:rsidR="000862EB" w:rsidRPr="0022599A">
              <w:rPr>
                <w:b/>
                <w:lang w:val="kk-KZ"/>
              </w:rPr>
              <w:t xml:space="preserve">                                                  </w:t>
            </w:r>
            <w:r w:rsidRPr="0022599A">
              <w:rPr>
                <w:b/>
                <w:lang w:val="kk-KZ"/>
              </w:rPr>
              <w:t xml:space="preserve">М.О./М.П.    </w:t>
            </w:r>
          </w:p>
          <w:p w14:paraId="417BF0FB" w14:textId="77777777" w:rsidR="00711B7E" w:rsidRPr="0022599A" w:rsidRDefault="00711B7E">
            <w:pPr>
              <w:ind w:left="-108" w:hanging="357"/>
              <w:jc w:val="center"/>
              <w:rPr>
                <w:b/>
                <w:lang w:val="kk-KZ"/>
              </w:rPr>
            </w:pPr>
            <w:r w:rsidRPr="0022599A">
              <w:rPr>
                <w:b/>
                <w:lang w:val="kk-KZ"/>
              </w:rPr>
              <w:t xml:space="preserve">- - - - - - - - - - - - - - - - - - - - - - - - - --  - - - - - - - - - - - - - - - - - - - - - - - </w:t>
            </w:r>
          </w:p>
          <w:p w14:paraId="4AD899AF" w14:textId="77777777" w:rsidR="00711B7E" w:rsidRPr="0022599A" w:rsidRDefault="00711B7E">
            <w:pPr>
              <w:ind w:hanging="357"/>
              <w:jc w:val="both"/>
              <w:rPr>
                <w:b/>
                <w:lang w:val="kk-KZ"/>
              </w:rPr>
            </w:pPr>
          </w:p>
        </w:tc>
      </w:tr>
      <w:tr w:rsidR="00711B7E" w:rsidRPr="0022599A" w14:paraId="3E5534C9" w14:textId="77777777" w:rsidTr="00A47253">
        <w:trPr>
          <w:gridBefore w:val="1"/>
          <w:wBefore w:w="55" w:type="pct"/>
        </w:trPr>
        <w:tc>
          <w:tcPr>
            <w:tcW w:w="4945" w:type="pct"/>
            <w:gridSpan w:val="11"/>
            <w:shd w:val="clear" w:color="auto" w:fill="C6D9F1"/>
            <w:hideMark/>
          </w:tcPr>
          <w:p w14:paraId="1BC37E0D" w14:textId="77777777" w:rsidR="00711B7E" w:rsidRPr="0022599A" w:rsidRDefault="00711B7E">
            <w:pPr>
              <w:ind w:hanging="357"/>
              <w:jc w:val="center"/>
              <w:rPr>
                <w:b/>
                <w:lang w:val="kk-KZ"/>
              </w:rPr>
            </w:pPr>
            <w:r w:rsidRPr="0022599A">
              <w:rPr>
                <w:b/>
                <w:lang w:val="kk-KZ"/>
              </w:rPr>
              <w:t>Осы Өтінішітің акцепті туралы БАНКТІҢ БЕЛГІЛЕРІ/</w:t>
            </w:r>
          </w:p>
          <w:p w14:paraId="35C76AB3" w14:textId="77777777" w:rsidR="00711B7E" w:rsidRPr="0022599A" w:rsidRDefault="00711B7E">
            <w:pPr>
              <w:ind w:hanging="357"/>
              <w:jc w:val="center"/>
              <w:rPr>
                <w:b/>
                <w:lang w:val="kk-KZ"/>
              </w:rPr>
            </w:pPr>
            <w:r w:rsidRPr="0022599A">
              <w:rPr>
                <w:b/>
                <w:lang w:val="kk-KZ"/>
              </w:rPr>
              <w:t>ОТМЕТКА БАНКА об акцепте настоящего Заявления</w:t>
            </w:r>
          </w:p>
        </w:tc>
      </w:tr>
    </w:tbl>
    <w:p w14:paraId="65D6E21A" w14:textId="77777777" w:rsidR="00711B7E" w:rsidRPr="0022599A" w:rsidRDefault="00711B7E" w:rsidP="00711B7E">
      <w:pPr>
        <w:ind w:left="2832" w:hanging="2832"/>
        <w:jc w:val="both"/>
        <w:rPr>
          <w:sz w:val="22"/>
          <w:szCs w:val="22"/>
          <w:lang w:val="kk-KZ"/>
        </w:rPr>
      </w:pPr>
      <w:r w:rsidRPr="0022599A">
        <w:rPr>
          <w:lang w:val="kk-KZ"/>
        </w:rPr>
        <w:tab/>
      </w:r>
      <w:r w:rsidRPr="0022599A">
        <w:rPr>
          <w:lang w:val="kk-KZ"/>
        </w:rPr>
        <w:tab/>
      </w:r>
      <w:r w:rsidRPr="0022599A">
        <w:rPr>
          <w:lang w:val="kk-KZ"/>
        </w:rPr>
        <w:tab/>
      </w:r>
      <w:r w:rsidRPr="0022599A">
        <w:rPr>
          <w:lang w:val="kk-KZ"/>
        </w:rPr>
        <w:tab/>
      </w:r>
    </w:p>
    <w:p w14:paraId="7FACEC8A" w14:textId="77777777" w:rsidR="00711B7E" w:rsidRPr="0022599A" w:rsidRDefault="00711B7E" w:rsidP="00711B7E">
      <w:pPr>
        <w:rPr>
          <w:lang w:val="kk-KZ"/>
        </w:rPr>
      </w:pPr>
      <w:r w:rsidRPr="0022599A">
        <w:rPr>
          <w:lang w:val="kk-KZ"/>
        </w:rPr>
        <w:t>Банктің уәкілетті тұлғасы/ Уполномоченное лицо Банка</w:t>
      </w:r>
      <w:r w:rsidRPr="0022599A">
        <w:rPr>
          <w:lang w:val="kk-KZ"/>
        </w:rPr>
        <w:tab/>
      </w:r>
      <w:r w:rsidRPr="0022599A">
        <w:rPr>
          <w:lang w:val="kk-KZ"/>
        </w:rPr>
        <w:tab/>
      </w:r>
      <w:r w:rsidRPr="0022599A">
        <w:rPr>
          <w:lang w:val="kk-KZ"/>
        </w:rPr>
        <w:tab/>
      </w:r>
      <w:r w:rsidRPr="0022599A">
        <w:rPr>
          <w:lang w:val="kk-KZ"/>
        </w:rPr>
        <w:tab/>
      </w:r>
      <w:r w:rsidRPr="0022599A">
        <w:rPr>
          <w:lang w:val="kk-KZ"/>
        </w:rPr>
        <w:tab/>
        <w:t>____________________________________</w:t>
      </w:r>
      <w:r w:rsidRPr="0022599A">
        <w:rPr>
          <w:lang w:val="kk-KZ"/>
        </w:rPr>
        <w:tab/>
      </w:r>
    </w:p>
    <w:p w14:paraId="27FB55F5" w14:textId="77777777" w:rsidR="00711B7E" w:rsidRPr="00245B3F" w:rsidRDefault="00711B7E" w:rsidP="00711B7E">
      <w:pPr>
        <w:rPr>
          <w:color w:val="FF0000"/>
          <w:lang w:val="kk-KZ"/>
        </w:rPr>
      </w:pPr>
      <w:r w:rsidRPr="00245B3F">
        <w:rPr>
          <w:i/>
          <w:color w:val="FF0000"/>
          <w:lang w:val="kk-KZ"/>
        </w:rPr>
        <w:t xml:space="preserve">                 </w:t>
      </w:r>
      <w:bookmarkStart w:id="99" w:name="OLE_LINK129"/>
      <w:r w:rsidRPr="00245B3F">
        <w:rPr>
          <w:i/>
          <w:color w:val="FF0000"/>
          <w:lang w:val="kk-KZ"/>
        </w:rPr>
        <w:t xml:space="preserve">(ТАӘ, қолы/ФИО, подпись)М.О./М.П.           </w:t>
      </w:r>
      <w:bookmarkEnd w:id="99"/>
    </w:p>
    <w:p w14:paraId="701D5A2A" w14:textId="77777777" w:rsidR="00711B7E" w:rsidRPr="0022599A" w:rsidRDefault="00711B7E" w:rsidP="00711B7E">
      <w:pPr>
        <w:jc w:val="both"/>
        <w:rPr>
          <w:b/>
          <w:color w:val="FF0000"/>
          <w:sz w:val="22"/>
          <w:szCs w:val="22"/>
          <w:u w:val="single"/>
          <w:lang w:val="kk-KZ"/>
        </w:rPr>
      </w:pPr>
      <w:r w:rsidRPr="0022599A">
        <w:rPr>
          <w:lang w:val="kk-KZ"/>
        </w:rPr>
        <w:t>«___» _______________ 20____ж./г.</w:t>
      </w:r>
    </w:p>
    <w:p w14:paraId="3118E602" w14:textId="77777777" w:rsidR="00711B7E" w:rsidRPr="0022599A" w:rsidRDefault="00711B7E" w:rsidP="00711B7E">
      <w:pPr>
        <w:jc w:val="both"/>
        <w:rPr>
          <w:b/>
          <w:u w:val="single"/>
          <w:lang w:val="kk-KZ"/>
        </w:rPr>
      </w:pPr>
    </w:p>
    <w:p w14:paraId="233CB22C" w14:textId="77777777" w:rsidR="00711B7E" w:rsidRPr="0022599A" w:rsidRDefault="00711B7E" w:rsidP="00711B7E">
      <w:pPr>
        <w:jc w:val="both"/>
        <w:rPr>
          <w:b/>
          <w:u w:val="single"/>
          <w:lang w:val="kk-KZ"/>
        </w:rPr>
      </w:pPr>
      <w:r w:rsidRPr="0022599A">
        <w:rPr>
          <w:b/>
          <w:u w:val="single"/>
          <w:lang w:val="kk-KZ"/>
        </w:rPr>
        <w:t>Кәсіпорынның уәкілетті тұлғасының Өтініштің данасын алуы туралы белгі:/Отметка о получении уполномоченным лицом Предприятия экземпляра Заявления:</w:t>
      </w:r>
    </w:p>
    <w:p w14:paraId="6A8BF47C" w14:textId="77777777" w:rsidR="00711B7E" w:rsidRPr="0022599A" w:rsidRDefault="00711B7E" w:rsidP="00711B7E">
      <w:pPr>
        <w:jc w:val="both"/>
        <w:rPr>
          <w:lang w:val="kk-KZ"/>
        </w:rPr>
      </w:pPr>
      <w:r w:rsidRPr="0022599A">
        <w:rPr>
          <w:lang w:val="kk-KZ"/>
        </w:rPr>
        <w:t>«___» _______________ 20____ж./г. _____________________/___________________________________________</w:t>
      </w:r>
    </w:p>
    <w:p w14:paraId="162F2339" w14:textId="0DAD8377" w:rsidR="00711B7E" w:rsidRPr="00245B3F" w:rsidRDefault="00711B7E" w:rsidP="00711B7E">
      <w:pPr>
        <w:rPr>
          <w:rFonts w:eastAsia="Calibri"/>
          <w:color w:val="FF0000"/>
          <w:sz w:val="24"/>
          <w:szCs w:val="24"/>
        </w:rPr>
      </w:pPr>
      <w:r w:rsidRPr="0022599A">
        <w:rPr>
          <w:lang w:val="kk-KZ"/>
        </w:rPr>
        <w:t xml:space="preserve">                                                     </w:t>
      </w:r>
      <w:r w:rsidRPr="00245B3F">
        <w:rPr>
          <w:i/>
          <w:color w:val="FF0000"/>
          <w:lang w:val="kk-KZ"/>
        </w:rPr>
        <w:t>(қолы/подпись,</w:t>
      </w:r>
      <w:r w:rsidRPr="00245B3F">
        <w:rPr>
          <w:i/>
          <w:color w:val="FF0000"/>
          <w:sz w:val="24"/>
          <w:szCs w:val="24"/>
          <w:lang w:val="kk-KZ"/>
        </w:rPr>
        <w:t xml:space="preserve"> </w:t>
      </w:r>
      <w:r w:rsidRPr="00245B3F">
        <w:rPr>
          <w:i/>
          <w:color w:val="FF0000"/>
          <w:lang w:val="kk-KZ"/>
        </w:rPr>
        <w:t>ТАӘ /</w:t>
      </w:r>
      <w:r w:rsidRPr="00245B3F">
        <w:rPr>
          <w:i/>
          <w:color w:val="FF0000"/>
          <w:sz w:val="24"/>
          <w:szCs w:val="24"/>
          <w:lang w:val="kk-KZ"/>
        </w:rPr>
        <w:t xml:space="preserve"> </w:t>
      </w:r>
      <w:r w:rsidRPr="00245B3F">
        <w:rPr>
          <w:i/>
          <w:color w:val="FF0000"/>
          <w:lang w:val="kk-KZ"/>
        </w:rPr>
        <w:t>Ф.И.О., лауызымы / должность), М.О./М.П. (при налич</w:t>
      </w:r>
      <w:r w:rsidR="00AB473A" w:rsidRPr="00245B3F">
        <w:rPr>
          <w:i/>
          <w:color w:val="FF0000"/>
          <w:lang w:val="kk-KZ"/>
        </w:rPr>
        <w:t>ии)</w:t>
      </w:r>
      <w:r w:rsidRPr="00245B3F">
        <w:rPr>
          <w:rFonts w:eastAsia="Calibri"/>
          <w:color w:val="FF0000"/>
          <w:sz w:val="24"/>
          <w:szCs w:val="24"/>
          <w:lang w:val="kk-KZ"/>
        </w:rPr>
        <w:t xml:space="preserve"> </w:t>
      </w:r>
    </w:p>
    <w:p w14:paraId="296703F2" w14:textId="77777777" w:rsidR="00711B7E" w:rsidRPr="0022599A" w:rsidRDefault="00711B7E" w:rsidP="00711B7E">
      <w:pPr>
        <w:pStyle w:val="Default"/>
        <w:ind w:firstLine="708"/>
        <w:jc w:val="right"/>
        <w:rPr>
          <w:rFonts w:eastAsiaTheme="minorHAnsi"/>
          <w:b/>
          <w:lang w:eastAsia="en-US"/>
        </w:rPr>
      </w:pPr>
    </w:p>
    <w:p w14:paraId="700F2444" w14:textId="77777777" w:rsidR="00711B7E" w:rsidRPr="0022599A" w:rsidRDefault="00711B7E" w:rsidP="00711B7E">
      <w:pPr>
        <w:pStyle w:val="Default"/>
        <w:ind w:firstLine="708"/>
        <w:jc w:val="right"/>
        <w:rPr>
          <w:b/>
        </w:rPr>
      </w:pPr>
    </w:p>
    <w:p w14:paraId="0FEF3E3D" w14:textId="77777777" w:rsidR="00711B7E" w:rsidRPr="0022599A" w:rsidRDefault="00711B7E" w:rsidP="00711B7E">
      <w:pPr>
        <w:pStyle w:val="Default"/>
        <w:ind w:firstLine="708"/>
        <w:jc w:val="right"/>
        <w:rPr>
          <w:b/>
        </w:rPr>
      </w:pPr>
    </w:p>
    <w:p w14:paraId="6833759C" w14:textId="77777777" w:rsidR="00711B7E" w:rsidRPr="0022599A" w:rsidRDefault="00711B7E" w:rsidP="00711B7E">
      <w:pPr>
        <w:pStyle w:val="Default"/>
        <w:ind w:firstLine="708"/>
        <w:jc w:val="right"/>
        <w:rPr>
          <w:b/>
        </w:rPr>
      </w:pPr>
    </w:p>
    <w:p w14:paraId="78B7D7AE" w14:textId="77777777" w:rsidR="00A801E1" w:rsidRPr="0022599A" w:rsidRDefault="00A801E1" w:rsidP="00422FB7">
      <w:pPr>
        <w:pStyle w:val="Default"/>
        <w:spacing w:line="240" w:lineRule="atLeast"/>
        <w:jc w:val="right"/>
        <w:rPr>
          <w:bCs/>
        </w:rPr>
      </w:pPr>
    </w:p>
    <w:p w14:paraId="4228E3B1" w14:textId="77777777" w:rsidR="00A801E1" w:rsidRPr="0022599A" w:rsidRDefault="00A801E1" w:rsidP="00422FB7">
      <w:pPr>
        <w:pStyle w:val="Default"/>
        <w:spacing w:line="240" w:lineRule="atLeast"/>
        <w:jc w:val="right"/>
        <w:rPr>
          <w:bCs/>
          <w:lang w:val="kk-KZ"/>
        </w:rPr>
      </w:pPr>
    </w:p>
    <w:p w14:paraId="15AF4FB9" w14:textId="77777777" w:rsidR="00A801E1" w:rsidRPr="0022599A" w:rsidRDefault="00A801E1" w:rsidP="00422FB7">
      <w:pPr>
        <w:pStyle w:val="Default"/>
        <w:spacing w:line="240" w:lineRule="atLeast"/>
        <w:jc w:val="right"/>
        <w:rPr>
          <w:bCs/>
          <w:lang w:val="kk-KZ"/>
        </w:rPr>
      </w:pPr>
    </w:p>
    <w:p w14:paraId="752B94BD" w14:textId="77777777" w:rsidR="00A801E1" w:rsidRPr="0022599A" w:rsidRDefault="00A801E1" w:rsidP="00422FB7">
      <w:pPr>
        <w:pStyle w:val="Default"/>
        <w:spacing w:line="240" w:lineRule="atLeast"/>
        <w:jc w:val="right"/>
        <w:rPr>
          <w:bCs/>
          <w:lang w:val="kk-KZ"/>
        </w:rPr>
      </w:pPr>
    </w:p>
    <w:p w14:paraId="50BB48BF" w14:textId="77777777" w:rsidR="00A801E1" w:rsidRPr="0022599A" w:rsidRDefault="00A801E1" w:rsidP="00422FB7">
      <w:pPr>
        <w:pStyle w:val="Default"/>
        <w:spacing w:line="240" w:lineRule="atLeast"/>
        <w:jc w:val="right"/>
        <w:rPr>
          <w:bCs/>
          <w:lang w:val="kk-KZ"/>
        </w:rPr>
      </w:pPr>
    </w:p>
    <w:p w14:paraId="04DBBCCF" w14:textId="77777777" w:rsidR="00A801E1" w:rsidRPr="0022599A" w:rsidRDefault="00A801E1" w:rsidP="00422FB7">
      <w:pPr>
        <w:pStyle w:val="Default"/>
        <w:spacing w:line="240" w:lineRule="atLeast"/>
        <w:jc w:val="right"/>
        <w:rPr>
          <w:bCs/>
          <w:lang w:val="kk-KZ"/>
        </w:rPr>
      </w:pPr>
    </w:p>
    <w:p w14:paraId="5F6718C6" w14:textId="77777777" w:rsidR="00A801E1" w:rsidRPr="0022599A" w:rsidRDefault="00A801E1" w:rsidP="00422FB7">
      <w:pPr>
        <w:pStyle w:val="Default"/>
        <w:spacing w:line="240" w:lineRule="atLeast"/>
        <w:jc w:val="right"/>
        <w:rPr>
          <w:bCs/>
          <w:lang w:val="kk-KZ"/>
        </w:rPr>
      </w:pPr>
    </w:p>
    <w:p w14:paraId="4CC23FFD" w14:textId="77777777" w:rsidR="00A801E1" w:rsidRPr="0022599A" w:rsidRDefault="00A801E1" w:rsidP="00422FB7">
      <w:pPr>
        <w:pStyle w:val="Default"/>
        <w:spacing w:line="240" w:lineRule="atLeast"/>
        <w:jc w:val="right"/>
        <w:rPr>
          <w:bCs/>
          <w:lang w:val="kk-KZ"/>
        </w:rPr>
      </w:pPr>
    </w:p>
    <w:p w14:paraId="27369451" w14:textId="77777777" w:rsidR="00A801E1" w:rsidRPr="0022599A" w:rsidRDefault="00A801E1" w:rsidP="00422FB7">
      <w:pPr>
        <w:pStyle w:val="Default"/>
        <w:spacing w:line="240" w:lineRule="atLeast"/>
        <w:jc w:val="right"/>
        <w:rPr>
          <w:bCs/>
          <w:lang w:val="kk-KZ"/>
        </w:rPr>
      </w:pPr>
    </w:p>
    <w:p w14:paraId="22AA4F5B" w14:textId="77777777" w:rsidR="00A801E1" w:rsidRPr="0022599A" w:rsidRDefault="00A801E1" w:rsidP="00422FB7">
      <w:pPr>
        <w:pStyle w:val="Default"/>
        <w:spacing w:line="240" w:lineRule="atLeast"/>
        <w:jc w:val="right"/>
        <w:rPr>
          <w:bCs/>
          <w:lang w:val="kk-KZ"/>
        </w:rPr>
      </w:pPr>
    </w:p>
    <w:p w14:paraId="0810EB98" w14:textId="77777777" w:rsidR="00A801E1" w:rsidRPr="0022599A" w:rsidRDefault="00A801E1" w:rsidP="00422FB7">
      <w:pPr>
        <w:pStyle w:val="Default"/>
        <w:spacing w:line="240" w:lineRule="atLeast"/>
        <w:jc w:val="right"/>
        <w:rPr>
          <w:bCs/>
          <w:lang w:val="kk-KZ"/>
        </w:rPr>
      </w:pPr>
    </w:p>
    <w:p w14:paraId="07FE5B1D" w14:textId="77777777" w:rsidR="00A801E1" w:rsidRPr="0022599A" w:rsidRDefault="00A801E1" w:rsidP="00422FB7">
      <w:pPr>
        <w:pStyle w:val="Default"/>
        <w:spacing w:line="240" w:lineRule="atLeast"/>
        <w:jc w:val="right"/>
        <w:rPr>
          <w:bCs/>
          <w:lang w:val="kk-KZ"/>
        </w:rPr>
      </w:pPr>
    </w:p>
    <w:p w14:paraId="4785C411" w14:textId="77777777" w:rsidR="00A801E1" w:rsidRPr="0022599A" w:rsidRDefault="00A801E1" w:rsidP="00422FB7">
      <w:pPr>
        <w:pStyle w:val="Default"/>
        <w:spacing w:line="240" w:lineRule="atLeast"/>
        <w:jc w:val="right"/>
        <w:rPr>
          <w:bCs/>
          <w:lang w:val="kk-KZ"/>
        </w:rPr>
      </w:pPr>
    </w:p>
    <w:p w14:paraId="25397832" w14:textId="77777777" w:rsidR="00A801E1" w:rsidRPr="0022599A" w:rsidRDefault="00A801E1" w:rsidP="00422FB7">
      <w:pPr>
        <w:pStyle w:val="Default"/>
        <w:spacing w:line="240" w:lineRule="atLeast"/>
        <w:jc w:val="right"/>
        <w:rPr>
          <w:bCs/>
          <w:lang w:val="kk-KZ"/>
        </w:rPr>
      </w:pPr>
    </w:p>
    <w:p w14:paraId="597B0CFD" w14:textId="77777777" w:rsidR="00A801E1" w:rsidRPr="0022599A" w:rsidRDefault="00A801E1" w:rsidP="00422FB7">
      <w:pPr>
        <w:pStyle w:val="Default"/>
        <w:spacing w:line="240" w:lineRule="atLeast"/>
        <w:jc w:val="right"/>
        <w:rPr>
          <w:bCs/>
          <w:lang w:val="kk-KZ"/>
        </w:rPr>
      </w:pPr>
    </w:p>
    <w:p w14:paraId="58C8FA76" w14:textId="77777777" w:rsidR="00A801E1" w:rsidRPr="0022599A" w:rsidRDefault="00A801E1" w:rsidP="00422FB7">
      <w:pPr>
        <w:pStyle w:val="Default"/>
        <w:spacing w:line="240" w:lineRule="atLeast"/>
        <w:jc w:val="right"/>
        <w:rPr>
          <w:bCs/>
          <w:lang w:val="kk-KZ"/>
        </w:rPr>
      </w:pPr>
    </w:p>
    <w:p w14:paraId="45EBD00F" w14:textId="77777777" w:rsidR="00A801E1" w:rsidRPr="0022599A" w:rsidRDefault="00A801E1" w:rsidP="00422FB7">
      <w:pPr>
        <w:pStyle w:val="Default"/>
        <w:spacing w:line="240" w:lineRule="atLeast"/>
        <w:jc w:val="right"/>
        <w:rPr>
          <w:bCs/>
          <w:lang w:val="kk-KZ"/>
        </w:rPr>
      </w:pPr>
    </w:p>
    <w:p w14:paraId="7EDE71B2" w14:textId="77777777" w:rsidR="00A801E1" w:rsidRPr="0022599A" w:rsidRDefault="00A801E1" w:rsidP="00422FB7">
      <w:pPr>
        <w:pStyle w:val="Default"/>
        <w:spacing w:line="240" w:lineRule="atLeast"/>
        <w:jc w:val="right"/>
        <w:rPr>
          <w:bCs/>
          <w:lang w:val="kk-KZ"/>
        </w:rPr>
      </w:pPr>
    </w:p>
    <w:p w14:paraId="438C7B69" w14:textId="77777777" w:rsidR="00A801E1" w:rsidRPr="0022599A" w:rsidRDefault="00A801E1" w:rsidP="00422FB7">
      <w:pPr>
        <w:pStyle w:val="Default"/>
        <w:spacing w:line="240" w:lineRule="atLeast"/>
        <w:jc w:val="right"/>
        <w:rPr>
          <w:bCs/>
          <w:lang w:val="kk-KZ"/>
        </w:rPr>
      </w:pPr>
    </w:p>
    <w:p w14:paraId="0D508F8E" w14:textId="77777777" w:rsidR="00A801E1" w:rsidRPr="0022599A" w:rsidRDefault="00A801E1" w:rsidP="00422FB7">
      <w:pPr>
        <w:pStyle w:val="Default"/>
        <w:spacing w:line="240" w:lineRule="atLeast"/>
        <w:jc w:val="right"/>
        <w:rPr>
          <w:bCs/>
          <w:lang w:val="kk-KZ"/>
        </w:rPr>
      </w:pPr>
    </w:p>
    <w:p w14:paraId="254A51A1" w14:textId="77777777" w:rsidR="00A801E1" w:rsidRPr="0022599A" w:rsidRDefault="00A801E1" w:rsidP="00422FB7">
      <w:pPr>
        <w:pStyle w:val="Default"/>
        <w:spacing w:line="240" w:lineRule="atLeast"/>
        <w:jc w:val="right"/>
        <w:rPr>
          <w:bCs/>
          <w:lang w:val="kk-KZ"/>
        </w:rPr>
      </w:pPr>
    </w:p>
    <w:p w14:paraId="22166020" w14:textId="77777777" w:rsidR="00A801E1" w:rsidRPr="0022599A" w:rsidRDefault="00A801E1" w:rsidP="00422FB7">
      <w:pPr>
        <w:pStyle w:val="Default"/>
        <w:spacing w:line="240" w:lineRule="atLeast"/>
        <w:jc w:val="right"/>
        <w:rPr>
          <w:bCs/>
          <w:lang w:val="kk-KZ"/>
        </w:rPr>
      </w:pPr>
    </w:p>
    <w:p w14:paraId="27DD47C3" w14:textId="77777777" w:rsidR="00A801E1" w:rsidRPr="0022599A" w:rsidRDefault="00A801E1" w:rsidP="00422FB7">
      <w:pPr>
        <w:pStyle w:val="Default"/>
        <w:spacing w:line="240" w:lineRule="atLeast"/>
        <w:jc w:val="right"/>
        <w:rPr>
          <w:bCs/>
          <w:lang w:val="kk-KZ"/>
        </w:rPr>
      </w:pPr>
    </w:p>
    <w:p w14:paraId="2631E9CB" w14:textId="77777777" w:rsidR="00A801E1" w:rsidRPr="0022599A" w:rsidRDefault="00A801E1" w:rsidP="00422FB7">
      <w:pPr>
        <w:pStyle w:val="Default"/>
        <w:spacing w:line="240" w:lineRule="atLeast"/>
        <w:jc w:val="right"/>
        <w:rPr>
          <w:bCs/>
          <w:lang w:val="kk-KZ"/>
        </w:rPr>
      </w:pPr>
    </w:p>
    <w:p w14:paraId="364D9A1A" w14:textId="77777777" w:rsidR="00A801E1" w:rsidRPr="0022599A" w:rsidRDefault="00A801E1" w:rsidP="00422FB7">
      <w:pPr>
        <w:pStyle w:val="Default"/>
        <w:spacing w:line="240" w:lineRule="atLeast"/>
        <w:jc w:val="right"/>
        <w:rPr>
          <w:bCs/>
          <w:lang w:val="kk-KZ"/>
        </w:rPr>
      </w:pPr>
    </w:p>
    <w:p w14:paraId="3E9D2D7C" w14:textId="77777777" w:rsidR="00A801E1" w:rsidRPr="0022599A" w:rsidRDefault="00A801E1" w:rsidP="00422FB7">
      <w:pPr>
        <w:pStyle w:val="Default"/>
        <w:spacing w:line="240" w:lineRule="atLeast"/>
        <w:jc w:val="right"/>
        <w:rPr>
          <w:bCs/>
          <w:lang w:val="kk-KZ"/>
        </w:rPr>
      </w:pPr>
    </w:p>
    <w:p w14:paraId="1B26A53B" w14:textId="77777777" w:rsidR="00A801E1" w:rsidRPr="0022599A" w:rsidRDefault="00A801E1" w:rsidP="00422FB7">
      <w:pPr>
        <w:pStyle w:val="Default"/>
        <w:spacing w:line="240" w:lineRule="atLeast"/>
        <w:jc w:val="right"/>
        <w:rPr>
          <w:bCs/>
          <w:lang w:val="kk-KZ"/>
        </w:rPr>
      </w:pPr>
    </w:p>
    <w:p w14:paraId="46997EE7" w14:textId="77777777" w:rsidR="00A801E1" w:rsidRPr="0022599A" w:rsidRDefault="00A801E1" w:rsidP="00422FB7">
      <w:pPr>
        <w:pStyle w:val="Default"/>
        <w:spacing w:line="240" w:lineRule="atLeast"/>
        <w:jc w:val="right"/>
        <w:rPr>
          <w:bCs/>
          <w:lang w:val="kk-KZ"/>
        </w:rPr>
      </w:pPr>
    </w:p>
    <w:p w14:paraId="5605570B" w14:textId="77777777" w:rsidR="00A801E1" w:rsidRPr="0022599A" w:rsidRDefault="00A801E1" w:rsidP="00422FB7">
      <w:pPr>
        <w:pStyle w:val="Default"/>
        <w:spacing w:line="240" w:lineRule="atLeast"/>
        <w:jc w:val="right"/>
        <w:rPr>
          <w:bCs/>
          <w:lang w:val="kk-KZ"/>
        </w:rPr>
      </w:pPr>
    </w:p>
    <w:p w14:paraId="5F97D593" w14:textId="77777777" w:rsidR="00A801E1" w:rsidRPr="0022599A" w:rsidRDefault="00A801E1" w:rsidP="00422FB7">
      <w:pPr>
        <w:pStyle w:val="Default"/>
        <w:spacing w:line="240" w:lineRule="atLeast"/>
        <w:jc w:val="right"/>
        <w:rPr>
          <w:bCs/>
          <w:lang w:val="kk-KZ"/>
        </w:rPr>
      </w:pPr>
    </w:p>
    <w:p w14:paraId="4A2BCF96" w14:textId="77777777" w:rsidR="00A801E1" w:rsidRPr="0022599A" w:rsidRDefault="00A801E1" w:rsidP="00422FB7">
      <w:pPr>
        <w:pStyle w:val="Default"/>
        <w:spacing w:line="240" w:lineRule="atLeast"/>
        <w:jc w:val="right"/>
        <w:rPr>
          <w:bCs/>
          <w:lang w:val="kk-KZ"/>
        </w:rPr>
      </w:pPr>
    </w:p>
    <w:p w14:paraId="7473E25E" w14:textId="77777777" w:rsidR="00A801E1" w:rsidRPr="0022599A" w:rsidRDefault="00A801E1" w:rsidP="00422FB7">
      <w:pPr>
        <w:pStyle w:val="Default"/>
        <w:spacing w:line="240" w:lineRule="atLeast"/>
        <w:jc w:val="right"/>
        <w:rPr>
          <w:bCs/>
          <w:lang w:val="kk-KZ"/>
        </w:rPr>
      </w:pPr>
    </w:p>
    <w:p w14:paraId="27A51F04" w14:textId="77777777" w:rsidR="00A801E1" w:rsidRPr="0022599A" w:rsidRDefault="00A801E1" w:rsidP="00422FB7">
      <w:pPr>
        <w:pStyle w:val="Default"/>
        <w:spacing w:line="240" w:lineRule="atLeast"/>
        <w:jc w:val="right"/>
        <w:rPr>
          <w:bCs/>
          <w:lang w:val="kk-KZ"/>
        </w:rPr>
      </w:pPr>
    </w:p>
    <w:p w14:paraId="44067B6E" w14:textId="77777777" w:rsidR="00A801E1" w:rsidRPr="0022599A" w:rsidRDefault="00A801E1" w:rsidP="00422FB7">
      <w:pPr>
        <w:pStyle w:val="Default"/>
        <w:spacing w:line="240" w:lineRule="atLeast"/>
        <w:jc w:val="right"/>
        <w:rPr>
          <w:bCs/>
          <w:lang w:val="kk-KZ"/>
        </w:rPr>
      </w:pPr>
    </w:p>
    <w:p w14:paraId="228B69C1" w14:textId="7C9793F5" w:rsidR="00A801E1" w:rsidRPr="0022599A" w:rsidRDefault="00A801E1" w:rsidP="00422FB7">
      <w:pPr>
        <w:pStyle w:val="Default"/>
        <w:spacing w:line="240" w:lineRule="atLeast"/>
        <w:jc w:val="right"/>
        <w:rPr>
          <w:bCs/>
          <w:lang w:val="kk-KZ"/>
        </w:rPr>
      </w:pPr>
    </w:p>
    <w:p w14:paraId="5E140973" w14:textId="24BC9CC2" w:rsidR="00B80EC9" w:rsidRPr="0022599A" w:rsidRDefault="00B80EC9" w:rsidP="00422FB7">
      <w:pPr>
        <w:pStyle w:val="Default"/>
        <w:spacing w:line="240" w:lineRule="atLeast"/>
        <w:jc w:val="right"/>
        <w:rPr>
          <w:bCs/>
          <w:lang w:val="kk-KZ"/>
        </w:rPr>
      </w:pPr>
    </w:p>
    <w:p w14:paraId="72D67279" w14:textId="77777777" w:rsidR="00B80EC9" w:rsidRPr="0022599A" w:rsidRDefault="00B80EC9" w:rsidP="00422FB7">
      <w:pPr>
        <w:pStyle w:val="Default"/>
        <w:spacing w:line="240" w:lineRule="atLeast"/>
        <w:jc w:val="right"/>
        <w:rPr>
          <w:bCs/>
          <w:lang w:val="kk-KZ"/>
        </w:rPr>
      </w:pPr>
    </w:p>
    <w:bookmarkEnd w:id="86"/>
    <w:bookmarkEnd w:id="87"/>
    <w:p w14:paraId="541A8D6C" w14:textId="13549C24" w:rsidR="00A801E1" w:rsidRPr="0022599A" w:rsidRDefault="00A801E1" w:rsidP="00422FB7">
      <w:pPr>
        <w:pStyle w:val="Default"/>
        <w:spacing w:line="240" w:lineRule="atLeast"/>
        <w:jc w:val="right"/>
        <w:rPr>
          <w:bCs/>
          <w:lang w:val="kk-KZ"/>
        </w:rPr>
      </w:pPr>
    </w:p>
    <w:p w14:paraId="2FF6BCB0" w14:textId="73D16935" w:rsidR="002034A6" w:rsidRPr="0022599A" w:rsidRDefault="002034A6" w:rsidP="00422FB7">
      <w:pPr>
        <w:pStyle w:val="Default"/>
        <w:spacing w:line="240" w:lineRule="atLeast"/>
        <w:jc w:val="right"/>
        <w:rPr>
          <w:bCs/>
          <w:lang w:val="kk-KZ"/>
        </w:rPr>
      </w:pPr>
    </w:p>
    <w:p w14:paraId="43BE1CFA" w14:textId="4DFE5178" w:rsidR="002034A6" w:rsidRPr="0022599A" w:rsidRDefault="002034A6" w:rsidP="00422FB7">
      <w:pPr>
        <w:pStyle w:val="Default"/>
        <w:spacing w:line="240" w:lineRule="atLeast"/>
        <w:jc w:val="right"/>
        <w:rPr>
          <w:bCs/>
          <w:lang w:val="kk-KZ"/>
        </w:rPr>
      </w:pPr>
    </w:p>
    <w:p w14:paraId="308859BD" w14:textId="0123F28B" w:rsidR="002034A6" w:rsidRPr="0022599A" w:rsidRDefault="002034A6" w:rsidP="00422FB7">
      <w:pPr>
        <w:pStyle w:val="Default"/>
        <w:spacing w:line="240" w:lineRule="atLeast"/>
        <w:jc w:val="right"/>
        <w:rPr>
          <w:bCs/>
          <w:lang w:val="kk-KZ"/>
        </w:rPr>
      </w:pPr>
    </w:p>
    <w:p w14:paraId="5B1C5E30" w14:textId="2936A75F" w:rsidR="002034A6" w:rsidRPr="0022599A" w:rsidRDefault="002034A6" w:rsidP="00422FB7">
      <w:pPr>
        <w:pStyle w:val="Default"/>
        <w:spacing w:line="240" w:lineRule="atLeast"/>
        <w:jc w:val="right"/>
        <w:rPr>
          <w:bCs/>
          <w:lang w:val="kk-KZ"/>
        </w:rPr>
      </w:pPr>
    </w:p>
    <w:p w14:paraId="30BFBD3B" w14:textId="0BE71DD4" w:rsidR="002034A6" w:rsidRPr="0022599A" w:rsidRDefault="002034A6" w:rsidP="00422FB7">
      <w:pPr>
        <w:pStyle w:val="Default"/>
        <w:spacing w:line="240" w:lineRule="atLeast"/>
        <w:jc w:val="right"/>
        <w:rPr>
          <w:bCs/>
          <w:lang w:val="kk-KZ"/>
        </w:rPr>
      </w:pPr>
    </w:p>
    <w:p w14:paraId="335AE225" w14:textId="42472023" w:rsidR="0050770B" w:rsidRPr="0022599A" w:rsidRDefault="0050770B" w:rsidP="004A0850">
      <w:pPr>
        <w:pStyle w:val="Default"/>
        <w:spacing w:line="240" w:lineRule="atLeast"/>
        <w:rPr>
          <w:bCs/>
          <w:lang w:val="kk-KZ"/>
        </w:rPr>
      </w:pPr>
    </w:p>
    <w:p w14:paraId="3DA8B28F" w14:textId="77777777" w:rsidR="004A0850" w:rsidRPr="0022599A" w:rsidRDefault="004A0850" w:rsidP="004A0850">
      <w:pPr>
        <w:pStyle w:val="Default"/>
        <w:spacing w:line="240" w:lineRule="atLeast"/>
        <w:rPr>
          <w:bCs/>
          <w:lang w:val="kk-KZ"/>
        </w:rPr>
      </w:pPr>
    </w:p>
    <w:p w14:paraId="3F0D96D2" w14:textId="6A8BA8D3" w:rsidR="0050770B" w:rsidRPr="0022599A" w:rsidRDefault="0050770B" w:rsidP="00422FB7">
      <w:pPr>
        <w:pStyle w:val="Default"/>
        <w:spacing w:line="240" w:lineRule="atLeast"/>
        <w:jc w:val="right"/>
        <w:rPr>
          <w:bCs/>
          <w:lang w:val="kk-KZ"/>
        </w:rPr>
      </w:pPr>
    </w:p>
    <w:p w14:paraId="00BCBB17" w14:textId="224425DB" w:rsidR="00422FB7" w:rsidRPr="0022599A" w:rsidRDefault="00422FB7" w:rsidP="00422FB7">
      <w:pPr>
        <w:pStyle w:val="Default"/>
        <w:spacing w:line="240" w:lineRule="atLeast"/>
        <w:jc w:val="right"/>
        <w:rPr>
          <w:lang w:val="kk-KZ"/>
        </w:rPr>
      </w:pPr>
      <w:bookmarkStart w:id="100" w:name="OLE_LINK103"/>
      <w:r w:rsidRPr="0022599A">
        <w:rPr>
          <w:bCs/>
          <w:lang w:val="kk-KZ"/>
        </w:rPr>
        <w:t>Банк</w:t>
      </w:r>
      <w:r w:rsidRPr="0022599A">
        <w:rPr>
          <w:lang w:val="kk-KZ"/>
        </w:rPr>
        <w:t xml:space="preserve"> ВТБ (Қазақстан) АҚ ЕҰ </w:t>
      </w:r>
    </w:p>
    <w:p w14:paraId="63621A4D" w14:textId="0E8F044A" w:rsidR="00422FB7" w:rsidRPr="0022599A" w:rsidRDefault="00422FB7" w:rsidP="00422FB7">
      <w:pPr>
        <w:pStyle w:val="Default"/>
        <w:spacing w:line="240" w:lineRule="atLeast"/>
        <w:jc w:val="right"/>
        <w:rPr>
          <w:lang w:val="kk-KZ"/>
        </w:rPr>
      </w:pPr>
      <w:r w:rsidRPr="0022599A">
        <w:rPr>
          <w:bCs/>
          <w:lang w:val="kk-KZ"/>
        </w:rPr>
        <w:t xml:space="preserve">Интернет - </w:t>
      </w:r>
      <w:r w:rsidRPr="0022599A">
        <w:rPr>
          <w:lang w:val="kk-KZ"/>
        </w:rPr>
        <w:t>Эквайринг қызметін көрсету туралы</w:t>
      </w:r>
    </w:p>
    <w:p w14:paraId="4597D79C" w14:textId="7BAB5912" w:rsidR="00422FB7" w:rsidRPr="0022599A" w:rsidRDefault="00422FB7" w:rsidP="00422FB7">
      <w:pPr>
        <w:pStyle w:val="Default"/>
        <w:spacing w:line="240" w:lineRule="atLeast"/>
        <w:jc w:val="right"/>
        <w:rPr>
          <w:bCs/>
          <w:lang w:val="kk-KZ"/>
        </w:rPr>
      </w:pPr>
      <w:r w:rsidRPr="0022599A">
        <w:rPr>
          <w:lang w:val="kk-KZ"/>
        </w:rPr>
        <w:t xml:space="preserve"> </w:t>
      </w:r>
      <w:r w:rsidRPr="0022599A">
        <w:rPr>
          <w:bCs/>
          <w:lang w:val="kk-KZ"/>
        </w:rPr>
        <w:t>шартқа (қосылу талаптарымен)</w:t>
      </w:r>
    </w:p>
    <w:p w14:paraId="0E0DB78D" w14:textId="4360B7D5" w:rsidR="00897284" w:rsidRPr="0022599A" w:rsidRDefault="00422FB7" w:rsidP="00897284">
      <w:pPr>
        <w:pStyle w:val="Default"/>
        <w:spacing w:line="240" w:lineRule="atLeast"/>
        <w:jc w:val="right"/>
        <w:rPr>
          <w:bCs/>
          <w:lang w:val="kk-KZ"/>
        </w:rPr>
      </w:pPr>
      <w:r w:rsidRPr="0022599A">
        <w:rPr>
          <w:bCs/>
          <w:lang w:val="kk-KZ"/>
        </w:rPr>
        <w:t xml:space="preserve">№2 </w:t>
      </w:r>
      <w:r w:rsidR="00A27C1C" w:rsidRPr="0022599A">
        <w:rPr>
          <w:bCs/>
          <w:lang w:val="kk-KZ"/>
        </w:rPr>
        <w:t>Қ</w:t>
      </w:r>
      <w:r w:rsidRPr="0022599A">
        <w:rPr>
          <w:bCs/>
          <w:lang w:val="kk-KZ"/>
        </w:rPr>
        <w:t>осымша</w:t>
      </w:r>
      <w:r w:rsidR="00897284" w:rsidRPr="0022599A">
        <w:rPr>
          <w:bCs/>
          <w:lang w:val="kk-KZ"/>
        </w:rPr>
        <w:t xml:space="preserve"> /</w:t>
      </w:r>
      <w:r w:rsidR="00897284" w:rsidRPr="0022599A">
        <w:rPr>
          <w:lang w:val="kk-KZ"/>
        </w:rPr>
        <w:t xml:space="preserve"> </w:t>
      </w:r>
      <w:r w:rsidR="00897284" w:rsidRPr="0022599A">
        <w:rPr>
          <w:bCs/>
          <w:lang w:val="kk-KZ"/>
        </w:rPr>
        <w:t>Приложение №2</w:t>
      </w:r>
    </w:p>
    <w:p w14:paraId="3F47656E" w14:textId="70793DE4" w:rsidR="00897284" w:rsidRPr="0022599A" w:rsidRDefault="00897284" w:rsidP="00897284">
      <w:pPr>
        <w:pStyle w:val="Default"/>
        <w:spacing w:line="240" w:lineRule="atLeast"/>
        <w:jc w:val="right"/>
        <w:rPr>
          <w:bCs/>
          <w:lang w:val="kk-KZ"/>
        </w:rPr>
      </w:pPr>
      <w:r w:rsidRPr="0022599A">
        <w:rPr>
          <w:bCs/>
          <w:lang w:val="kk-KZ"/>
        </w:rPr>
        <w:t xml:space="preserve">к Договору о предоставлении услуг </w:t>
      </w:r>
    </w:p>
    <w:p w14:paraId="310AF232" w14:textId="76485A06" w:rsidR="00897284" w:rsidRPr="0022599A" w:rsidRDefault="00897284" w:rsidP="00897284">
      <w:pPr>
        <w:pStyle w:val="Default"/>
        <w:spacing w:line="240" w:lineRule="atLeast"/>
        <w:jc w:val="right"/>
        <w:rPr>
          <w:bCs/>
          <w:lang w:val="kk-KZ"/>
        </w:rPr>
      </w:pPr>
      <w:r w:rsidRPr="0022599A">
        <w:rPr>
          <w:bCs/>
          <w:lang w:val="kk-KZ"/>
        </w:rPr>
        <w:t>Интернет-эквайринга ДО АО Банк ВТБ (Казахстан)</w:t>
      </w:r>
    </w:p>
    <w:p w14:paraId="0BFA3BB6" w14:textId="6AA4665A" w:rsidR="00897284" w:rsidRPr="0022599A" w:rsidRDefault="00897284" w:rsidP="00897284">
      <w:pPr>
        <w:pStyle w:val="Default"/>
        <w:spacing w:line="240" w:lineRule="atLeast"/>
        <w:jc w:val="right"/>
        <w:rPr>
          <w:bCs/>
          <w:lang w:val="kk-KZ"/>
        </w:rPr>
      </w:pPr>
      <w:r w:rsidRPr="0022599A">
        <w:rPr>
          <w:bCs/>
          <w:lang w:val="kk-KZ"/>
        </w:rPr>
        <w:t>(на условиях присоединения)</w:t>
      </w:r>
    </w:p>
    <w:p w14:paraId="01D1AF8B" w14:textId="140628D8" w:rsidR="00422FB7" w:rsidRPr="0022599A" w:rsidRDefault="008F554B" w:rsidP="008F554B">
      <w:pPr>
        <w:pStyle w:val="5"/>
        <w:numPr>
          <w:ilvl w:val="0"/>
          <w:numId w:val="0"/>
        </w:numPr>
        <w:suppressLineNumbers/>
        <w:suppressAutoHyphens/>
        <w:spacing w:before="0" w:after="0"/>
        <w:ind w:right="141"/>
        <w:jc w:val="left"/>
        <w:rPr>
          <w:rFonts w:ascii="Times New Roman" w:hAnsi="Times New Roman"/>
          <w:i/>
          <w:sz w:val="24"/>
          <w:szCs w:val="24"/>
          <w:u w:val="single"/>
          <w:lang w:val="kk-KZ"/>
        </w:rPr>
      </w:pPr>
      <w:r w:rsidRPr="0022599A">
        <w:rPr>
          <w:rFonts w:ascii="Times New Roman" w:hAnsi="Times New Roman"/>
          <w:i/>
          <w:sz w:val="24"/>
          <w:szCs w:val="24"/>
          <w:u w:val="single"/>
          <w:lang w:val="kk-KZ"/>
        </w:rPr>
        <w:t>нысан / форма</w:t>
      </w:r>
    </w:p>
    <w:p w14:paraId="2FB11F58" w14:textId="4B59B07F" w:rsidR="008F554B" w:rsidRPr="0022599A" w:rsidRDefault="008F554B" w:rsidP="008F554B">
      <w:pPr>
        <w:rPr>
          <w:lang w:val="kk-KZ"/>
        </w:rPr>
      </w:pPr>
    </w:p>
    <w:p w14:paraId="39A07140" w14:textId="4AD4E3A9" w:rsidR="004C1A66" w:rsidRPr="0022599A" w:rsidRDefault="004C1A66" w:rsidP="00422FB7">
      <w:pPr>
        <w:suppressLineNumbers/>
        <w:suppressAutoHyphens/>
        <w:ind w:left="-567"/>
        <w:jc w:val="center"/>
        <w:rPr>
          <w:rStyle w:val="ezkurwreuab5ozgtqnkl"/>
          <w:b/>
          <w:sz w:val="22"/>
          <w:szCs w:val="22"/>
          <w:lang w:val="kk-KZ"/>
        </w:rPr>
      </w:pPr>
    </w:p>
    <w:p w14:paraId="5A9F882E" w14:textId="642E96F8" w:rsidR="004C1A66" w:rsidRPr="0022599A" w:rsidRDefault="004C1A66" w:rsidP="00422FB7">
      <w:pPr>
        <w:suppressLineNumbers/>
        <w:suppressAutoHyphens/>
        <w:ind w:left="-567"/>
        <w:jc w:val="center"/>
        <w:rPr>
          <w:rStyle w:val="ezkurwreuab5ozgtqnkl"/>
          <w:b/>
          <w:sz w:val="22"/>
          <w:szCs w:val="22"/>
          <w:lang w:val="kk-KZ"/>
        </w:rPr>
      </w:pPr>
    </w:p>
    <w:p w14:paraId="798214A4" w14:textId="4A9B9AF0" w:rsidR="00422FB7" w:rsidRPr="0022599A" w:rsidRDefault="00422FB7" w:rsidP="00422FB7">
      <w:pPr>
        <w:suppressLineNumbers/>
        <w:suppressAutoHyphens/>
        <w:ind w:left="-567"/>
        <w:jc w:val="center"/>
        <w:rPr>
          <w:rStyle w:val="ezkurwreuab5ozgtqnkl"/>
          <w:b/>
          <w:sz w:val="22"/>
          <w:szCs w:val="22"/>
          <w:lang w:val="kk-KZ"/>
        </w:rPr>
      </w:pPr>
      <w:r w:rsidRPr="0022599A">
        <w:rPr>
          <w:rStyle w:val="ezkurwreuab5ozgtqnkl"/>
          <w:b/>
          <w:sz w:val="22"/>
          <w:szCs w:val="22"/>
          <w:lang w:val="kk-KZ"/>
        </w:rPr>
        <w:t>Карточкаларды</w:t>
      </w:r>
      <w:r w:rsidRPr="0022599A">
        <w:rPr>
          <w:b/>
          <w:sz w:val="22"/>
          <w:szCs w:val="22"/>
          <w:lang w:val="kk-KZ"/>
        </w:rPr>
        <w:t xml:space="preserve"> </w:t>
      </w:r>
      <w:r w:rsidRPr="0022599A">
        <w:rPr>
          <w:rStyle w:val="ezkurwreuab5ozgtqnkl"/>
          <w:b/>
          <w:sz w:val="22"/>
          <w:szCs w:val="22"/>
          <w:lang w:val="kk-KZ"/>
        </w:rPr>
        <w:t>пайдалана</w:t>
      </w:r>
      <w:r w:rsidRPr="0022599A">
        <w:rPr>
          <w:b/>
          <w:sz w:val="22"/>
          <w:szCs w:val="22"/>
          <w:lang w:val="kk-KZ"/>
        </w:rPr>
        <w:t xml:space="preserve"> </w:t>
      </w:r>
      <w:r w:rsidRPr="0022599A">
        <w:rPr>
          <w:rStyle w:val="ezkurwreuab5ozgtqnkl"/>
          <w:b/>
          <w:sz w:val="22"/>
          <w:szCs w:val="22"/>
          <w:lang w:val="kk-KZ"/>
        </w:rPr>
        <w:t>отырып</w:t>
      </w:r>
      <w:r w:rsidRPr="0022599A">
        <w:rPr>
          <w:b/>
          <w:sz w:val="22"/>
          <w:szCs w:val="22"/>
          <w:lang w:val="kk-KZ"/>
        </w:rPr>
        <w:t xml:space="preserve"> </w:t>
      </w:r>
      <w:r w:rsidRPr="0022599A">
        <w:rPr>
          <w:rStyle w:val="ezkurwreuab5ozgtqnkl"/>
          <w:b/>
          <w:sz w:val="22"/>
          <w:szCs w:val="22"/>
          <w:lang w:val="kk-KZ"/>
        </w:rPr>
        <w:t>операциялар</w:t>
      </w:r>
    </w:p>
    <w:p w14:paraId="63F10EC9" w14:textId="5B927552" w:rsidR="00422FB7" w:rsidRPr="0022599A" w:rsidRDefault="00422FB7" w:rsidP="00422FB7">
      <w:pPr>
        <w:suppressLineNumbers/>
        <w:suppressAutoHyphens/>
        <w:ind w:left="-567"/>
        <w:jc w:val="center"/>
        <w:rPr>
          <w:rStyle w:val="ezkurwreuab5ozgtqnkl"/>
          <w:b/>
          <w:sz w:val="22"/>
          <w:szCs w:val="22"/>
          <w:lang w:val="kk-KZ"/>
        </w:rPr>
      </w:pPr>
      <w:r w:rsidRPr="0022599A">
        <w:rPr>
          <w:rStyle w:val="ezkurwreuab5ozgtqnkl"/>
          <w:b/>
          <w:sz w:val="22"/>
          <w:szCs w:val="22"/>
          <w:lang w:val="kk-KZ"/>
        </w:rPr>
        <w:t>жүргізуге</w:t>
      </w:r>
      <w:r w:rsidRPr="0022599A">
        <w:rPr>
          <w:b/>
          <w:sz w:val="22"/>
          <w:szCs w:val="22"/>
          <w:lang w:val="kk-KZ"/>
        </w:rPr>
        <w:t xml:space="preserve"> </w:t>
      </w:r>
      <w:r w:rsidRPr="0022599A">
        <w:rPr>
          <w:rStyle w:val="ezkurwreuab5ozgtqnkl"/>
          <w:b/>
          <w:sz w:val="22"/>
          <w:szCs w:val="22"/>
          <w:lang w:val="kk-KZ"/>
        </w:rPr>
        <w:t>уәкілетті кәсіпорын</w:t>
      </w:r>
      <w:r w:rsidRPr="0022599A">
        <w:rPr>
          <w:b/>
          <w:sz w:val="22"/>
          <w:szCs w:val="22"/>
          <w:lang w:val="kk-KZ"/>
        </w:rPr>
        <w:t xml:space="preserve"> </w:t>
      </w:r>
      <w:r w:rsidRPr="0022599A">
        <w:rPr>
          <w:rStyle w:val="ezkurwreuab5ozgtqnkl"/>
          <w:b/>
          <w:sz w:val="22"/>
          <w:szCs w:val="22"/>
          <w:lang w:val="kk-KZ"/>
        </w:rPr>
        <w:t>қызметкерлерінің</w:t>
      </w:r>
    </w:p>
    <w:p w14:paraId="74DFCAFE" w14:textId="03FF1650" w:rsidR="00897284" w:rsidRPr="0022599A" w:rsidRDefault="00422FB7" w:rsidP="00897284">
      <w:pPr>
        <w:suppressLineNumbers/>
        <w:suppressAutoHyphens/>
        <w:ind w:left="-567"/>
        <w:jc w:val="center"/>
        <w:rPr>
          <w:rStyle w:val="ezkurwreuab5ozgtqnkl"/>
          <w:b/>
          <w:sz w:val="22"/>
          <w:szCs w:val="22"/>
          <w:lang w:val="kk-KZ"/>
        </w:rPr>
      </w:pPr>
      <w:r w:rsidRPr="0022599A">
        <w:rPr>
          <w:rStyle w:val="ezkurwreuab5ozgtqnkl"/>
          <w:b/>
          <w:sz w:val="22"/>
          <w:szCs w:val="22"/>
          <w:lang w:val="kk-KZ"/>
        </w:rPr>
        <w:t>ТІЗІМІ</w:t>
      </w:r>
      <w:r w:rsidR="00897284" w:rsidRPr="0022599A">
        <w:rPr>
          <w:rStyle w:val="ezkurwreuab5ozgtqnkl"/>
          <w:b/>
          <w:sz w:val="22"/>
          <w:szCs w:val="22"/>
          <w:lang w:val="kk-KZ"/>
        </w:rPr>
        <w:t xml:space="preserve"> / СПИСОК</w:t>
      </w:r>
    </w:p>
    <w:p w14:paraId="487B75C6" w14:textId="6C07B7D4" w:rsidR="00897284" w:rsidRPr="0022599A" w:rsidRDefault="00897284" w:rsidP="00897284">
      <w:pPr>
        <w:suppressLineNumbers/>
        <w:suppressAutoHyphens/>
        <w:ind w:left="-567"/>
        <w:jc w:val="center"/>
        <w:rPr>
          <w:rStyle w:val="ezkurwreuab5ozgtqnkl"/>
          <w:b/>
          <w:sz w:val="22"/>
          <w:szCs w:val="22"/>
          <w:lang w:val="kk-KZ"/>
        </w:rPr>
      </w:pPr>
      <w:r w:rsidRPr="0022599A">
        <w:rPr>
          <w:rStyle w:val="ezkurwreuab5ozgtqnkl"/>
          <w:b/>
          <w:sz w:val="22"/>
          <w:szCs w:val="22"/>
          <w:lang w:val="kk-KZ"/>
        </w:rPr>
        <w:t>работников Предприятия,</w:t>
      </w:r>
    </w:p>
    <w:p w14:paraId="3A3015F4" w14:textId="28C9C3D2" w:rsidR="00422FB7" w:rsidRPr="0022599A" w:rsidRDefault="00897284" w:rsidP="00897284">
      <w:pPr>
        <w:suppressLineNumbers/>
        <w:suppressAutoHyphens/>
        <w:ind w:left="-567"/>
        <w:jc w:val="center"/>
        <w:rPr>
          <w:rStyle w:val="ezkurwreuab5ozgtqnkl"/>
          <w:b/>
          <w:sz w:val="22"/>
          <w:szCs w:val="22"/>
          <w:lang w:val="kk-KZ"/>
        </w:rPr>
      </w:pPr>
      <w:r w:rsidRPr="0022599A">
        <w:rPr>
          <w:rStyle w:val="ezkurwreuab5ozgtqnkl"/>
          <w:b/>
          <w:sz w:val="22"/>
          <w:szCs w:val="22"/>
          <w:lang w:val="kk-KZ"/>
        </w:rPr>
        <w:t>уполномоченных на проведение Операций с использованием Карточек</w:t>
      </w:r>
    </w:p>
    <w:p w14:paraId="1270CDCC" w14:textId="5F6A0D41" w:rsidR="00422FB7" w:rsidRPr="0022599A" w:rsidRDefault="00422FB7" w:rsidP="00422FB7">
      <w:pPr>
        <w:suppressLineNumbers/>
        <w:suppressAutoHyphens/>
        <w:ind w:left="-567"/>
        <w:jc w:val="right"/>
        <w:rPr>
          <w:sz w:val="22"/>
          <w:szCs w:val="22"/>
          <w:lang w:val="kk-KZ"/>
        </w:rPr>
      </w:pPr>
    </w:p>
    <w:p w14:paraId="61C70C61" w14:textId="7AC81D36" w:rsidR="00422FB7" w:rsidRPr="0022599A" w:rsidRDefault="00422FB7" w:rsidP="00422FB7">
      <w:pPr>
        <w:suppressLineNumbers/>
        <w:suppressAutoHyphens/>
        <w:jc w:val="both"/>
        <w:rPr>
          <w:sz w:val="22"/>
          <w:szCs w:val="22"/>
          <w:lang w:val="kk-KZ"/>
        </w:rPr>
      </w:pPr>
      <w:r w:rsidRPr="0022599A">
        <w:rPr>
          <w:sz w:val="22"/>
          <w:szCs w:val="22"/>
          <w:lang w:val="kk-KZ"/>
        </w:rPr>
        <w:t>_____________қ.</w:t>
      </w:r>
      <w:r w:rsidR="00897284" w:rsidRPr="0022599A">
        <w:rPr>
          <w:sz w:val="22"/>
          <w:szCs w:val="22"/>
          <w:lang w:val="kk-KZ"/>
        </w:rPr>
        <w:t>/г.</w:t>
      </w:r>
      <w:r w:rsidRPr="0022599A">
        <w:rPr>
          <w:sz w:val="22"/>
          <w:szCs w:val="22"/>
          <w:lang w:val="kk-KZ"/>
        </w:rPr>
        <w:t xml:space="preserve">                                             </w:t>
      </w:r>
      <w:r w:rsidR="00897284" w:rsidRPr="0022599A">
        <w:rPr>
          <w:sz w:val="22"/>
          <w:szCs w:val="22"/>
          <w:lang w:val="kk-KZ"/>
        </w:rPr>
        <w:t xml:space="preserve">                           </w:t>
      </w:r>
      <w:r w:rsidR="000D63D2" w:rsidRPr="0022599A">
        <w:rPr>
          <w:sz w:val="22"/>
          <w:szCs w:val="22"/>
          <w:lang w:val="kk-KZ"/>
        </w:rPr>
        <w:t xml:space="preserve">                 </w:t>
      </w:r>
      <w:r w:rsidRPr="0022599A">
        <w:rPr>
          <w:sz w:val="22"/>
          <w:szCs w:val="22"/>
          <w:lang w:val="kk-KZ"/>
        </w:rPr>
        <w:t>20__ ж.</w:t>
      </w:r>
      <w:r w:rsidR="00897284" w:rsidRPr="0022599A">
        <w:rPr>
          <w:sz w:val="22"/>
          <w:szCs w:val="22"/>
          <w:lang w:val="kk-KZ"/>
        </w:rPr>
        <w:t>/г.</w:t>
      </w:r>
      <w:r w:rsidRPr="0022599A">
        <w:rPr>
          <w:sz w:val="22"/>
          <w:szCs w:val="22"/>
          <w:lang w:val="kk-KZ"/>
        </w:rPr>
        <w:t xml:space="preserve"> «___»_____________ </w:t>
      </w:r>
    </w:p>
    <w:p w14:paraId="2C32BDCE" w14:textId="6A159581" w:rsidR="00422FB7" w:rsidRPr="0022599A" w:rsidRDefault="00422FB7" w:rsidP="00422FB7">
      <w:pPr>
        <w:suppressLineNumbers/>
        <w:suppressAutoHyphens/>
        <w:ind w:firstLine="426"/>
        <w:jc w:val="both"/>
        <w:rPr>
          <w:sz w:val="22"/>
          <w:szCs w:val="22"/>
          <w:lang w:val="kk-KZ"/>
        </w:rPr>
      </w:pPr>
    </w:p>
    <w:p w14:paraId="620C7048" w14:textId="59155D7D" w:rsidR="00A27C1C" w:rsidRPr="0022599A" w:rsidRDefault="00A27C1C" w:rsidP="00422FB7">
      <w:pPr>
        <w:suppressLineNumbers/>
        <w:suppressAutoHyphens/>
        <w:ind w:firstLine="426"/>
        <w:jc w:val="both"/>
        <w:rPr>
          <w:sz w:val="22"/>
          <w:szCs w:val="22"/>
          <w:lang w:val="kk-KZ"/>
        </w:rPr>
      </w:pPr>
    </w:p>
    <w:tbl>
      <w:tblPr>
        <w:tblStyle w:val="a9"/>
        <w:tblW w:w="9493" w:type="dxa"/>
        <w:tblInd w:w="108" w:type="dxa"/>
        <w:tblLook w:val="04A0" w:firstRow="1" w:lastRow="0" w:firstColumn="1" w:lastColumn="0" w:noHBand="0" w:noVBand="1"/>
      </w:tblPr>
      <w:tblGrid>
        <w:gridCol w:w="709"/>
        <w:gridCol w:w="3856"/>
        <w:gridCol w:w="2464"/>
        <w:gridCol w:w="2464"/>
      </w:tblGrid>
      <w:tr w:rsidR="00A27C1C" w:rsidRPr="0022599A" w14:paraId="0480EBE6" w14:textId="7F182D3E" w:rsidTr="00A807EE">
        <w:tc>
          <w:tcPr>
            <w:tcW w:w="4565" w:type="dxa"/>
            <w:gridSpan w:val="2"/>
          </w:tcPr>
          <w:p w14:paraId="0621F1F6" w14:textId="41502116" w:rsidR="00A27C1C" w:rsidRPr="0022599A" w:rsidRDefault="00A27C1C" w:rsidP="00A27C1C">
            <w:pPr>
              <w:suppressLineNumbers/>
              <w:suppressAutoHyphens/>
              <w:jc w:val="both"/>
              <w:rPr>
                <w:sz w:val="22"/>
                <w:szCs w:val="22"/>
                <w:lang w:val="kk-KZ"/>
              </w:rPr>
            </w:pPr>
            <w:r w:rsidRPr="0022599A">
              <w:rPr>
                <w:sz w:val="22"/>
                <w:szCs w:val="22"/>
                <w:lang w:val="kk-KZ"/>
              </w:rPr>
              <w:t>Осымен төменде аталған кәсіпорын жұмыскерлерінің 20___ж. «_____» ________ жасалған Интернет – эквайринг қызметтерін ұсыну туралы шарт шеңберінде Банк ВТБ (Қазақстан) АҚ-ға (қосылу талаптарымен) жұмыстарды жүргізуге рұқсат етілгенін растаймыз:</w:t>
            </w:r>
          </w:p>
        </w:tc>
        <w:tc>
          <w:tcPr>
            <w:tcW w:w="4928" w:type="dxa"/>
            <w:gridSpan w:val="2"/>
          </w:tcPr>
          <w:p w14:paraId="61D5F96D" w14:textId="61E6988B" w:rsidR="00A27C1C" w:rsidRPr="0022599A" w:rsidRDefault="00A27C1C" w:rsidP="00A27C1C">
            <w:pPr>
              <w:suppressLineNumbers/>
              <w:suppressAutoHyphens/>
              <w:ind w:firstLine="426"/>
              <w:jc w:val="both"/>
              <w:rPr>
                <w:sz w:val="22"/>
                <w:szCs w:val="22"/>
                <w:lang w:val="kk-KZ"/>
              </w:rPr>
            </w:pPr>
            <w:r w:rsidRPr="0022599A">
              <w:rPr>
                <w:sz w:val="22"/>
                <w:szCs w:val="22"/>
                <w:lang w:val="kk-KZ"/>
              </w:rPr>
              <w:t>Настоящим подтверждаем допуск ниже перечисленных работников Предприятия к проведению работ в рамках Договора о предоставлении услуг Интернет – эквайринга ДО АО Банк ВТБ (Казахстан) (на условиях присоединения), заключенного от «_____» ________ 20___г.:</w:t>
            </w:r>
          </w:p>
          <w:p w14:paraId="5F4C12FA" w14:textId="6677056E" w:rsidR="00A27C1C" w:rsidRPr="0022599A" w:rsidRDefault="00A27C1C" w:rsidP="00A27C1C">
            <w:pPr>
              <w:suppressLineNumbers/>
              <w:suppressAutoHyphens/>
              <w:jc w:val="both"/>
              <w:rPr>
                <w:sz w:val="22"/>
                <w:szCs w:val="22"/>
                <w:lang w:val="kk-KZ"/>
              </w:rPr>
            </w:pPr>
          </w:p>
        </w:tc>
      </w:tr>
      <w:tr w:rsidR="00A27C1C" w:rsidRPr="0022599A" w14:paraId="6583025A" w14:textId="5E0B9559" w:rsidTr="00A807EE">
        <w:tc>
          <w:tcPr>
            <w:tcW w:w="709" w:type="dxa"/>
          </w:tcPr>
          <w:p w14:paraId="03F822FB" w14:textId="6290170A" w:rsidR="00A27C1C" w:rsidRPr="0022599A" w:rsidRDefault="00A27C1C" w:rsidP="00A27C1C">
            <w:pPr>
              <w:suppressLineNumbers/>
              <w:suppressAutoHyphens/>
              <w:jc w:val="center"/>
              <w:rPr>
                <w:sz w:val="22"/>
                <w:szCs w:val="22"/>
                <w:lang w:val="kk-KZ"/>
              </w:rPr>
            </w:pPr>
            <w:r w:rsidRPr="0022599A">
              <w:rPr>
                <w:sz w:val="22"/>
                <w:szCs w:val="22"/>
                <w:lang w:val="kk-KZ"/>
              </w:rPr>
              <w:t xml:space="preserve">р/с </w:t>
            </w:r>
            <w:r w:rsidRPr="0022599A">
              <w:rPr>
                <w:sz w:val="22"/>
                <w:szCs w:val="22"/>
              </w:rPr>
              <w:t>№/ № п/п</w:t>
            </w:r>
          </w:p>
        </w:tc>
        <w:tc>
          <w:tcPr>
            <w:tcW w:w="3856" w:type="dxa"/>
          </w:tcPr>
          <w:p w14:paraId="1D12188B" w14:textId="6EBBC354" w:rsidR="00A27C1C" w:rsidRPr="0022599A" w:rsidRDefault="00A27C1C" w:rsidP="00A27C1C">
            <w:pPr>
              <w:suppressLineNumbers/>
              <w:suppressAutoHyphens/>
              <w:ind w:firstLine="426"/>
              <w:jc w:val="center"/>
              <w:rPr>
                <w:sz w:val="22"/>
                <w:szCs w:val="22"/>
                <w:lang w:val="kk-KZ"/>
              </w:rPr>
            </w:pPr>
            <w:r w:rsidRPr="0022599A">
              <w:rPr>
                <w:sz w:val="22"/>
                <w:szCs w:val="22"/>
                <w:lang w:val="kk-KZ"/>
              </w:rPr>
              <w:t>Жұмыскердің Т.А.Ә./</w:t>
            </w:r>
            <w:r w:rsidRPr="0022599A">
              <w:rPr>
                <w:sz w:val="22"/>
                <w:szCs w:val="22"/>
              </w:rPr>
              <w:t xml:space="preserve"> </w:t>
            </w:r>
            <w:r w:rsidRPr="0022599A">
              <w:rPr>
                <w:sz w:val="22"/>
                <w:szCs w:val="22"/>
                <w:lang w:val="kk-KZ"/>
              </w:rPr>
              <w:t>Ф.И.О. работника</w:t>
            </w:r>
          </w:p>
        </w:tc>
        <w:tc>
          <w:tcPr>
            <w:tcW w:w="2464" w:type="dxa"/>
          </w:tcPr>
          <w:p w14:paraId="5A44509B" w14:textId="34415705" w:rsidR="00A27C1C" w:rsidRPr="0022599A" w:rsidRDefault="00A27C1C" w:rsidP="00A27C1C">
            <w:pPr>
              <w:suppressLineNumbers/>
              <w:suppressAutoHyphens/>
              <w:ind w:firstLine="426"/>
              <w:jc w:val="center"/>
              <w:rPr>
                <w:sz w:val="22"/>
                <w:szCs w:val="22"/>
                <w:lang w:val="kk-KZ"/>
              </w:rPr>
            </w:pPr>
            <w:r w:rsidRPr="0022599A">
              <w:rPr>
                <w:sz w:val="22"/>
                <w:szCs w:val="22"/>
                <w:lang w:val="kk-KZ"/>
              </w:rPr>
              <w:t>Жеке басын куәландыратын құжаттың деректері/Данные документа, удостоверяющего личность</w:t>
            </w:r>
          </w:p>
        </w:tc>
        <w:tc>
          <w:tcPr>
            <w:tcW w:w="2464" w:type="dxa"/>
          </w:tcPr>
          <w:p w14:paraId="6874D7AD" w14:textId="0F557F91" w:rsidR="00A27C1C" w:rsidRPr="0022599A" w:rsidRDefault="00A27C1C" w:rsidP="00A27C1C">
            <w:pPr>
              <w:suppressLineNumbers/>
              <w:suppressAutoHyphens/>
              <w:ind w:firstLine="426"/>
              <w:jc w:val="center"/>
              <w:rPr>
                <w:sz w:val="22"/>
                <w:szCs w:val="22"/>
                <w:lang w:val="kk-KZ"/>
              </w:rPr>
            </w:pPr>
            <w:r w:rsidRPr="0022599A">
              <w:rPr>
                <w:sz w:val="22"/>
                <w:szCs w:val="22"/>
                <w:lang w:val="kk-KZ"/>
              </w:rPr>
              <w:t>Жұмыскердің лауазымы/</w:t>
            </w:r>
            <w:r w:rsidRPr="0022599A">
              <w:rPr>
                <w:sz w:val="22"/>
                <w:szCs w:val="22"/>
              </w:rPr>
              <w:t xml:space="preserve"> </w:t>
            </w:r>
            <w:r w:rsidRPr="0022599A">
              <w:rPr>
                <w:sz w:val="22"/>
                <w:szCs w:val="22"/>
                <w:lang w:val="kk-KZ"/>
              </w:rPr>
              <w:t>Должность работника</w:t>
            </w:r>
          </w:p>
        </w:tc>
      </w:tr>
      <w:tr w:rsidR="00A27C1C" w:rsidRPr="0022599A" w14:paraId="1C9E7D63" w14:textId="40D106C3" w:rsidTr="00A807EE">
        <w:tc>
          <w:tcPr>
            <w:tcW w:w="709" w:type="dxa"/>
          </w:tcPr>
          <w:p w14:paraId="1DF23317" w14:textId="7D6D4F98" w:rsidR="00A27C1C" w:rsidRPr="0022599A" w:rsidRDefault="00A27C1C" w:rsidP="00A27C1C">
            <w:pPr>
              <w:suppressLineNumbers/>
              <w:tabs>
                <w:tab w:val="left" w:pos="360"/>
              </w:tabs>
              <w:suppressAutoHyphens/>
              <w:jc w:val="center"/>
              <w:rPr>
                <w:sz w:val="22"/>
                <w:szCs w:val="22"/>
                <w:lang w:val="kk-KZ"/>
              </w:rPr>
            </w:pPr>
            <w:r w:rsidRPr="0022599A">
              <w:rPr>
                <w:sz w:val="22"/>
                <w:szCs w:val="22"/>
                <w:lang w:val="kk-KZ"/>
              </w:rPr>
              <w:t>1.</w:t>
            </w:r>
          </w:p>
        </w:tc>
        <w:tc>
          <w:tcPr>
            <w:tcW w:w="3856" w:type="dxa"/>
          </w:tcPr>
          <w:p w14:paraId="6F9ECDF2" w14:textId="6593795F" w:rsidR="00A27C1C" w:rsidRPr="0022599A" w:rsidRDefault="00A27C1C" w:rsidP="00A27C1C">
            <w:pPr>
              <w:suppressLineNumbers/>
              <w:suppressAutoHyphens/>
              <w:ind w:left="-677"/>
              <w:jc w:val="center"/>
              <w:rPr>
                <w:sz w:val="22"/>
                <w:szCs w:val="22"/>
                <w:lang w:val="kk-KZ"/>
              </w:rPr>
            </w:pPr>
          </w:p>
        </w:tc>
        <w:tc>
          <w:tcPr>
            <w:tcW w:w="2464" w:type="dxa"/>
          </w:tcPr>
          <w:p w14:paraId="3A4FBFE4" w14:textId="65A414CA" w:rsidR="00A27C1C" w:rsidRPr="0022599A" w:rsidRDefault="00A27C1C" w:rsidP="00A27C1C">
            <w:pPr>
              <w:suppressLineNumbers/>
              <w:suppressAutoHyphens/>
              <w:ind w:firstLine="426"/>
              <w:jc w:val="center"/>
              <w:rPr>
                <w:sz w:val="22"/>
                <w:szCs w:val="22"/>
                <w:lang w:val="kk-KZ"/>
              </w:rPr>
            </w:pPr>
          </w:p>
        </w:tc>
        <w:tc>
          <w:tcPr>
            <w:tcW w:w="2464" w:type="dxa"/>
          </w:tcPr>
          <w:p w14:paraId="208154CA" w14:textId="62BE7D12" w:rsidR="00A27C1C" w:rsidRPr="0022599A" w:rsidRDefault="00A27C1C" w:rsidP="00A27C1C">
            <w:pPr>
              <w:suppressLineNumbers/>
              <w:suppressAutoHyphens/>
              <w:ind w:firstLine="426"/>
              <w:jc w:val="center"/>
              <w:rPr>
                <w:sz w:val="22"/>
                <w:szCs w:val="22"/>
                <w:lang w:val="kk-KZ"/>
              </w:rPr>
            </w:pPr>
          </w:p>
        </w:tc>
      </w:tr>
      <w:tr w:rsidR="00A27C1C" w:rsidRPr="0022599A" w14:paraId="6177568B" w14:textId="589CFE19" w:rsidTr="00A807EE">
        <w:tc>
          <w:tcPr>
            <w:tcW w:w="709" w:type="dxa"/>
          </w:tcPr>
          <w:p w14:paraId="0C2D7CC2" w14:textId="2DFD3DE8" w:rsidR="00A27C1C" w:rsidRPr="0022599A" w:rsidRDefault="00A27C1C" w:rsidP="00A27C1C">
            <w:pPr>
              <w:suppressLineNumbers/>
              <w:tabs>
                <w:tab w:val="left" w:pos="360"/>
              </w:tabs>
              <w:suppressAutoHyphens/>
              <w:jc w:val="center"/>
              <w:rPr>
                <w:sz w:val="22"/>
                <w:szCs w:val="22"/>
                <w:lang w:val="kk-KZ"/>
              </w:rPr>
            </w:pPr>
            <w:r w:rsidRPr="0022599A">
              <w:rPr>
                <w:sz w:val="22"/>
                <w:szCs w:val="22"/>
                <w:lang w:val="kk-KZ"/>
              </w:rPr>
              <w:t>2.</w:t>
            </w:r>
          </w:p>
        </w:tc>
        <w:tc>
          <w:tcPr>
            <w:tcW w:w="3856" w:type="dxa"/>
          </w:tcPr>
          <w:p w14:paraId="4817C690" w14:textId="673CC9AA" w:rsidR="00A27C1C" w:rsidRPr="0022599A" w:rsidRDefault="00A27C1C" w:rsidP="00A27C1C">
            <w:pPr>
              <w:suppressLineNumbers/>
              <w:suppressAutoHyphens/>
              <w:ind w:firstLine="426"/>
              <w:jc w:val="center"/>
              <w:rPr>
                <w:sz w:val="22"/>
                <w:szCs w:val="22"/>
                <w:lang w:val="kk-KZ"/>
              </w:rPr>
            </w:pPr>
          </w:p>
        </w:tc>
        <w:tc>
          <w:tcPr>
            <w:tcW w:w="2464" w:type="dxa"/>
          </w:tcPr>
          <w:p w14:paraId="532962F8" w14:textId="22117D8A" w:rsidR="00A27C1C" w:rsidRPr="0022599A" w:rsidRDefault="00A27C1C" w:rsidP="00A27C1C">
            <w:pPr>
              <w:suppressLineNumbers/>
              <w:suppressAutoHyphens/>
              <w:ind w:firstLine="426"/>
              <w:jc w:val="center"/>
              <w:rPr>
                <w:sz w:val="22"/>
                <w:szCs w:val="22"/>
                <w:lang w:val="kk-KZ"/>
              </w:rPr>
            </w:pPr>
          </w:p>
        </w:tc>
        <w:tc>
          <w:tcPr>
            <w:tcW w:w="2464" w:type="dxa"/>
          </w:tcPr>
          <w:p w14:paraId="75C6AA11" w14:textId="1409D780" w:rsidR="00A27C1C" w:rsidRPr="0022599A" w:rsidRDefault="00A27C1C" w:rsidP="00A27C1C">
            <w:pPr>
              <w:suppressLineNumbers/>
              <w:suppressAutoHyphens/>
              <w:ind w:firstLine="426"/>
              <w:jc w:val="center"/>
              <w:rPr>
                <w:sz w:val="22"/>
                <w:szCs w:val="22"/>
                <w:lang w:val="kk-KZ"/>
              </w:rPr>
            </w:pPr>
          </w:p>
        </w:tc>
      </w:tr>
    </w:tbl>
    <w:p w14:paraId="64122663" w14:textId="19CCF28E" w:rsidR="00A27C1C" w:rsidRPr="0022599A" w:rsidRDefault="00A27C1C" w:rsidP="00A27C1C">
      <w:pPr>
        <w:suppressLineNumbers/>
        <w:suppressAutoHyphens/>
        <w:jc w:val="both"/>
        <w:rPr>
          <w:sz w:val="22"/>
          <w:szCs w:val="22"/>
          <w:lang w:val="kk-KZ"/>
        </w:rPr>
      </w:pPr>
    </w:p>
    <w:p w14:paraId="10924C90" w14:textId="6681F385" w:rsidR="00422FB7" w:rsidRPr="0022599A" w:rsidRDefault="00422FB7" w:rsidP="00422FB7">
      <w:pPr>
        <w:suppressLineNumbers/>
        <w:suppressAutoHyphens/>
        <w:rPr>
          <w:sz w:val="22"/>
          <w:szCs w:val="22"/>
        </w:rPr>
      </w:pPr>
    </w:p>
    <w:p w14:paraId="578FE4D6" w14:textId="22682F87" w:rsidR="00422FB7" w:rsidRPr="0022599A" w:rsidRDefault="00422FB7" w:rsidP="00422FB7">
      <w:pPr>
        <w:suppressLineNumbers/>
        <w:suppressAutoHyphens/>
        <w:rPr>
          <w:sz w:val="22"/>
          <w:szCs w:val="22"/>
        </w:rPr>
      </w:pPr>
      <w:r w:rsidRPr="0022599A">
        <w:rPr>
          <w:sz w:val="22"/>
          <w:szCs w:val="22"/>
        </w:rPr>
        <w:t xml:space="preserve">____________________________________________                                _________________               </w:t>
      </w:r>
    </w:p>
    <w:p w14:paraId="717DA066" w14:textId="747EA905" w:rsidR="00803616" w:rsidRPr="0022599A" w:rsidRDefault="00422FB7" w:rsidP="00422FB7">
      <w:pPr>
        <w:suppressLineNumbers/>
        <w:suppressAutoHyphens/>
        <w:rPr>
          <w:i/>
          <w:sz w:val="22"/>
          <w:szCs w:val="22"/>
          <w:lang w:val="kk-KZ"/>
        </w:rPr>
      </w:pPr>
      <w:r w:rsidRPr="0022599A">
        <w:rPr>
          <w:i/>
          <w:sz w:val="22"/>
          <w:szCs w:val="22"/>
        </w:rPr>
        <w:t>(</w:t>
      </w:r>
      <w:r w:rsidRPr="0022599A">
        <w:rPr>
          <w:i/>
          <w:sz w:val="22"/>
          <w:szCs w:val="22"/>
          <w:lang w:val="kk-KZ"/>
        </w:rPr>
        <w:t>Кәсіпорын басшысының лауазымы</w:t>
      </w:r>
      <w:r w:rsidR="00803616" w:rsidRPr="0022599A">
        <w:rPr>
          <w:i/>
          <w:sz w:val="22"/>
          <w:szCs w:val="22"/>
          <w:lang w:val="kk-KZ"/>
        </w:rPr>
        <w:t xml:space="preserve"> /                                                            </w:t>
      </w:r>
      <w:r w:rsidR="00803616" w:rsidRPr="0022599A">
        <w:rPr>
          <w:i/>
          <w:sz w:val="22"/>
          <w:szCs w:val="22"/>
        </w:rPr>
        <w:t>(</w:t>
      </w:r>
      <w:r w:rsidR="00803616" w:rsidRPr="0022599A">
        <w:rPr>
          <w:i/>
          <w:sz w:val="22"/>
          <w:szCs w:val="22"/>
          <w:lang w:val="kk-KZ"/>
        </w:rPr>
        <w:t>қолы/подпись</w:t>
      </w:r>
      <w:r w:rsidR="00803616" w:rsidRPr="0022599A">
        <w:rPr>
          <w:i/>
          <w:sz w:val="22"/>
          <w:szCs w:val="22"/>
        </w:rPr>
        <w:t xml:space="preserve">)                                                            </w:t>
      </w:r>
      <w:r w:rsidR="00803616" w:rsidRPr="0022599A">
        <w:rPr>
          <w:i/>
          <w:sz w:val="22"/>
          <w:szCs w:val="22"/>
          <w:lang w:val="kk-KZ"/>
        </w:rPr>
        <w:t xml:space="preserve">   </w:t>
      </w:r>
    </w:p>
    <w:p w14:paraId="4AFBA548" w14:textId="5E8848E8" w:rsidR="00803616" w:rsidRPr="0022599A" w:rsidRDefault="00803616" w:rsidP="00803616">
      <w:pPr>
        <w:suppressLineNumbers/>
        <w:suppressAutoHyphens/>
        <w:rPr>
          <w:sz w:val="22"/>
          <w:szCs w:val="22"/>
        </w:rPr>
      </w:pPr>
      <w:r w:rsidRPr="0022599A">
        <w:rPr>
          <w:i/>
          <w:sz w:val="22"/>
          <w:szCs w:val="22"/>
          <w:lang w:val="kk-KZ"/>
        </w:rPr>
        <w:t>должность руководителя Предприятия,</w:t>
      </w:r>
      <w:r w:rsidR="00422FB7" w:rsidRPr="0022599A">
        <w:rPr>
          <w:i/>
          <w:sz w:val="22"/>
          <w:szCs w:val="22"/>
        </w:rPr>
        <w:t xml:space="preserve">                                                       </w:t>
      </w:r>
      <w:r w:rsidR="00422FB7" w:rsidRPr="0022599A">
        <w:rPr>
          <w:i/>
          <w:sz w:val="22"/>
          <w:szCs w:val="22"/>
          <w:lang w:val="kk-KZ"/>
        </w:rPr>
        <w:t xml:space="preserve">        </w:t>
      </w:r>
      <w:r w:rsidR="00422FB7" w:rsidRPr="0022599A">
        <w:rPr>
          <w:i/>
          <w:sz w:val="22"/>
          <w:szCs w:val="22"/>
        </w:rPr>
        <w:t xml:space="preserve"> </w:t>
      </w:r>
    </w:p>
    <w:p w14:paraId="27ACF92F" w14:textId="3002CF9A" w:rsidR="00803616" w:rsidRPr="0022599A" w:rsidRDefault="00803616" w:rsidP="00803616">
      <w:pPr>
        <w:suppressLineNumbers/>
        <w:suppressAutoHyphens/>
        <w:rPr>
          <w:sz w:val="22"/>
          <w:szCs w:val="22"/>
        </w:rPr>
      </w:pPr>
      <w:r w:rsidRPr="0022599A">
        <w:rPr>
          <w:i/>
          <w:sz w:val="22"/>
          <w:szCs w:val="22"/>
          <w:lang w:val="kk-KZ"/>
        </w:rPr>
        <w:t>Т.А.Ә</w:t>
      </w:r>
      <w:r w:rsidRPr="0022599A">
        <w:rPr>
          <w:i/>
          <w:sz w:val="22"/>
          <w:szCs w:val="22"/>
        </w:rPr>
        <w:t>. / Ф.И.О.)</w:t>
      </w:r>
    </w:p>
    <w:p w14:paraId="3E8A52F2" w14:textId="30A79768" w:rsidR="00422FB7" w:rsidRPr="0022599A" w:rsidRDefault="00422FB7" w:rsidP="00422FB7">
      <w:pPr>
        <w:suppressLineNumbers/>
        <w:suppressAutoHyphens/>
        <w:rPr>
          <w:sz w:val="22"/>
          <w:szCs w:val="22"/>
        </w:rPr>
      </w:pPr>
      <w:r w:rsidRPr="0022599A">
        <w:rPr>
          <w:sz w:val="22"/>
          <w:szCs w:val="22"/>
        </w:rPr>
        <w:t xml:space="preserve">                                                                                   М.</w:t>
      </w:r>
      <w:r w:rsidRPr="0022599A">
        <w:rPr>
          <w:sz w:val="22"/>
          <w:szCs w:val="22"/>
          <w:lang w:val="kk-KZ"/>
        </w:rPr>
        <w:t>О</w:t>
      </w:r>
      <w:r w:rsidRPr="0022599A">
        <w:rPr>
          <w:sz w:val="22"/>
          <w:szCs w:val="22"/>
        </w:rPr>
        <w:t>.</w:t>
      </w:r>
      <w:r w:rsidR="00803616" w:rsidRPr="0022599A">
        <w:rPr>
          <w:sz w:val="22"/>
          <w:szCs w:val="22"/>
        </w:rPr>
        <w:t>/М.П.</w:t>
      </w:r>
    </w:p>
    <w:p w14:paraId="5B9CE162" w14:textId="28684680" w:rsidR="00422FB7" w:rsidRPr="0022599A" w:rsidRDefault="00422FB7" w:rsidP="00422FB7">
      <w:pPr>
        <w:suppressLineNumbers/>
        <w:suppressAutoHyphens/>
        <w:rPr>
          <w:sz w:val="22"/>
          <w:szCs w:val="22"/>
        </w:rPr>
      </w:pPr>
    </w:p>
    <w:p w14:paraId="2C7F53C8" w14:textId="44191F02" w:rsidR="00422FB7" w:rsidRPr="0022599A" w:rsidRDefault="00422FB7" w:rsidP="00422FB7">
      <w:pPr>
        <w:suppressLineNumbers/>
        <w:suppressAutoHyphens/>
        <w:rPr>
          <w:sz w:val="22"/>
          <w:szCs w:val="22"/>
        </w:rPr>
      </w:pPr>
      <w:r w:rsidRPr="0022599A">
        <w:rPr>
          <w:sz w:val="22"/>
          <w:szCs w:val="22"/>
          <w:lang w:val="kk-KZ"/>
        </w:rPr>
        <w:t>Бас есепші</w:t>
      </w:r>
      <w:r w:rsidRPr="0022599A">
        <w:rPr>
          <w:sz w:val="22"/>
          <w:szCs w:val="22"/>
        </w:rPr>
        <w:t xml:space="preserve">   </w:t>
      </w:r>
      <w:r w:rsidR="00160483" w:rsidRPr="0022599A">
        <w:rPr>
          <w:sz w:val="22"/>
          <w:szCs w:val="22"/>
        </w:rPr>
        <w:t>/ Главный бухгалтер</w:t>
      </w:r>
      <w:r w:rsidR="000639D1" w:rsidRPr="0022599A">
        <w:rPr>
          <w:rStyle w:val="ae"/>
          <w:sz w:val="22"/>
          <w:szCs w:val="22"/>
        </w:rPr>
        <w:footnoteReference w:id="4"/>
      </w:r>
      <w:r w:rsidRPr="0022599A">
        <w:rPr>
          <w:sz w:val="22"/>
          <w:szCs w:val="22"/>
        </w:rPr>
        <w:t xml:space="preserve">                                                  </w:t>
      </w:r>
    </w:p>
    <w:p w14:paraId="2BBDD7B4" w14:textId="729E97B8" w:rsidR="00422FB7" w:rsidRPr="0022599A" w:rsidRDefault="00422FB7" w:rsidP="00422FB7">
      <w:pPr>
        <w:suppressLineNumbers/>
        <w:suppressAutoHyphens/>
        <w:rPr>
          <w:sz w:val="22"/>
          <w:szCs w:val="22"/>
        </w:rPr>
      </w:pPr>
      <w:r w:rsidRPr="0022599A">
        <w:rPr>
          <w:sz w:val="22"/>
          <w:szCs w:val="22"/>
        </w:rPr>
        <w:t>__________________</w:t>
      </w:r>
      <w:r w:rsidR="00160483" w:rsidRPr="0022599A">
        <w:rPr>
          <w:sz w:val="22"/>
          <w:szCs w:val="22"/>
        </w:rPr>
        <w:t>____</w:t>
      </w:r>
      <w:r w:rsidR="00307A70" w:rsidRPr="0022599A">
        <w:rPr>
          <w:sz w:val="22"/>
          <w:szCs w:val="22"/>
        </w:rPr>
        <w:t xml:space="preserve">______      </w:t>
      </w:r>
      <w:r w:rsidRPr="0022599A">
        <w:rPr>
          <w:sz w:val="22"/>
          <w:szCs w:val="22"/>
        </w:rPr>
        <w:tab/>
      </w:r>
      <w:r w:rsidRPr="0022599A">
        <w:rPr>
          <w:sz w:val="22"/>
          <w:szCs w:val="22"/>
        </w:rPr>
        <w:tab/>
      </w:r>
      <w:r w:rsidRPr="0022599A">
        <w:rPr>
          <w:sz w:val="22"/>
          <w:szCs w:val="22"/>
        </w:rPr>
        <w:tab/>
      </w:r>
      <w:r w:rsidRPr="0022599A">
        <w:rPr>
          <w:sz w:val="22"/>
          <w:szCs w:val="22"/>
        </w:rPr>
        <w:tab/>
      </w:r>
      <w:r w:rsidRPr="0022599A">
        <w:rPr>
          <w:sz w:val="22"/>
          <w:szCs w:val="22"/>
        </w:rPr>
        <w:tab/>
      </w:r>
      <w:r w:rsidR="00A27C1C" w:rsidRPr="0022599A">
        <w:rPr>
          <w:sz w:val="22"/>
          <w:szCs w:val="22"/>
        </w:rPr>
        <w:t xml:space="preserve">     </w:t>
      </w:r>
      <w:r w:rsidRPr="0022599A">
        <w:rPr>
          <w:sz w:val="22"/>
          <w:szCs w:val="22"/>
        </w:rPr>
        <w:t>_________________</w:t>
      </w:r>
    </w:p>
    <w:p w14:paraId="2D08E923" w14:textId="15238505" w:rsidR="00422FB7" w:rsidRPr="0022599A" w:rsidRDefault="00422FB7" w:rsidP="00422FB7">
      <w:pPr>
        <w:suppressLineNumbers/>
        <w:suppressAutoHyphens/>
        <w:rPr>
          <w:sz w:val="22"/>
          <w:szCs w:val="22"/>
        </w:rPr>
      </w:pPr>
      <w:r w:rsidRPr="0022599A">
        <w:rPr>
          <w:i/>
          <w:sz w:val="22"/>
          <w:szCs w:val="22"/>
        </w:rPr>
        <w:t>(</w:t>
      </w:r>
      <w:r w:rsidRPr="0022599A">
        <w:rPr>
          <w:i/>
          <w:sz w:val="22"/>
          <w:szCs w:val="22"/>
          <w:lang w:val="kk-KZ"/>
        </w:rPr>
        <w:t>Т.А.Ә</w:t>
      </w:r>
      <w:r w:rsidRPr="0022599A">
        <w:rPr>
          <w:i/>
          <w:sz w:val="22"/>
          <w:szCs w:val="22"/>
        </w:rPr>
        <w:t>.</w:t>
      </w:r>
      <w:r w:rsidR="00307A70" w:rsidRPr="0022599A">
        <w:rPr>
          <w:i/>
          <w:sz w:val="22"/>
          <w:szCs w:val="22"/>
        </w:rPr>
        <w:t xml:space="preserve"> / Ф.И.О.</w:t>
      </w:r>
      <w:r w:rsidRPr="0022599A">
        <w:rPr>
          <w:i/>
          <w:sz w:val="22"/>
          <w:szCs w:val="22"/>
        </w:rPr>
        <w:t>)</w:t>
      </w:r>
      <w:r w:rsidRPr="0022599A">
        <w:rPr>
          <w:sz w:val="22"/>
          <w:szCs w:val="22"/>
        </w:rPr>
        <w:t xml:space="preserve">                                                                                              </w:t>
      </w:r>
      <w:r w:rsidR="00A27C1C" w:rsidRPr="0022599A">
        <w:rPr>
          <w:sz w:val="22"/>
          <w:szCs w:val="22"/>
        </w:rPr>
        <w:t xml:space="preserve">   </w:t>
      </w:r>
      <w:r w:rsidRPr="0022599A">
        <w:rPr>
          <w:i/>
          <w:sz w:val="22"/>
          <w:szCs w:val="22"/>
        </w:rPr>
        <w:t>(</w:t>
      </w:r>
      <w:r w:rsidRPr="0022599A">
        <w:rPr>
          <w:i/>
          <w:sz w:val="22"/>
          <w:szCs w:val="22"/>
          <w:lang w:val="kk-KZ"/>
        </w:rPr>
        <w:t>қолы</w:t>
      </w:r>
      <w:r w:rsidR="00307A70" w:rsidRPr="0022599A">
        <w:rPr>
          <w:i/>
          <w:sz w:val="22"/>
          <w:szCs w:val="22"/>
          <w:lang w:val="kk-KZ"/>
        </w:rPr>
        <w:t>/подпись</w:t>
      </w:r>
      <w:r w:rsidRPr="0022599A">
        <w:rPr>
          <w:i/>
          <w:sz w:val="22"/>
          <w:szCs w:val="22"/>
        </w:rPr>
        <w:t xml:space="preserve">)                                                            </w:t>
      </w:r>
    </w:p>
    <w:p w14:paraId="49E4A7E6" w14:textId="0EB2C9EA" w:rsidR="00422FB7" w:rsidRPr="0022599A" w:rsidRDefault="00422FB7" w:rsidP="00422FB7">
      <w:pPr>
        <w:suppressLineNumbers/>
        <w:suppressAutoHyphens/>
        <w:rPr>
          <w:b/>
          <w:i/>
          <w:sz w:val="22"/>
          <w:szCs w:val="22"/>
          <w:u w:val="single"/>
          <w:lang w:val="kk-KZ"/>
        </w:rPr>
      </w:pPr>
    </w:p>
    <w:p w14:paraId="640A07A2" w14:textId="7BF8D937" w:rsidR="00422FB7" w:rsidRPr="0022599A" w:rsidRDefault="00422FB7" w:rsidP="00422FB7">
      <w:pPr>
        <w:suppressLineNumbers/>
        <w:suppressAutoHyphens/>
        <w:rPr>
          <w:sz w:val="22"/>
          <w:szCs w:val="22"/>
        </w:rPr>
      </w:pPr>
    </w:p>
    <w:p w14:paraId="644819D9" w14:textId="14B21090" w:rsidR="00422FB7" w:rsidRPr="0022599A" w:rsidRDefault="00422FB7" w:rsidP="00E068BA">
      <w:pPr>
        <w:pStyle w:val="5"/>
        <w:numPr>
          <w:ilvl w:val="0"/>
          <w:numId w:val="0"/>
        </w:numPr>
        <w:suppressLineNumbers/>
        <w:suppressAutoHyphens/>
        <w:spacing w:before="0" w:after="0"/>
        <w:ind w:right="141"/>
        <w:jc w:val="right"/>
        <w:rPr>
          <w:rFonts w:ascii="Times New Roman" w:hAnsi="Times New Roman"/>
          <w:sz w:val="24"/>
          <w:szCs w:val="24"/>
          <w:lang w:val="kk-KZ"/>
        </w:rPr>
      </w:pPr>
    </w:p>
    <w:p w14:paraId="5E13D730" w14:textId="54E26BB8" w:rsidR="00422FB7" w:rsidRPr="0022599A" w:rsidRDefault="004A4563" w:rsidP="00422FB7">
      <w:pPr>
        <w:pStyle w:val="Default"/>
        <w:spacing w:line="240" w:lineRule="atLeast"/>
        <w:jc w:val="right"/>
        <w:rPr>
          <w:lang w:val="kk-KZ"/>
        </w:rPr>
      </w:pPr>
      <w:r w:rsidRPr="0022599A">
        <w:br w:type="page"/>
      </w:r>
    </w:p>
    <w:p w14:paraId="0737A5CD" w14:textId="3A334692" w:rsidR="00422FB7" w:rsidRPr="0022599A" w:rsidRDefault="00422FB7" w:rsidP="00422FB7">
      <w:pPr>
        <w:pStyle w:val="Default"/>
        <w:spacing w:line="240" w:lineRule="atLeast"/>
        <w:jc w:val="right"/>
        <w:rPr>
          <w:lang w:val="kk-KZ"/>
        </w:rPr>
      </w:pPr>
      <w:r w:rsidRPr="0022599A">
        <w:rPr>
          <w:bCs/>
          <w:lang w:val="kk-KZ"/>
        </w:rPr>
        <w:lastRenderedPageBreak/>
        <w:t>Банк</w:t>
      </w:r>
      <w:r w:rsidRPr="0022599A">
        <w:rPr>
          <w:lang w:val="kk-KZ"/>
        </w:rPr>
        <w:t xml:space="preserve"> ВТБ (Қазақстан) АҚ ЕҰ </w:t>
      </w:r>
    </w:p>
    <w:p w14:paraId="7CE04E7C" w14:textId="77777777" w:rsidR="00422FB7" w:rsidRPr="0022599A" w:rsidRDefault="00422FB7" w:rsidP="00422FB7">
      <w:pPr>
        <w:pStyle w:val="Default"/>
        <w:spacing w:line="240" w:lineRule="atLeast"/>
        <w:jc w:val="right"/>
        <w:rPr>
          <w:lang w:val="kk-KZ"/>
        </w:rPr>
      </w:pPr>
      <w:r w:rsidRPr="0022599A">
        <w:rPr>
          <w:bCs/>
          <w:lang w:val="kk-KZ"/>
        </w:rPr>
        <w:t xml:space="preserve">Интернет - </w:t>
      </w:r>
      <w:r w:rsidRPr="0022599A">
        <w:rPr>
          <w:lang w:val="kk-KZ"/>
        </w:rPr>
        <w:t>Эквайринг қызметін көрсету туралы</w:t>
      </w:r>
    </w:p>
    <w:p w14:paraId="442FE0E9" w14:textId="77777777" w:rsidR="00422FB7" w:rsidRPr="0022599A" w:rsidRDefault="00422FB7" w:rsidP="00422FB7">
      <w:pPr>
        <w:pStyle w:val="Default"/>
        <w:spacing w:line="240" w:lineRule="atLeast"/>
        <w:jc w:val="right"/>
        <w:rPr>
          <w:bCs/>
          <w:lang w:val="kk-KZ"/>
        </w:rPr>
      </w:pPr>
      <w:r w:rsidRPr="0022599A">
        <w:rPr>
          <w:lang w:val="kk-KZ"/>
        </w:rPr>
        <w:t xml:space="preserve"> </w:t>
      </w:r>
      <w:r w:rsidRPr="0022599A">
        <w:rPr>
          <w:bCs/>
          <w:lang w:val="kk-KZ"/>
        </w:rPr>
        <w:t>шартқа (қосылу талаптарымен)</w:t>
      </w:r>
    </w:p>
    <w:p w14:paraId="392F5916" w14:textId="32BE64C7" w:rsidR="00DF45CF" w:rsidRPr="0022599A" w:rsidRDefault="00422FB7" w:rsidP="00DF45CF">
      <w:pPr>
        <w:suppressLineNumbers/>
        <w:suppressAutoHyphens/>
        <w:jc w:val="right"/>
        <w:rPr>
          <w:bCs/>
          <w:sz w:val="24"/>
          <w:szCs w:val="24"/>
          <w:lang w:val="kk-KZ"/>
        </w:rPr>
      </w:pPr>
      <w:r w:rsidRPr="0022599A">
        <w:rPr>
          <w:bCs/>
          <w:sz w:val="24"/>
          <w:szCs w:val="24"/>
          <w:lang w:val="kk-KZ"/>
        </w:rPr>
        <w:t xml:space="preserve">№3 </w:t>
      </w:r>
      <w:bookmarkStart w:id="102" w:name="OLE_LINK22"/>
      <w:r w:rsidR="00DF45CF" w:rsidRPr="0022599A">
        <w:rPr>
          <w:bCs/>
          <w:sz w:val="24"/>
          <w:szCs w:val="24"/>
          <w:lang w:val="kk-KZ"/>
        </w:rPr>
        <w:t>Қ</w:t>
      </w:r>
      <w:bookmarkEnd w:id="102"/>
      <w:r w:rsidR="00DF45CF" w:rsidRPr="0022599A">
        <w:rPr>
          <w:bCs/>
          <w:sz w:val="24"/>
          <w:szCs w:val="24"/>
          <w:lang w:val="en-US"/>
        </w:rPr>
        <w:t>o</w:t>
      </w:r>
      <w:r w:rsidRPr="0022599A">
        <w:rPr>
          <w:bCs/>
          <w:sz w:val="24"/>
          <w:szCs w:val="24"/>
          <w:lang w:val="kk-KZ"/>
        </w:rPr>
        <w:t>сымша</w:t>
      </w:r>
      <w:r w:rsidR="00DF45CF" w:rsidRPr="0022599A">
        <w:rPr>
          <w:bCs/>
          <w:sz w:val="24"/>
          <w:szCs w:val="24"/>
          <w:lang w:val="kk-KZ"/>
        </w:rPr>
        <w:t>/</w:t>
      </w:r>
      <w:r w:rsidR="00DF45CF" w:rsidRPr="0022599A">
        <w:t xml:space="preserve"> </w:t>
      </w:r>
      <w:r w:rsidR="00DF45CF" w:rsidRPr="0022599A">
        <w:rPr>
          <w:bCs/>
          <w:sz w:val="24"/>
          <w:szCs w:val="24"/>
          <w:lang w:val="kk-KZ"/>
        </w:rPr>
        <w:t>Приложение №3</w:t>
      </w:r>
    </w:p>
    <w:p w14:paraId="687962B4" w14:textId="77777777" w:rsidR="00DF45CF" w:rsidRPr="0022599A" w:rsidRDefault="00DF45CF" w:rsidP="00DF45CF">
      <w:pPr>
        <w:suppressLineNumbers/>
        <w:suppressAutoHyphens/>
        <w:jc w:val="right"/>
        <w:rPr>
          <w:bCs/>
          <w:sz w:val="24"/>
          <w:szCs w:val="24"/>
          <w:lang w:val="kk-KZ"/>
        </w:rPr>
      </w:pPr>
      <w:r w:rsidRPr="0022599A">
        <w:rPr>
          <w:bCs/>
          <w:sz w:val="24"/>
          <w:szCs w:val="24"/>
          <w:lang w:val="kk-KZ"/>
        </w:rPr>
        <w:t xml:space="preserve">к Договору о предоставлении услуг </w:t>
      </w:r>
    </w:p>
    <w:p w14:paraId="13CC78B2" w14:textId="77777777" w:rsidR="00DF45CF" w:rsidRPr="0022599A" w:rsidRDefault="00DF45CF" w:rsidP="00DF45CF">
      <w:pPr>
        <w:suppressLineNumbers/>
        <w:suppressAutoHyphens/>
        <w:jc w:val="right"/>
        <w:rPr>
          <w:bCs/>
          <w:sz w:val="24"/>
          <w:szCs w:val="24"/>
          <w:lang w:val="kk-KZ"/>
        </w:rPr>
      </w:pPr>
      <w:r w:rsidRPr="0022599A">
        <w:rPr>
          <w:bCs/>
          <w:sz w:val="24"/>
          <w:szCs w:val="24"/>
          <w:lang w:val="kk-KZ"/>
        </w:rPr>
        <w:t xml:space="preserve">Интернет-эквайринга ДО АО Банк ВТБ (Казахстан) </w:t>
      </w:r>
    </w:p>
    <w:p w14:paraId="263F0E52" w14:textId="77777777" w:rsidR="00DF45CF" w:rsidRPr="0022599A" w:rsidRDefault="00DF45CF" w:rsidP="00DF45CF">
      <w:pPr>
        <w:suppressLineNumbers/>
        <w:suppressAutoHyphens/>
        <w:jc w:val="right"/>
        <w:rPr>
          <w:bCs/>
          <w:sz w:val="24"/>
          <w:szCs w:val="24"/>
          <w:lang w:val="kk-KZ"/>
        </w:rPr>
      </w:pPr>
      <w:r w:rsidRPr="0022599A">
        <w:rPr>
          <w:bCs/>
          <w:sz w:val="24"/>
          <w:szCs w:val="24"/>
          <w:lang w:val="kk-KZ"/>
        </w:rPr>
        <w:t>(на условиях присоединения)</w:t>
      </w:r>
    </w:p>
    <w:p w14:paraId="537C8589" w14:textId="77777777" w:rsidR="00422FB7" w:rsidRPr="0022599A" w:rsidRDefault="00422FB7" w:rsidP="00422FB7">
      <w:pPr>
        <w:suppressLineNumbers/>
        <w:suppressAutoHyphens/>
        <w:jc w:val="right"/>
        <w:rPr>
          <w:sz w:val="24"/>
          <w:szCs w:val="24"/>
          <w:lang w:val="kk-KZ"/>
        </w:rPr>
      </w:pPr>
    </w:p>
    <w:p w14:paraId="7ADACBDC" w14:textId="44117E2D" w:rsidR="00C9535A" w:rsidRPr="0022599A" w:rsidRDefault="00C9535A" w:rsidP="00C9535A">
      <w:pPr>
        <w:pStyle w:val="Default"/>
        <w:spacing w:line="240" w:lineRule="atLeast"/>
        <w:jc w:val="center"/>
        <w:rPr>
          <w:lang w:val="kk-KZ"/>
        </w:rPr>
      </w:pPr>
      <w:r w:rsidRPr="0022599A">
        <w:rPr>
          <w:lang w:val="kk-KZ"/>
        </w:rPr>
        <w:t xml:space="preserve">20__ ж. «___»_____________ </w:t>
      </w:r>
      <w:r w:rsidRPr="0022599A">
        <w:rPr>
          <w:bCs/>
          <w:lang w:val="kk-KZ"/>
        </w:rPr>
        <w:t>Банк</w:t>
      </w:r>
      <w:r w:rsidRPr="0022599A">
        <w:rPr>
          <w:lang w:val="kk-KZ"/>
        </w:rPr>
        <w:t xml:space="preserve"> ВТБ (Қазақстан) АҚ ЕҰ</w:t>
      </w:r>
    </w:p>
    <w:p w14:paraId="4676F0B8" w14:textId="77777777" w:rsidR="00C9535A" w:rsidRPr="0022599A" w:rsidRDefault="00C9535A" w:rsidP="00C9535A">
      <w:pPr>
        <w:jc w:val="center"/>
        <w:rPr>
          <w:sz w:val="24"/>
          <w:szCs w:val="24"/>
          <w:lang w:val="kk-KZ"/>
        </w:rPr>
      </w:pPr>
      <w:r w:rsidRPr="0022599A">
        <w:rPr>
          <w:bCs/>
          <w:sz w:val="24"/>
          <w:szCs w:val="24"/>
          <w:lang w:val="kk-KZ"/>
        </w:rPr>
        <w:t xml:space="preserve">Интернет - </w:t>
      </w:r>
      <w:r w:rsidRPr="0022599A">
        <w:rPr>
          <w:sz w:val="24"/>
          <w:szCs w:val="24"/>
          <w:lang w:val="kk-KZ"/>
        </w:rPr>
        <w:t>Эквайринг қызметін көрсету туралы</w:t>
      </w:r>
    </w:p>
    <w:p w14:paraId="5BFDA00E" w14:textId="77777777" w:rsidR="00C9535A" w:rsidRPr="0022599A" w:rsidRDefault="00C9535A" w:rsidP="00C9535A">
      <w:pPr>
        <w:jc w:val="center"/>
        <w:rPr>
          <w:bCs/>
          <w:sz w:val="24"/>
          <w:szCs w:val="24"/>
          <w:lang w:val="kk-KZ"/>
        </w:rPr>
      </w:pPr>
      <w:r w:rsidRPr="0022599A">
        <w:rPr>
          <w:sz w:val="24"/>
          <w:szCs w:val="24"/>
          <w:lang w:val="kk-KZ"/>
        </w:rPr>
        <w:t xml:space="preserve"> </w:t>
      </w:r>
      <w:r w:rsidRPr="0022599A">
        <w:rPr>
          <w:bCs/>
          <w:sz w:val="24"/>
          <w:szCs w:val="24"/>
          <w:lang w:val="kk-KZ"/>
        </w:rPr>
        <w:t>шартқа (қосылу талаптарымен)</w:t>
      </w:r>
    </w:p>
    <w:p w14:paraId="600342AA" w14:textId="7BD1586F" w:rsidR="00DF45CF" w:rsidRPr="0022599A" w:rsidRDefault="00C9535A" w:rsidP="00DF45CF">
      <w:pPr>
        <w:jc w:val="center"/>
        <w:rPr>
          <w:sz w:val="24"/>
          <w:szCs w:val="24"/>
        </w:rPr>
      </w:pPr>
      <w:r w:rsidRPr="0022599A">
        <w:rPr>
          <w:sz w:val="24"/>
          <w:szCs w:val="24"/>
        </w:rPr>
        <w:t>ТЕХНИКАЛЫҚ ДАЙЫНДЫҚ АКТІСІ</w:t>
      </w:r>
      <w:r w:rsidR="00DF45CF" w:rsidRPr="0022599A">
        <w:rPr>
          <w:sz w:val="24"/>
          <w:szCs w:val="24"/>
        </w:rPr>
        <w:t>/АКТ ТЕХНИЧЕСКОЙ ГОТОВНОСТИ</w:t>
      </w:r>
    </w:p>
    <w:p w14:paraId="1586B90E" w14:textId="77777777" w:rsidR="006F715F" w:rsidRPr="0022599A" w:rsidRDefault="00DF45CF" w:rsidP="006F715F">
      <w:pPr>
        <w:suppressLineNumbers/>
        <w:suppressAutoHyphens/>
        <w:jc w:val="right"/>
        <w:rPr>
          <w:bCs/>
          <w:sz w:val="24"/>
          <w:szCs w:val="24"/>
          <w:lang w:val="kk-KZ"/>
        </w:rPr>
      </w:pPr>
      <w:r w:rsidRPr="0022599A">
        <w:rPr>
          <w:sz w:val="24"/>
          <w:szCs w:val="24"/>
        </w:rPr>
        <w:t>к Договору о предоставлении услуг Интернет-эквайринга ДО АО Банк ВТБ (Казахстан)</w:t>
      </w:r>
      <w:r w:rsidR="006F715F" w:rsidRPr="0022599A">
        <w:rPr>
          <w:bCs/>
          <w:sz w:val="24"/>
          <w:szCs w:val="24"/>
          <w:lang w:val="kk-KZ"/>
        </w:rPr>
        <w:t xml:space="preserve"> </w:t>
      </w:r>
    </w:p>
    <w:p w14:paraId="5834B858" w14:textId="20F2968F" w:rsidR="006F715F" w:rsidRPr="0022599A" w:rsidRDefault="006F715F" w:rsidP="006F715F">
      <w:pPr>
        <w:suppressLineNumbers/>
        <w:suppressAutoHyphens/>
        <w:jc w:val="center"/>
        <w:rPr>
          <w:bCs/>
          <w:sz w:val="24"/>
          <w:szCs w:val="24"/>
          <w:lang w:val="kk-KZ"/>
        </w:rPr>
      </w:pPr>
      <w:r w:rsidRPr="0022599A">
        <w:rPr>
          <w:bCs/>
          <w:sz w:val="24"/>
          <w:szCs w:val="24"/>
          <w:lang w:val="kk-KZ"/>
        </w:rPr>
        <w:t>(на условиях присоединения)</w:t>
      </w:r>
    </w:p>
    <w:p w14:paraId="5D9C5C43" w14:textId="68C782BF" w:rsidR="00C9535A" w:rsidRPr="0022599A" w:rsidRDefault="00DF45CF" w:rsidP="00DF45CF">
      <w:pPr>
        <w:jc w:val="center"/>
        <w:rPr>
          <w:sz w:val="24"/>
          <w:szCs w:val="24"/>
          <w:lang w:val="kk-KZ"/>
        </w:rPr>
      </w:pPr>
      <w:r w:rsidRPr="0022599A">
        <w:rPr>
          <w:sz w:val="24"/>
          <w:szCs w:val="24"/>
        </w:rPr>
        <w:t xml:space="preserve"> от «___» _________ №_______</w:t>
      </w:r>
    </w:p>
    <w:p w14:paraId="695743AA" w14:textId="77777777" w:rsidR="00422FB7" w:rsidRPr="0022599A" w:rsidRDefault="00422FB7" w:rsidP="00422FB7">
      <w:pPr>
        <w:jc w:val="center"/>
        <w:rPr>
          <w:sz w:val="24"/>
          <w:szCs w:val="24"/>
          <w:lang w:val="x-none"/>
        </w:rPr>
      </w:pPr>
    </w:p>
    <w:p w14:paraId="53CBB78F" w14:textId="1F508049" w:rsidR="00422FB7" w:rsidRPr="0022599A" w:rsidRDefault="00422FB7" w:rsidP="00422FB7">
      <w:pPr>
        <w:widowControl w:val="0"/>
        <w:suppressLineNumbers/>
        <w:suppressAutoHyphens/>
        <w:rPr>
          <w:sz w:val="24"/>
          <w:szCs w:val="24"/>
        </w:rPr>
      </w:pPr>
      <w:r w:rsidRPr="0022599A">
        <w:rPr>
          <w:sz w:val="24"/>
          <w:szCs w:val="24"/>
        </w:rPr>
        <w:t>_________________</w:t>
      </w:r>
      <w:r w:rsidR="00C9535A" w:rsidRPr="0022599A">
        <w:rPr>
          <w:sz w:val="24"/>
          <w:szCs w:val="24"/>
          <w:lang w:val="kk-KZ"/>
        </w:rPr>
        <w:t>қ.</w:t>
      </w:r>
      <w:r w:rsidR="00DF45CF" w:rsidRPr="0022599A">
        <w:rPr>
          <w:sz w:val="24"/>
          <w:szCs w:val="24"/>
          <w:lang w:val="kk-KZ"/>
        </w:rPr>
        <w:t>/г.</w:t>
      </w:r>
      <w:r w:rsidRPr="0022599A">
        <w:rPr>
          <w:sz w:val="24"/>
          <w:szCs w:val="24"/>
        </w:rPr>
        <w:t xml:space="preserve">                                        </w:t>
      </w:r>
      <w:r w:rsidR="00DF45CF" w:rsidRPr="0022599A">
        <w:rPr>
          <w:sz w:val="24"/>
          <w:szCs w:val="24"/>
        </w:rPr>
        <w:t xml:space="preserve">                         </w:t>
      </w:r>
      <w:r w:rsidR="00C9535A" w:rsidRPr="0022599A">
        <w:rPr>
          <w:lang w:val="kk-KZ"/>
        </w:rPr>
        <w:t xml:space="preserve">__ </w:t>
      </w:r>
      <w:r w:rsidR="00C9535A" w:rsidRPr="0022599A">
        <w:rPr>
          <w:sz w:val="24"/>
          <w:szCs w:val="24"/>
          <w:lang w:val="kk-KZ"/>
        </w:rPr>
        <w:t>ж</w:t>
      </w:r>
      <w:r w:rsidR="00C9535A" w:rsidRPr="0022599A">
        <w:rPr>
          <w:sz w:val="24"/>
          <w:szCs w:val="24"/>
        </w:rPr>
        <w:t>.</w:t>
      </w:r>
      <w:r w:rsidR="00DF45CF" w:rsidRPr="0022599A">
        <w:rPr>
          <w:sz w:val="24"/>
          <w:szCs w:val="24"/>
        </w:rPr>
        <w:t>/г.</w:t>
      </w:r>
      <w:r w:rsidR="00C9535A" w:rsidRPr="0022599A">
        <w:rPr>
          <w:sz w:val="24"/>
          <w:szCs w:val="24"/>
        </w:rPr>
        <w:t xml:space="preserve"> </w:t>
      </w:r>
      <w:r w:rsidRPr="0022599A">
        <w:rPr>
          <w:sz w:val="24"/>
          <w:szCs w:val="24"/>
        </w:rPr>
        <w:t>«___» ______________</w:t>
      </w:r>
    </w:p>
    <w:p w14:paraId="494DCAE1" w14:textId="77777777" w:rsidR="00422FB7" w:rsidRPr="0022599A" w:rsidRDefault="00422FB7" w:rsidP="00422FB7">
      <w:pPr>
        <w:widowControl w:val="0"/>
        <w:suppressLineNumbers/>
        <w:suppressAutoHyphens/>
        <w:rPr>
          <w:sz w:val="24"/>
          <w:szCs w:val="24"/>
        </w:rPr>
      </w:pPr>
    </w:p>
    <w:p w14:paraId="486D0316" w14:textId="77777777" w:rsidR="00422FB7" w:rsidRPr="0022599A" w:rsidRDefault="00422FB7" w:rsidP="00422FB7">
      <w:pPr>
        <w:widowControl w:val="0"/>
        <w:suppressLineNumbers/>
        <w:suppressAutoHyphens/>
        <w:ind w:firstLine="709"/>
        <w:jc w:val="both"/>
        <w:rPr>
          <w:sz w:val="24"/>
          <w:szCs w:val="24"/>
        </w:rPr>
      </w:pPr>
    </w:p>
    <w:p w14:paraId="191C4BAB" w14:textId="59AE7B23" w:rsidR="00422FB7" w:rsidRPr="0022599A" w:rsidRDefault="00C9535A" w:rsidP="00422FB7">
      <w:pPr>
        <w:widowControl w:val="0"/>
        <w:suppressLineNumbers/>
        <w:suppressAutoHyphens/>
        <w:ind w:firstLine="709"/>
        <w:jc w:val="both"/>
        <w:rPr>
          <w:sz w:val="24"/>
          <w:szCs w:val="24"/>
        </w:rPr>
      </w:pPr>
      <w:r w:rsidRPr="0022599A">
        <w:rPr>
          <w:sz w:val="24"/>
          <w:szCs w:val="24"/>
          <w:lang w:val="kk-KZ"/>
        </w:rPr>
        <w:t>Біз, төменде қол қоюшялар</w:t>
      </w:r>
      <w:r w:rsidR="00AF2817" w:rsidRPr="0022599A">
        <w:t xml:space="preserve"> / </w:t>
      </w:r>
      <w:r w:rsidR="00AF2817" w:rsidRPr="0022599A">
        <w:rPr>
          <w:sz w:val="24"/>
          <w:szCs w:val="24"/>
          <w:lang w:val="kk-KZ"/>
        </w:rPr>
        <w:t>Мы, нижеподписавшиеся:</w:t>
      </w:r>
      <w:r w:rsidR="00422FB7" w:rsidRPr="0022599A">
        <w:rPr>
          <w:sz w:val="24"/>
          <w:szCs w:val="24"/>
        </w:rPr>
        <w:t xml:space="preserve"> </w:t>
      </w:r>
    </w:p>
    <w:p w14:paraId="6D8FAF71" w14:textId="77777777" w:rsidR="00422FB7" w:rsidRPr="0022599A" w:rsidRDefault="00422FB7" w:rsidP="00422FB7">
      <w:pPr>
        <w:widowControl w:val="0"/>
        <w:suppressLineNumbers/>
        <w:suppressAutoHyphens/>
        <w:rPr>
          <w:sz w:val="24"/>
          <w:szCs w:val="24"/>
        </w:rPr>
      </w:pPr>
    </w:p>
    <w:p w14:paraId="3C4A7777" w14:textId="22AB54D9" w:rsidR="00422FB7" w:rsidRPr="0022599A" w:rsidRDefault="00C9535A" w:rsidP="00422FB7">
      <w:pPr>
        <w:widowControl w:val="0"/>
        <w:suppressLineNumbers/>
        <w:suppressAutoHyphens/>
        <w:rPr>
          <w:sz w:val="24"/>
          <w:szCs w:val="24"/>
        </w:rPr>
      </w:pPr>
      <w:r w:rsidRPr="0022599A">
        <w:rPr>
          <w:sz w:val="24"/>
          <w:szCs w:val="24"/>
          <w:lang w:val="kk-KZ"/>
        </w:rPr>
        <w:t>Кәсіпорыннан</w:t>
      </w:r>
      <w:r w:rsidR="008D25AD" w:rsidRPr="0022599A">
        <w:t xml:space="preserve"> / </w:t>
      </w:r>
      <w:r w:rsidR="008D25AD" w:rsidRPr="0022599A">
        <w:rPr>
          <w:sz w:val="24"/>
          <w:szCs w:val="24"/>
          <w:lang w:val="kk-KZ"/>
        </w:rPr>
        <w:t>от Предприятия:__</w:t>
      </w:r>
      <w:r w:rsidR="00422FB7" w:rsidRPr="0022599A">
        <w:rPr>
          <w:sz w:val="24"/>
          <w:szCs w:val="24"/>
        </w:rPr>
        <w:t>_________________________________________________</w:t>
      </w:r>
    </w:p>
    <w:p w14:paraId="0FD5DBFC" w14:textId="4BEFE054" w:rsidR="00422FB7" w:rsidRPr="0022599A" w:rsidRDefault="008D25AD" w:rsidP="00422FB7">
      <w:pPr>
        <w:widowControl w:val="0"/>
        <w:suppressLineNumbers/>
        <w:suppressAutoHyphens/>
        <w:rPr>
          <w:i/>
          <w:sz w:val="16"/>
          <w:szCs w:val="16"/>
        </w:rPr>
      </w:pPr>
      <w:r w:rsidRPr="0022599A">
        <w:rPr>
          <w:i/>
          <w:sz w:val="24"/>
          <w:szCs w:val="24"/>
        </w:rPr>
        <w:t xml:space="preserve">                                                    </w:t>
      </w:r>
      <w:r w:rsidR="00422FB7" w:rsidRPr="0022599A">
        <w:rPr>
          <w:i/>
          <w:sz w:val="16"/>
          <w:szCs w:val="16"/>
        </w:rPr>
        <w:t>(</w:t>
      </w:r>
      <w:r w:rsidR="00C9535A" w:rsidRPr="0022599A">
        <w:rPr>
          <w:i/>
          <w:sz w:val="16"/>
          <w:szCs w:val="16"/>
          <w:lang w:val="kk-KZ"/>
        </w:rPr>
        <w:t>Кәсіпорын атауы</w:t>
      </w:r>
      <w:r w:rsidR="00422FB7" w:rsidRPr="0022599A">
        <w:rPr>
          <w:i/>
          <w:sz w:val="16"/>
          <w:szCs w:val="16"/>
        </w:rPr>
        <w:t>,</w:t>
      </w:r>
      <w:r w:rsidR="00C9535A" w:rsidRPr="0022599A">
        <w:rPr>
          <w:i/>
          <w:sz w:val="16"/>
          <w:szCs w:val="16"/>
          <w:lang w:val="kk-KZ"/>
        </w:rPr>
        <w:t xml:space="preserve"> лауазымы</w:t>
      </w:r>
      <w:r w:rsidR="00422FB7" w:rsidRPr="0022599A">
        <w:rPr>
          <w:i/>
          <w:sz w:val="16"/>
          <w:szCs w:val="16"/>
        </w:rPr>
        <w:t xml:space="preserve">, </w:t>
      </w:r>
      <w:r w:rsidR="00C9535A" w:rsidRPr="0022599A">
        <w:rPr>
          <w:i/>
          <w:sz w:val="16"/>
          <w:szCs w:val="16"/>
          <w:lang w:val="kk-KZ"/>
        </w:rPr>
        <w:t>Т.А.Ә</w:t>
      </w:r>
      <w:r w:rsidR="00422FB7" w:rsidRPr="0022599A">
        <w:rPr>
          <w:i/>
          <w:sz w:val="16"/>
          <w:szCs w:val="16"/>
        </w:rPr>
        <w:t>.</w:t>
      </w:r>
      <w:r w:rsidRPr="0022599A">
        <w:rPr>
          <w:i/>
          <w:sz w:val="16"/>
          <w:szCs w:val="16"/>
        </w:rPr>
        <w:t xml:space="preserve"> /</w:t>
      </w:r>
      <w:r w:rsidRPr="0022599A">
        <w:rPr>
          <w:sz w:val="16"/>
          <w:szCs w:val="16"/>
        </w:rPr>
        <w:t xml:space="preserve"> </w:t>
      </w:r>
      <w:r w:rsidRPr="0022599A">
        <w:rPr>
          <w:i/>
          <w:sz w:val="16"/>
          <w:szCs w:val="16"/>
        </w:rPr>
        <w:t>наименование Предприятия, должность, Ф.И.О.</w:t>
      </w:r>
      <w:r w:rsidR="00422FB7" w:rsidRPr="0022599A">
        <w:rPr>
          <w:i/>
          <w:sz w:val="16"/>
          <w:szCs w:val="16"/>
        </w:rPr>
        <w:t>)</w:t>
      </w:r>
    </w:p>
    <w:p w14:paraId="78EF3CEC" w14:textId="77777777" w:rsidR="008D25AD" w:rsidRPr="0022599A" w:rsidRDefault="008D25AD" w:rsidP="00C9535A">
      <w:pPr>
        <w:widowControl w:val="0"/>
        <w:suppressLineNumbers/>
        <w:suppressAutoHyphens/>
        <w:rPr>
          <w:sz w:val="16"/>
          <w:szCs w:val="16"/>
        </w:rPr>
      </w:pPr>
    </w:p>
    <w:p w14:paraId="1BC42AC8" w14:textId="77777777" w:rsidR="003103A5" w:rsidRDefault="00C9535A" w:rsidP="00C9535A">
      <w:pPr>
        <w:widowControl w:val="0"/>
        <w:suppressLineNumbers/>
        <w:suppressAutoHyphens/>
        <w:rPr>
          <w:sz w:val="24"/>
          <w:szCs w:val="24"/>
          <w:lang w:val="kk-KZ"/>
        </w:rPr>
      </w:pPr>
      <w:r w:rsidRPr="0022599A">
        <w:rPr>
          <w:sz w:val="24"/>
          <w:szCs w:val="24"/>
        </w:rPr>
        <w:t>__________________</w:t>
      </w:r>
      <w:r w:rsidR="003103A5">
        <w:rPr>
          <w:sz w:val="24"/>
          <w:szCs w:val="24"/>
        </w:rPr>
        <w:t>____________________________________</w:t>
      </w:r>
      <w:r w:rsidRPr="0022599A">
        <w:rPr>
          <w:sz w:val="24"/>
          <w:szCs w:val="24"/>
          <w:lang w:val="kk-KZ"/>
        </w:rPr>
        <w:t>негізінде әрекет ететін</w:t>
      </w:r>
      <w:r w:rsidR="00F66D15" w:rsidRPr="0022599A">
        <w:rPr>
          <w:sz w:val="24"/>
          <w:szCs w:val="24"/>
          <w:lang w:val="kk-KZ"/>
        </w:rPr>
        <w:t xml:space="preserve"> / в лице _</w:t>
      </w:r>
      <w:r w:rsidR="00F66D15" w:rsidRPr="003103A5">
        <w:rPr>
          <w:sz w:val="24"/>
          <w:szCs w:val="24"/>
          <w:u w:val="single"/>
          <w:lang w:val="kk-KZ"/>
        </w:rPr>
        <w:t>__________________</w:t>
      </w:r>
      <w:r w:rsidR="00F66D15" w:rsidRPr="0022599A">
        <w:rPr>
          <w:sz w:val="24"/>
          <w:szCs w:val="24"/>
          <w:lang w:val="kk-KZ"/>
        </w:rPr>
        <w:t>, действующего (-ей) на основ</w:t>
      </w:r>
      <w:r w:rsidR="003103A5">
        <w:rPr>
          <w:sz w:val="24"/>
          <w:szCs w:val="24"/>
          <w:lang w:val="kk-KZ"/>
        </w:rPr>
        <w:t>ании _________________________</w:t>
      </w:r>
    </w:p>
    <w:p w14:paraId="499179AA" w14:textId="12F9FF4F" w:rsidR="00F66D15" w:rsidRPr="0022599A" w:rsidRDefault="00C9535A" w:rsidP="00C9535A">
      <w:pPr>
        <w:widowControl w:val="0"/>
        <w:suppressLineNumbers/>
        <w:suppressAutoHyphens/>
        <w:rPr>
          <w:i/>
          <w:sz w:val="16"/>
          <w:szCs w:val="16"/>
        </w:rPr>
      </w:pPr>
      <w:r w:rsidRPr="0022599A">
        <w:rPr>
          <w:i/>
          <w:sz w:val="24"/>
          <w:szCs w:val="24"/>
        </w:rPr>
        <w:t xml:space="preserve">    </w:t>
      </w:r>
      <w:r w:rsidR="00F66D15" w:rsidRPr="0022599A">
        <w:rPr>
          <w:i/>
          <w:sz w:val="16"/>
          <w:szCs w:val="16"/>
        </w:rPr>
        <w:t>(лауазымы, Т.А.Ә. / должность, Ф.И.О.)</w:t>
      </w:r>
    </w:p>
    <w:p w14:paraId="1AD4B167" w14:textId="77777777" w:rsidR="00F66D15" w:rsidRPr="0022599A" w:rsidRDefault="00F66D15" w:rsidP="00C9535A">
      <w:pPr>
        <w:widowControl w:val="0"/>
        <w:suppressLineNumbers/>
        <w:suppressAutoHyphens/>
        <w:rPr>
          <w:i/>
          <w:sz w:val="24"/>
          <w:szCs w:val="24"/>
        </w:rPr>
      </w:pPr>
    </w:p>
    <w:p w14:paraId="3C477C06" w14:textId="2AC68251" w:rsidR="00422FB7" w:rsidRPr="0022599A" w:rsidRDefault="00C9535A" w:rsidP="00422FB7">
      <w:pPr>
        <w:widowControl w:val="0"/>
        <w:suppressLineNumbers/>
        <w:suppressAutoHyphens/>
        <w:rPr>
          <w:sz w:val="24"/>
          <w:szCs w:val="24"/>
        </w:rPr>
      </w:pPr>
      <w:r w:rsidRPr="0022599A">
        <w:rPr>
          <w:sz w:val="24"/>
          <w:szCs w:val="24"/>
          <w:lang w:val="kk-KZ"/>
        </w:rPr>
        <w:t xml:space="preserve">Кәсіпорынның </w:t>
      </w:r>
      <w:r w:rsidR="00422FB7" w:rsidRPr="0022599A">
        <w:rPr>
          <w:sz w:val="24"/>
          <w:szCs w:val="24"/>
        </w:rPr>
        <w:t>Б</w:t>
      </w:r>
      <w:r w:rsidRPr="0022599A">
        <w:rPr>
          <w:sz w:val="24"/>
          <w:szCs w:val="24"/>
          <w:lang w:val="kk-KZ"/>
        </w:rPr>
        <w:t>С</w:t>
      </w:r>
      <w:r w:rsidR="00422FB7" w:rsidRPr="0022599A">
        <w:rPr>
          <w:sz w:val="24"/>
          <w:szCs w:val="24"/>
        </w:rPr>
        <w:t xml:space="preserve">Н / </w:t>
      </w:r>
      <w:r w:rsidR="00F66D15" w:rsidRPr="0022599A">
        <w:rPr>
          <w:sz w:val="24"/>
          <w:szCs w:val="24"/>
        </w:rPr>
        <w:t>БИН</w:t>
      </w:r>
      <w:r w:rsidR="00BA0FBB">
        <w:rPr>
          <w:sz w:val="24"/>
          <w:szCs w:val="24"/>
        </w:rPr>
        <w:t xml:space="preserve"> / ИИН/ЖСН</w:t>
      </w:r>
      <w:r w:rsidR="00F66D15" w:rsidRPr="0022599A">
        <w:rPr>
          <w:sz w:val="24"/>
          <w:szCs w:val="24"/>
        </w:rPr>
        <w:t xml:space="preserve"> Предприятия </w:t>
      </w:r>
      <w:r w:rsidR="00422FB7" w:rsidRPr="0022599A">
        <w:rPr>
          <w:sz w:val="24"/>
          <w:szCs w:val="24"/>
        </w:rPr>
        <w:t>________________________________</w:t>
      </w:r>
    </w:p>
    <w:p w14:paraId="1D6DBD43" w14:textId="77777777" w:rsidR="00422FB7" w:rsidRPr="0022599A" w:rsidRDefault="00422FB7" w:rsidP="00422FB7">
      <w:pPr>
        <w:widowControl w:val="0"/>
        <w:suppressLineNumbers/>
        <w:suppressAutoHyphens/>
        <w:rPr>
          <w:sz w:val="24"/>
          <w:szCs w:val="24"/>
        </w:rPr>
      </w:pPr>
    </w:p>
    <w:p w14:paraId="160266F8" w14:textId="51F90487" w:rsidR="00422FB7" w:rsidRPr="0022599A" w:rsidRDefault="00C9535A" w:rsidP="00422FB7">
      <w:pPr>
        <w:widowControl w:val="0"/>
        <w:suppressLineNumbers/>
        <w:suppressAutoHyphens/>
        <w:rPr>
          <w:sz w:val="24"/>
          <w:szCs w:val="24"/>
        </w:rPr>
      </w:pPr>
      <w:r w:rsidRPr="0022599A">
        <w:rPr>
          <w:sz w:val="24"/>
          <w:szCs w:val="24"/>
        </w:rPr>
        <w:t>Банктен</w:t>
      </w:r>
      <w:r w:rsidR="00E46590" w:rsidRPr="0022599A">
        <w:t xml:space="preserve"> / </w:t>
      </w:r>
      <w:r w:rsidR="00E46590" w:rsidRPr="0022599A">
        <w:rPr>
          <w:sz w:val="24"/>
          <w:szCs w:val="24"/>
        </w:rPr>
        <w:t>от Банка</w:t>
      </w:r>
      <w:r w:rsidR="00422FB7" w:rsidRPr="0022599A">
        <w:rPr>
          <w:sz w:val="24"/>
          <w:szCs w:val="24"/>
        </w:rPr>
        <w:t xml:space="preserve">: </w:t>
      </w:r>
      <w:r w:rsidRPr="0022599A">
        <w:rPr>
          <w:sz w:val="24"/>
          <w:szCs w:val="24"/>
        </w:rPr>
        <w:t xml:space="preserve">Банк ВТБ (Қазақстан) АҚ ЕҰ </w:t>
      </w:r>
      <w:r w:rsidR="006421D9" w:rsidRPr="0022599A">
        <w:rPr>
          <w:sz w:val="24"/>
          <w:szCs w:val="24"/>
        </w:rPr>
        <w:t xml:space="preserve">/ ДО АО Банк ВТБ (Казахстан) </w:t>
      </w:r>
      <w:r w:rsidR="00422FB7" w:rsidRPr="0022599A">
        <w:rPr>
          <w:sz w:val="24"/>
          <w:szCs w:val="24"/>
        </w:rPr>
        <w:t>_______________________________________________________________________________</w:t>
      </w:r>
    </w:p>
    <w:p w14:paraId="7534F156" w14:textId="15E08E14" w:rsidR="00422FB7" w:rsidRPr="003103A5" w:rsidRDefault="00422FB7" w:rsidP="00422FB7">
      <w:pPr>
        <w:widowControl w:val="0"/>
        <w:suppressLineNumbers/>
        <w:suppressAutoHyphens/>
        <w:rPr>
          <w:i/>
          <w:sz w:val="16"/>
          <w:szCs w:val="16"/>
        </w:rPr>
      </w:pPr>
      <w:r w:rsidRPr="003103A5">
        <w:rPr>
          <w:sz w:val="16"/>
          <w:szCs w:val="16"/>
        </w:rPr>
        <w:t xml:space="preserve">                                    </w:t>
      </w:r>
      <w:r w:rsidRPr="003103A5">
        <w:rPr>
          <w:i/>
          <w:sz w:val="16"/>
          <w:szCs w:val="16"/>
        </w:rPr>
        <w:t>(</w:t>
      </w:r>
      <w:r w:rsidR="00C9535A" w:rsidRPr="003103A5">
        <w:rPr>
          <w:i/>
          <w:sz w:val="16"/>
          <w:szCs w:val="16"/>
          <w:lang w:val="kk-KZ"/>
        </w:rPr>
        <w:t>лауазымы</w:t>
      </w:r>
      <w:r w:rsidRPr="003103A5">
        <w:rPr>
          <w:i/>
          <w:sz w:val="16"/>
          <w:szCs w:val="16"/>
        </w:rPr>
        <w:t xml:space="preserve">, </w:t>
      </w:r>
      <w:r w:rsidR="00C9535A" w:rsidRPr="003103A5">
        <w:rPr>
          <w:i/>
          <w:sz w:val="16"/>
          <w:szCs w:val="16"/>
          <w:lang w:val="kk-KZ"/>
        </w:rPr>
        <w:t>Т.А.Ә.</w:t>
      </w:r>
      <w:r w:rsidR="006421D9" w:rsidRPr="003103A5">
        <w:rPr>
          <w:i/>
          <w:sz w:val="16"/>
          <w:szCs w:val="16"/>
          <w:lang w:val="kk-KZ"/>
        </w:rPr>
        <w:t>/ должность, Ф.И.О.)</w:t>
      </w:r>
    </w:p>
    <w:p w14:paraId="0B1B67C2" w14:textId="77777777" w:rsidR="00422FB7" w:rsidRPr="0022599A" w:rsidRDefault="00422FB7" w:rsidP="00422FB7">
      <w:pPr>
        <w:widowControl w:val="0"/>
        <w:suppressLineNumbers/>
        <w:suppressAutoHyphens/>
        <w:rPr>
          <w:sz w:val="24"/>
          <w:szCs w:val="24"/>
        </w:rPr>
      </w:pPr>
    </w:p>
    <w:tbl>
      <w:tblPr>
        <w:tblStyle w:val="a9"/>
        <w:tblW w:w="0" w:type="auto"/>
        <w:tblLook w:val="04A0" w:firstRow="1" w:lastRow="0" w:firstColumn="1" w:lastColumn="0" w:noHBand="0" w:noVBand="1"/>
      </w:tblPr>
      <w:tblGrid>
        <w:gridCol w:w="4808"/>
        <w:gridCol w:w="4821"/>
      </w:tblGrid>
      <w:tr w:rsidR="00CD7E96" w:rsidRPr="0022599A" w14:paraId="05C461EA" w14:textId="77777777" w:rsidTr="00A27C1C">
        <w:tc>
          <w:tcPr>
            <w:tcW w:w="4927" w:type="dxa"/>
          </w:tcPr>
          <w:p w14:paraId="588CC442" w14:textId="03213E8E" w:rsidR="00A27C1C" w:rsidRPr="0022599A" w:rsidRDefault="00A27C1C" w:rsidP="00073237">
            <w:pPr>
              <w:widowControl w:val="0"/>
              <w:suppressLineNumbers/>
              <w:suppressAutoHyphens/>
              <w:ind w:right="-83"/>
              <w:jc w:val="both"/>
              <w:rPr>
                <w:sz w:val="24"/>
                <w:szCs w:val="24"/>
              </w:rPr>
            </w:pPr>
            <w:r w:rsidRPr="0022599A">
              <w:rPr>
                <w:sz w:val="24"/>
                <w:szCs w:val="24"/>
              </w:rPr>
              <w:t xml:space="preserve">Банк пен Кәсіпорын арасында _____ ж. </w:t>
            </w:r>
            <w:r w:rsidRPr="0022599A">
              <w:rPr>
                <w:sz w:val="24"/>
                <w:szCs w:val="24"/>
                <w:lang w:val="kk-KZ"/>
              </w:rPr>
              <w:t>«</w:t>
            </w:r>
            <w:r w:rsidRPr="0022599A">
              <w:rPr>
                <w:sz w:val="24"/>
                <w:szCs w:val="24"/>
              </w:rPr>
              <w:t>_____</w:t>
            </w:r>
            <w:r w:rsidRPr="0022599A">
              <w:rPr>
                <w:sz w:val="24"/>
                <w:szCs w:val="24"/>
                <w:lang w:val="kk-KZ"/>
              </w:rPr>
              <w:t>»</w:t>
            </w:r>
            <w:r w:rsidRPr="0022599A">
              <w:rPr>
                <w:sz w:val="24"/>
                <w:szCs w:val="24"/>
              </w:rPr>
              <w:t xml:space="preserve"> __________ жасалған Банк ВТБ (Қазақстан) АҚ ЕҰ нтернет-эквайринг қызметін көрсету туралы шартқа </w:t>
            </w:r>
            <w:r w:rsidR="006F715F" w:rsidRPr="0022599A">
              <w:rPr>
                <w:sz w:val="24"/>
                <w:szCs w:val="24"/>
              </w:rPr>
              <w:t xml:space="preserve">(қосылу талаптарымен) </w:t>
            </w:r>
            <w:r w:rsidRPr="0022599A">
              <w:rPr>
                <w:sz w:val="24"/>
                <w:szCs w:val="24"/>
              </w:rPr>
              <w:t>(бұдан әрі-интернет-эквайринг шарты) Интернет-эквайринг шартының талаптарын іске асыру мақсатында жоғарыда көрсетілген IT-жүйелердің апараттық және технологиялық өзара іс-қимылын қамтамасыз ету толық көлемде орындал</w:t>
            </w:r>
            <w:r w:rsidRPr="0022599A">
              <w:rPr>
                <w:sz w:val="24"/>
                <w:szCs w:val="24"/>
                <w:lang w:val="kk-KZ"/>
              </w:rPr>
              <w:t>ғаны туралы</w:t>
            </w:r>
            <w:r w:rsidRPr="0022599A">
              <w:rPr>
                <w:sz w:val="24"/>
                <w:szCs w:val="24"/>
              </w:rPr>
              <w:t xml:space="preserve"> осы техникалық дайындық актісін жасады. Шағымдар мен ескертулер жоқ </w:t>
            </w:r>
          </w:p>
        </w:tc>
        <w:tc>
          <w:tcPr>
            <w:tcW w:w="4928" w:type="dxa"/>
          </w:tcPr>
          <w:p w14:paraId="2B520CDE" w14:textId="261FC28F" w:rsidR="00A27C1C" w:rsidRPr="0022599A" w:rsidRDefault="00A27C1C" w:rsidP="00A27C1C">
            <w:pPr>
              <w:widowControl w:val="0"/>
              <w:suppressLineNumbers/>
              <w:suppressAutoHyphens/>
              <w:ind w:right="-83"/>
              <w:jc w:val="both"/>
              <w:rPr>
                <w:sz w:val="24"/>
                <w:szCs w:val="24"/>
              </w:rPr>
            </w:pPr>
            <w:r w:rsidRPr="0022599A">
              <w:rPr>
                <w:sz w:val="24"/>
                <w:szCs w:val="24"/>
              </w:rPr>
              <w:t>составили настоящий Акт технической готовности к Договору о предоставлении услуг Интернет-эквайринга ДО АО Банк ВТБ (Казахстан)</w:t>
            </w:r>
            <w:r w:rsidR="006F715F" w:rsidRPr="0022599A">
              <w:rPr>
                <w:sz w:val="24"/>
                <w:szCs w:val="24"/>
              </w:rPr>
              <w:t xml:space="preserve"> (на условиях присоединения)</w:t>
            </w:r>
            <w:r w:rsidRPr="0022599A">
              <w:rPr>
                <w:sz w:val="24"/>
                <w:szCs w:val="24"/>
              </w:rPr>
              <w:t>, заключенному между Банком и Предприятием от «_____» __________ г., (далее – Договор интернет-эквайринг) в том, что работы по обеспечению информационного и технологического взаимодействия IT-систем, указанных выше участников, в целях реализации условий Договора интернет-эквайринга, выполнены в полном объёме. Претензий и замечаний нет.</w:t>
            </w:r>
          </w:p>
        </w:tc>
      </w:tr>
    </w:tbl>
    <w:p w14:paraId="6CFFCCB9" w14:textId="77777777" w:rsidR="00C9535A" w:rsidRPr="0022599A" w:rsidRDefault="00C9535A" w:rsidP="00422FB7">
      <w:pPr>
        <w:widowControl w:val="0"/>
        <w:suppressLineNumbers/>
        <w:suppressAutoHyphens/>
        <w:ind w:right="-83"/>
        <w:rPr>
          <w:sz w:val="24"/>
          <w:szCs w:val="24"/>
        </w:rPr>
      </w:pPr>
    </w:p>
    <w:tbl>
      <w:tblPr>
        <w:tblW w:w="9720" w:type="dxa"/>
        <w:tblInd w:w="-72" w:type="dxa"/>
        <w:tblLayout w:type="fixed"/>
        <w:tblLook w:val="0000" w:firstRow="0" w:lastRow="0" w:firstColumn="0" w:lastColumn="0" w:noHBand="0" w:noVBand="0"/>
      </w:tblPr>
      <w:tblGrid>
        <w:gridCol w:w="4860"/>
        <w:gridCol w:w="4860"/>
      </w:tblGrid>
      <w:tr w:rsidR="00422FB7" w:rsidRPr="0022599A" w14:paraId="60F9571B" w14:textId="77777777" w:rsidTr="00422FB7">
        <w:tc>
          <w:tcPr>
            <w:tcW w:w="4860" w:type="dxa"/>
          </w:tcPr>
          <w:p w14:paraId="35A3B33E" w14:textId="7EEA4C7D" w:rsidR="00422FB7" w:rsidRPr="0022599A" w:rsidRDefault="00422FB7" w:rsidP="00403C53">
            <w:pPr>
              <w:suppressLineNumbers/>
              <w:suppressAutoHyphens/>
              <w:spacing w:after="120" w:line="480" w:lineRule="auto"/>
              <w:ind w:right="-83"/>
              <w:rPr>
                <w:b/>
                <w:sz w:val="24"/>
                <w:szCs w:val="24"/>
              </w:rPr>
            </w:pPr>
            <w:r w:rsidRPr="0022599A">
              <w:rPr>
                <w:b/>
                <w:sz w:val="24"/>
                <w:szCs w:val="24"/>
                <w:lang w:val="kk-KZ"/>
              </w:rPr>
              <w:t>Банктен</w:t>
            </w:r>
            <w:r w:rsidR="00AA5C77" w:rsidRPr="0022599A">
              <w:t xml:space="preserve"> / </w:t>
            </w:r>
            <w:r w:rsidR="00403C53" w:rsidRPr="0022599A">
              <w:rPr>
                <w:b/>
                <w:sz w:val="24"/>
                <w:szCs w:val="24"/>
                <w:lang w:val="kk-KZ"/>
              </w:rPr>
              <w:t>От Банка</w:t>
            </w:r>
          </w:p>
          <w:p w14:paraId="64202CB6" w14:textId="77777777" w:rsidR="00422FB7" w:rsidRPr="0022599A" w:rsidRDefault="00422FB7" w:rsidP="00422FB7">
            <w:pPr>
              <w:widowControl w:val="0"/>
              <w:suppressLineNumbers/>
              <w:suppressAutoHyphens/>
              <w:ind w:right="-83"/>
              <w:jc w:val="both"/>
              <w:rPr>
                <w:sz w:val="24"/>
                <w:szCs w:val="24"/>
              </w:rPr>
            </w:pPr>
            <w:r w:rsidRPr="0022599A">
              <w:rPr>
                <w:sz w:val="24"/>
                <w:szCs w:val="24"/>
              </w:rPr>
              <w:t>_________________________/_____________/</w:t>
            </w:r>
          </w:p>
        </w:tc>
        <w:tc>
          <w:tcPr>
            <w:tcW w:w="4860" w:type="dxa"/>
          </w:tcPr>
          <w:p w14:paraId="41B36011" w14:textId="15E6FBB6" w:rsidR="00422FB7" w:rsidRPr="0022599A" w:rsidRDefault="00422FB7" w:rsidP="00403C53">
            <w:pPr>
              <w:widowControl w:val="0"/>
              <w:suppressLineNumbers/>
              <w:tabs>
                <w:tab w:val="left" w:pos="2193"/>
              </w:tabs>
              <w:suppressAutoHyphens/>
              <w:ind w:right="-85"/>
              <w:jc w:val="both"/>
              <w:rPr>
                <w:b/>
                <w:sz w:val="24"/>
                <w:szCs w:val="24"/>
              </w:rPr>
            </w:pPr>
            <w:r w:rsidRPr="0022599A">
              <w:rPr>
                <w:b/>
                <w:sz w:val="24"/>
                <w:szCs w:val="24"/>
                <w:lang w:val="kk-KZ"/>
              </w:rPr>
              <w:t>Кәсіпорыннан</w:t>
            </w:r>
            <w:r w:rsidR="00AA5C77" w:rsidRPr="0022599A">
              <w:t xml:space="preserve"> / </w:t>
            </w:r>
            <w:r w:rsidR="00AA5C77" w:rsidRPr="0022599A">
              <w:rPr>
                <w:b/>
                <w:sz w:val="24"/>
                <w:szCs w:val="24"/>
                <w:lang w:val="kk-KZ"/>
              </w:rPr>
              <w:t>От Предприятия:</w:t>
            </w:r>
            <w:r w:rsidR="00403C53" w:rsidRPr="0022599A">
              <w:rPr>
                <w:b/>
                <w:sz w:val="24"/>
                <w:szCs w:val="24"/>
              </w:rPr>
              <w:tab/>
            </w:r>
          </w:p>
          <w:p w14:paraId="19794545" w14:textId="1F3980B1" w:rsidR="00422FB7" w:rsidRPr="0022599A" w:rsidRDefault="00422FB7" w:rsidP="00422FB7">
            <w:pPr>
              <w:widowControl w:val="0"/>
              <w:suppressLineNumbers/>
              <w:suppressAutoHyphens/>
              <w:rPr>
                <w:sz w:val="24"/>
                <w:szCs w:val="24"/>
              </w:rPr>
            </w:pPr>
          </w:p>
          <w:p w14:paraId="5C631A6B" w14:textId="77777777" w:rsidR="00422FB7" w:rsidRPr="0022599A" w:rsidRDefault="00422FB7" w:rsidP="00422FB7">
            <w:pPr>
              <w:widowControl w:val="0"/>
              <w:suppressLineNumbers/>
              <w:suppressAutoHyphens/>
              <w:ind w:right="-85"/>
              <w:jc w:val="both"/>
              <w:rPr>
                <w:sz w:val="24"/>
                <w:szCs w:val="24"/>
              </w:rPr>
            </w:pPr>
            <w:r w:rsidRPr="0022599A">
              <w:rPr>
                <w:sz w:val="24"/>
                <w:szCs w:val="24"/>
              </w:rPr>
              <w:t>_______________________/______________/</w:t>
            </w:r>
          </w:p>
        </w:tc>
      </w:tr>
      <w:tr w:rsidR="00422FB7" w:rsidRPr="0022599A" w14:paraId="14E16682" w14:textId="77777777" w:rsidTr="00403C53">
        <w:trPr>
          <w:trHeight w:val="70"/>
        </w:trPr>
        <w:tc>
          <w:tcPr>
            <w:tcW w:w="4860" w:type="dxa"/>
          </w:tcPr>
          <w:p w14:paraId="17B9AA47" w14:textId="4F5C9051" w:rsidR="00422FB7" w:rsidRPr="0022599A" w:rsidRDefault="00422FB7" w:rsidP="00422FB7">
            <w:pPr>
              <w:widowControl w:val="0"/>
              <w:suppressLineNumbers/>
              <w:suppressAutoHyphens/>
              <w:ind w:right="-83"/>
              <w:rPr>
                <w:sz w:val="24"/>
                <w:szCs w:val="24"/>
              </w:rPr>
            </w:pPr>
            <w:r w:rsidRPr="0022599A">
              <w:rPr>
                <w:sz w:val="24"/>
                <w:szCs w:val="24"/>
              </w:rPr>
              <w:t>М.</w:t>
            </w:r>
            <w:r w:rsidRPr="0022599A">
              <w:rPr>
                <w:sz w:val="24"/>
                <w:szCs w:val="24"/>
                <w:lang w:val="kk-KZ"/>
              </w:rPr>
              <w:t>О</w:t>
            </w:r>
            <w:r w:rsidRPr="0022599A">
              <w:rPr>
                <w:sz w:val="24"/>
                <w:szCs w:val="24"/>
              </w:rPr>
              <w:t>.</w:t>
            </w:r>
            <w:r w:rsidR="00AA5C77" w:rsidRPr="0022599A">
              <w:rPr>
                <w:sz w:val="24"/>
                <w:szCs w:val="24"/>
              </w:rPr>
              <w:t>/М.П.</w:t>
            </w:r>
            <w:r w:rsidRPr="0022599A">
              <w:rPr>
                <w:sz w:val="24"/>
                <w:szCs w:val="24"/>
              </w:rPr>
              <w:t xml:space="preserve"> 20___</w:t>
            </w:r>
            <w:r w:rsidRPr="0022599A">
              <w:rPr>
                <w:sz w:val="24"/>
                <w:szCs w:val="24"/>
                <w:lang w:val="kk-KZ"/>
              </w:rPr>
              <w:t>ж</w:t>
            </w:r>
            <w:r w:rsidRPr="0022599A">
              <w:rPr>
                <w:sz w:val="24"/>
                <w:szCs w:val="24"/>
              </w:rPr>
              <w:t>.</w:t>
            </w:r>
            <w:r w:rsidR="00AA5C77" w:rsidRPr="0022599A">
              <w:rPr>
                <w:sz w:val="24"/>
                <w:szCs w:val="24"/>
              </w:rPr>
              <w:t>/г.</w:t>
            </w:r>
            <w:r w:rsidRPr="0022599A">
              <w:rPr>
                <w:sz w:val="24"/>
                <w:szCs w:val="24"/>
              </w:rPr>
              <w:t xml:space="preserve"> «____»____________</w:t>
            </w:r>
          </w:p>
        </w:tc>
        <w:tc>
          <w:tcPr>
            <w:tcW w:w="4860" w:type="dxa"/>
          </w:tcPr>
          <w:p w14:paraId="72D29D17" w14:textId="414FFE81" w:rsidR="00422FB7" w:rsidRPr="0022599A" w:rsidRDefault="00422FB7" w:rsidP="00422FB7">
            <w:pPr>
              <w:widowControl w:val="0"/>
              <w:suppressLineNumbers/>
              <w:suppressAutoHyphens/>
              <w:ind w:right="-83"/>
              <w:rPr>
                <w:sz w:val="24"/>
                <w:szCs w:val="24"/>
              </w:rPr>
            </w:pPr>
            <w:r w:rsidRPr="0022599A">
              <w:rPr>
                <w:sz w:val="24"/>
                <w:szCs w:val="24"/>
              </w:rPr>
              <w:t>М.</w:t>
            </w:r>
            <w:r w:rsidRPr="0022599A">
              <w:rPr>
                <w:sz w:val="24"/>
                <w:szCs w:val="24"/>
                <w:lang w:val="kk-KZ"/>
              </w:rPr>
              <w:t>О</w:t>
            </w:r>
            <w:r w:rsidRPr="0022599A">
              <w:rPr>
                <w:sz w:val="24"/>
                <w:szCs w:val="24"/>
              </w:rPr>
              <w:t>.</w:t>
            </w:r>
            <w:r w:rsidR="00AA5C77" w:rsidRPr="0022599A">
              <w:rPr>
                <w:sz w:val="24"/>
                <w:szCs w:val="24"/>
              </w:rPr>
              <w:t>/М.П.</w:t>
            </w:r>
            <w:r w:rsidRPr="0022599A">
              <w:rPr>
                <w:sz w:val="24"/>
                <w:szCs w:val="24"/>
              </w:rPr>
              <w:t xml:space="preserve"> 20___</w:t>
            </w:r>
            <w:r w:rsidRPr="0022599A">
              <w:rPr>
                <w:sz w:val="24"/>
                <w:szCs w:val="24"/>
                <w:lang w:val="kk-KZ"/>
              </w:rPr>
              <w:t>ж</w:t>
            </w:r>
            <w:r w:rsidRPr="0022599A">
              <w:rPr>
                <w:sz w:val="24"/>
                <w:szCs w:val="24"/>
              </w:rPr>
              <w:t>.</w:t>
            </w:r>
            <w:r w:rsidR="00AA5C77" w:rsidRPr="0022599A">
              <w:rPr>
                <w:sz w:val="24"/>
                <w:szCs w:val="24"/>
              </w:rPr>
              <w:t>/г.</w:t>
            </w:r>
            <w:r w:rsidRPr="0022599A">
              <w:rPr>
                <w:sz w:val="24"/>
                <w:szCs w:val="24"/>
              </w:rPr>
              <w:t xml:space="preserve"> «____»____________</w:t>
            </w:r>
          </w:p>
        </w:tc>
      </w:tr>
    </w:tbl>
    <w:p w14:paraId="6686FD43" w14:textId="77777777" w:rsidR="003103A5" w:rsidRDefault="003103A5" w:rsidP="00C9535A">
      <w:pPr>
        <w:pStyle w:val="Default"/>
        <w:spacing w:line="240" w:lineRule="atLeast"/>
        <w:jc w:val="right"/>
        <w:rPr>
          <w:bCs/>
          <w:lang w:val="kk-KZ"/>
        </w:rPr>
      </w:pPr>
    </w:p>
    <w:p w14:paraId="0B826699" w14:textId="4C54A692" w:rsidR="00C9535A" w:rsidRPr="0022599A" w:rsidRDefault="00C9535A" w:rsidP="00C9535A">
      <w:pPr>
        <w:pStyle w:val="Default"/>
        <w:spacing w:line="240" w:lineRule="atLeast"/>
        <w:jc w:val="right"/>
        <w:rPr>
          <w:lang w:val="kk-KZ"/>
        </w:rPr>
      </w:pPr>
      <w:r w:rsidRPr="0022599A">
        <w:rPr>
          <w:bCs/>
          <w:lang w:val="kk-KZ"/>
        </w:rPr>
        <w:lastRenderedPageBreak/>
        <w:t>Банк</w:t>
      </w:r>
      <w:r w:rsidRPr="0022599A">
        <w:rPr>
          <w:lang w:val="kk-KZ"/>
        </w:rPr>
        <w:t xml:space="preserve"> ВТБ (Қазақстан) АҚ ЕҰ </w:t>
      </w:r>
    </w:p>
    <w:p w14:paraId="24A6A9F7" w14:textId="77777777" w:rsidR="00C9535A" w:rsidRPr="0022599A" w:rsidRDefault="00C9535A" w:rsidP="00C9535A">
      <w:pPr>
        <w:pStyle w:val="Default"/>
        <w:spacing w:line="240" w:lineRule="atLeast"/>
        <w:jc w:val="right"/>
        <w:rPr>
          <w:lang w:val="kk-KZ"/>
        </w:rPr>
      </w:pPr>
      <w:r w:rsidRPr="0022599A">
        <w:rPr>
          <w:bCs/>
          <w:lang w:val="kk-KZ"/>
        </w:rPr>
        <w:t xml:space="preserve">Интернет - </w:t>
      </w:r>
      <w:r w:rsidRPr="0022599A">
        <w:rPr>
          <w:lang w:val="kk-KZ"/>
        </w:rPr>
        <w:t>Эквайринг қызметін көрсету туралы</w:t>
      </w:r>
    </w:p>
    <w:p w14:paraId="28D32CEB" w14:textId="77777777" w:rsidR="00C9535A" w:rsidRPr="0022599A" w:rsidRDefault="00C9535A" w:rsidP="00C9535A">
      <w:pPr>
        <w:pStyle w:val="Default"/>
        <w:spacing w:line="240" w:lineRule="atLeast"/>
        <w:jc w:val="right"/>
        <w:rPr>
          <w:bCs/>
          <w:lang w:val="kk-KZ"/>
        </w:rPr>
      </w:pPr>
      <w:r w:rsidRPr="0022599A">
        <w:rPr>
          <w:lang w:val="kk-KZ"/>
        </w:rPr>
        <w:t xml:space="preserve"> </w:t>
      </w:r>
      <w:r w:rsidRPr="0022599A">
        <w:rPr>
          <w:bCs/>
          <w:lang w:val="kk-KZ"/>
        </w:rPr>
        <w:t>шартқа (қосылу талаптарымен)</w:t>
      </w:r>
    </w:p>
    <w:p w14:paraId="57EE7017" w14:textId="77777777" w:rsidR="00123BD3" w:rsidRPr="0022599A" w:rsidRDefault="00C9535A" w:rsidP="00123BD3">
      <w:pPr>
        <w:widowControl w:val="0"/>
        <w:suppressLineNumbers/>
        <w:suppressAutoHyphens/>
        <w:autoSpaceDE w:val="0"/>
        <w:autoSpaceDN w:val="0"/>
        <w:adjustRightInd w:val="0"/>
        <w:jc w:val="right"/>
        <w:textAlignment w:val="baseline"/>
        <w:rPr>
          <w:bCs/>
          <w:sz w:val="24"/>
          <w:szCs w:val="24"/>
          <w:lang w:val="kk-KZ"/>
        </w:rPr>
      </w:pPr>
      <w:r w:rsidRPr="0022599A">
        <w:rPr>
          <w:bCs/>
          <w:sz w:val="24"/>
          <w:szCs w:val="24"/>
          <w:lang w:val="kk-KZ"/>
        </w:rPr>
        <w:t xml:space="preserve">№4 </w:t>
      </w:r>
      <w:r w:rsidR="00AA5C77" w:rsidRPr="0022599A">
        <w:rPr>
          <w:bCs/>
          <w:sz w:val="24"/>
          <w:szCs w:val="24"/>
          <w:lang w:val="kk-KZ"/>
        </w:rPr>
        <w:t>Қ</w:t>
      </w:r>
      <w:r w:rsidRPr="0022599A">
        <w:rPr>
          <w:bCs/>
          <w:sz w:val="24"/>
          <w:szCs w:val="24"/>
          <w:lang w:val="kk-KZ"/>
        </w:rPr>
        <w:t>осымша</w:t>
      </w:r>
      <w:r w:rsidR="00AA5C77" w:rsidRPr="0022599A">
        <w:rPr>
          <w:bCs/>
          <w:sz w:val="24"/>
          <w:szCs w:val="24"/>
          <w:lang w:val="kk-KZ"/>
        </w:rPr>
        <w:t xml:space="preserve"> / </w:t>
      </w:r>
      <w:r w:rsidR="00123BD3" w:rsidRPr="0022599A">
        <w:rPr>
          <w:bCs/>
          <w:sz w:val="24"/>
          <w:szCs w:val="24"/>
          <w:lang w:val="kk-KZ"/>
        </w:rPr>
        <w:t>Приложение №4</w:t>
      </w:r>
    </w:p>
    <w:p w14:paraId="714EFB98" w14:textId="77777777" w:rsidR="00123BD3" w:rsidRPr="0022599A" w:rsidRDefault="00123BD3" w:rsidP="00123BD3">
      <w:pPr>
        <w:widowControl w:val="0"/>
        <w:suppressLineNumbers/>
        <w:suppressAutoHyphens/>
        <w:autoSpaceDE w:val="0"/>
        <w:autoSpaceDN w:val="0"/>
        <w:adjustRightInd w:val="0"/>
        <w:jc w:val="right"/>
        <w:textAlignment w:val="baseline"/>
        <w:rPr>
          <w:bCs/>
          <w:sz w:val="24"/>
          <w:szCs w:val="24"/>
          <w:lang w:val="kk-KZ"/>
        </w:rPr>
      </w:pPr>
      <w:r w:rsidRPr="0022599A">
        <w:rPr>
          <w:bCs/>
          <w:sz w:val="24"/>
          <w:szCs w:val="24"/>
          <w:lang w:val="kk-KZ"/>
        </w:rPr>
        <w:t xml:space="preserve">к Договору о предоставлении услуг </w:t>
      </w:r>
    </w:p>
    <w:p w14:paraId="7E16DCDE" w14:textId="77777777" w:rsidR="00123BD3" w:rsidRPr="0022599A" w:rsidRDefault="00123BD3" w:rsidP="00123BD3">
      <w:pPr>
        <w:widowControl w:val="0"/>
        <w:suppressLineNumbers/>
        <w:suppressAutoHyphens/>
        <w:autoSpaceDE w:val="0"/>
        <w:autoSpaceDN w:val="0"/>
        <w:adjustRightInd w:val="0"/>
        <w:jc w:val="right"/>
        <w:textAlignment w:val="baseline"/>
        <w:rPr>
          <w:bCs/>
          <w:sz w:val="24"/>
          <w:szCs w:val="24"/>
          <w:lang w:val="kk-KZ"/>
        </w:rPr>
      </w:pPr>
      <w:r w:rsidRPr="0022599A">
        <w:rPr>
          <w:bCs/>
          <w:sz w:val="24"/>
          <w:szCs w:val="24"/>
          <w:lang w:val="kk-KZ"/>
        </w:rPr>
        <w:t>Интернет-эквайринга ДО АО Банк ВТБ (Казахстан)</w:t>
      </w:r>
    </w:p>
    <w:p w14:paraId="4E242B28" w14:textId="77777777" w:rsidR="00123BD3" w:rsidRPr="0022599A" w:rsidRDefault="00123BD3" w:rsidP="00123BD3">
      <w:pPr>
        <w:widowControl w:val="0"/>
        <w:suppressLineNumbers/>
        <w:suppressAutoHyphens/>
        <w:autoSpaceDE w:val="0"/>
        <w:autoSpaceDN w:val="0"/>
        <w:adjustRightInd w:val="0"/>
        <w:jc w:val="right"/>
        <w:textAlignment w:val="baseline"/>
        <w:rPr>
          <w:bCs/>
          <w:sz w:val="24"/>
          <w:szCs w:val="24"/>
          <w:lang w:val="kk-KZ"/>
        </w:rPr>
      </w:pPr>
      <w:r w:rsidRPr="0022599A">
        <w:rPr>
          <w:bCs/>
          <w:sz w:val="24"/>
          <w:szCs w:val="24"/>
          <w:lang w:val="kk-KZ"/>
        </w:rPr>
        <w:t xml:space="preserve">(на условиях присоединения) </w:t>
      </w:r>
    </w:p>
    <w:p w14:paraId="634A111A" w14:textId="77777777" w:rsidR="00C9535A" w:rsidRPr="0022599A" w:rsidRDefault="00C9535A" w:rsidP="0032536F">
      <w:pPr>
        <w:widowControl w:val="0"/>
        <w:suppressLineNumbers/>
        <w:suppressAutoHyphens/>
        <w:autoSpaceDE w:val="0"/>
        <w:autoSpaceDN w:val="0"/>
        <w:adjustRightInd w:val="0"/>
        <w:jc w:val="both"/>
        <w:textAlignment w:val="baseline"/>
        <w:rPr>
          <w:b/>
          <w:sz w:val="24"/>
          <w:szCs w:val="24"/>
          <w:lang w:val="kk-KZ"/>
        </w:rPr>
      </w:pPr>
    </w:p>
    <w:p w14:paraId="39E30626" w14:textId="3E3A4A7E" w:rsidR="0032536F" w:rsidRPr="0022599A" w:rsidRDefault="00FE6A33" w:rsidP="0032536F">
      <w:pPr>
        <w:pStyle w:val="Default"/>
        <w:spacing w:line="240" w:lineRule="atLeast"/>
        <w:jc w:val="both"/>
        <w:rPr>
          <w:lang w:val="kk-KZ"/>
        </w:rPr>
      </w:pPr>
      <w:r w:rsidRPr="0022599A">
        <w:rPr>
          <w:bCs/>
          <w:lang w:val="kk-KZ"/>
        </w:rPr>
        <w:t xml:space="preserve">                                                                   </w:t>
      </w:r>
      <w:r w:rsidR="0032536F" w:rsidRPr="0022599A">
        <w:rPr>
          <w:bCs/>
          <w:lang w:val="kk-KZ"/>
        </w:rPr>
        <w:t xml:space="preserve">   </w:t>
      </w:r>
      <w:r w:rsidRPr="0022599A">
        <w:rPr>
          <w:bCs/>
          <w:lang w:val="kk-KZ"/>
        </w:rPr>
        <w:t xml:space="preserve"> </w:t>
      </w:r>
      <w:r w:rsidR="0032536F" w:rsidRPr="0022599A">
        <w:rPr>
          <w:bCs/>
          <w:lang w:val="kk-KZ"/>
        </w:rPr>
        <w:t xml:space="preserve">  </w:t>
      </w:r>
      <w:r w:rsidR="0032536F" w:rsidRPr="0022599A">
        <w:rPr>
          <w:bCs/>
          <w:lang w:val="kk-KZ"/>
        </w:rPr>
        <w:tab/>
      </w:r>
      <w:r w:rsidR="0032536F" w:rsidRPr="0022599A">
        <w:rPr>
          <w:bCs/>
          <w:lang w:val="kk-KZ"/>
        </w:rPr>
        <w:tab/>
        <w:t>Банк</w:t>
      </w:r>
      <w:r w:rsidR="00C9535A" w:rsidRPr="0022599A">
        <w:rPr>
          <w:lang w:val="kk-KZ"/>
        </w:rPr>
        <w:t xml:space="preserve"> ВТБ (Қазақстан) АҚ ЕҰ-ға </w:t>
      </w:r>
      <w:r w:rsidR="0032536F" w:rsidRPr="0022599A">
        <w:rPr>
          <w:lang w:val="kk-KZ"/>
        </w:rPr>
        <w:t>/</w:t>
      </w:r>
    </w:p>
    <w:p w14:paraId="5D110785" w14:textId="77777777" w:rsidR="0032536F" w:rsidRPr="0022599A" w:rsidRDefault="0032536F" w:rsidP="0032536F">
      <w:pPr>
        <w:pStyle w:val="Default"/>
        <w:spacing w:line="240" w:lineRule="atLeast"/>
        <w:ind w:left="4956" w:firstLine="708"/>
        <w:jc w:val="both"/>
        <w:rPr>
          <w:lang w:val="kk-KZ"/>
        </w:rPr>
      </w:pPr>
      <w:r w:rsidRPr="0022599A">
        <w:rPr>
          <w:lang w:val="kk-KZ"/>
        </w:rPr>
        <w:t>В ДО АО Банк ВТБ (Казахста</w:t>
      </w:r>
    </w:p>
    <w:p w14:paraId="0644758C" w14:textId="6720B9A4" w:rsidR="0032486E" w:rsidRPr="0022599A" w:rsidRDefault="0032536F" w:rsidP="0032536F">
      <w:pPr>
        <w:pStyle w:val="Default"/>
        <w:spacing w:line="240" w:lineRule="atLeast"/>
        <w:ind w:left="4956" w:firstLine="708"/>
        <w:jc w:val="both"/>
        <w:rPr>
          <w:lang w:val="kk-KZ"/>
        </w:rPr>
      </w:pPr>
      <w:r w:rsidRPr="0022599A">
        <w:rPr>
          <w:lang w:val="kk-KZ"/>
        </w:rPr>
        <w:t>(кімнен / от)</w:t>
      </w:r>
      <w:r w:rsidR="0032486E" w:rsidRPr="0022599A">
        <w:t>____________________</w:t>
      </w:r>
    </w:p>
    <w:p w14:paraId="0B5E3436" w14:textId="77777777" w:rsidR="0032486E" w:rsidRPr="0022599A" w:rsidRDefault="0032486E" w:rsidP="0032536F">
      <w:pPr>
        <w:widowControl w:val="0"/>
        <w:suppressLineNumbers/>
        <w:suppressAutoHyphens/>
        <w:ind w:left="5670"/>
        <w:jc w:val="both"/>
        <w:rPr>
          <w:sz w:val="24"/>
          <w:szCs w:val="24"/>
        </w:rPr>
      </w:pPr>
      <w:r w:rsidRPr="0022599A">
        <w:rPr>
          <w:sz w:val="24"/>
          <w:szCs w:val="24"/>
        </w:rPr>
        <w:t>_______________________</w:t>
      </w:r>
    </w:p>
    <w:p w14:paraId="5435FF0D" w14:textId="6403EF8D" w:rsidR="0032536F" w:rsidRPr="0022599A" w:rsidRDefault="0032536F" w:rsidP="0032486E">
      <w:pPr>
        <w:widowControl w:val="0"/>
        <w:suppressLineNumbers/>
        <w:suppressAutoHyphens/>
        <w:jc w:val="center"/>
        <w:rPr>
          <w:caps/>
          <w:sz w:val="24"/>
          <w:szCs w:val="24"/>
        </w:rPr>
      </w:pPr>
    </w:p>
    <w:p w14:paraId="0609DD6D" w14:textId="77777777" w:rsidR="0032536F" w:rsidRPr="0022599A" w:rsidRDefault="0032536F" w:rsidP="0032486E">
      <w:pPr>
        <w:widowControl w:val="0"/>
        <w:suppressLineNumbers/>
        <w:suppressAutoHyphens/>
        <w:jc w:val="center"/>
        <w:rPr>
          <w:caps/>
          <w:sz w:val="24"/>
          <w:szCs w:val="24"/>
        </w:rPr>
      </w:pPr>
    </w:p>
    <w:p w14:paraId="4AC5184A" w14:textId="77777777" w:rsidR="0032486E" w:rsidRPr="0022599A" w:rsidRDefault="0032486E" w:rsidP="0032486E">
      <w:pPr>
        <w:widowControl w:val="0"/>
        <w:suppressLineNumbers/>
        <w:suppressAutoHyphens/>
        <w:jc w:val="center"/>
        <w:rPr>
          <w:caps/>
          <w:sz w:val="22"/>
          <w:szCs w:val="22"/>
        </w:rPr>
      </w:pPr>
    </w:p>
    <w:p w14:paraId="21DB3CE5" w14:textId="30085D2A" w:rsidR="0032486E" w:rsidRPr="0022599A" w:rsidRDefault="00FE6A33" w:rsidP="0032486E">
      <w:pPr>
        <w:widowControl w:val="0"/>
        <w:suppressLineNumbers/>
        <w:suppressAutoHyphens/>
        <w:jc w:val="center"/>
        <w:rPr>
          <w:caps/>
          <w:sz w:val="22"/>
          <w:szCs w:val="22"/>
        </w:rPr>
      </w:pPr>
      <w:r w:rsidRPr="0022599A">
        <w:rPr>
          <w:caps/>
          <w:sz w:val="22"/>
          <w:szCs w:val="22"/>
        </w:rPr>
        <w:t>ҚАЙТАРУ ОПЕРАЦИЯСЫН ЖҮРГІЗУ ТУРАЛЫ ХАТ</w:t>
      </w:r>
      <w:r w:rsidR="002E01AC" w:rsidRPr="0022599A">
        <w:rPr>
          <w:caps/>
          <w:sz w:val="22"/>
          <w:szCs w:val="22"/>
        </w:rPr>
        <w:t xml:space="preserve"> /</w:t>
      </w:r>
    </w:p>
    <w:p w14:paraId="0C01B677" w14:textId="462C556B" w:rsidR="002E01AC" w:rsidRPr="0022599A" w:rsidRDefault="002E01AC" w:rsidP="0032486E">
      <w:pPr>
        <w:widowControl w:val="0"/>
        <w:suppressLineNumbers/>
        <w:suppressAutoHyphens/>
        <w:jc w:val="center"/>
        <w:rPr>
          <w:caps/>
          <w:sz w:val="22"/>
          <w:szCs w:val="22"/>
        </w:rPr>
      </w:pPr>
      <w:r w:rsidRPr="0022599A">
        <w:rPr>
          <w:caps/>
          <w:sz w:val="22"/>
          <w:szCs w:val="22"/>
        </w:rPr>
        <w:t>ПИСЬМО О ПРОВЕДЕНИИ ОПЕРАЦИИ ВОЗВРАТА</w:t>
      </w:r>
    </w:p>
    <w:p w14:paraId="2DD5BA92" w14:textId="77777777" w:rsidR="002E01AC" w:rsidRPr="0022599A" w:rsidRDefault="002E01AC" w:rsidP="0032486E">
      <w:pPr>
        <w:widowControl w:val="0"/>
        <w:suppressLineNumbers/>
        <w:suppressAutoHyphens/>
        <w:jc w:val="center"/>
        <w:rPr>
          <w:caps/>
          <w:sz w:val="22"/>
          <w:szCs w:val="22"/>
        </w:rPr>
      </w:pPr>
    </w:p>
    <w:p w14:paraId="144D1DE7" w14:textId="77777777" w:rsidR="002E01AC" w:rsidRPr="0022599A" w:rsidRDefault="002E01AC" w:rsidP="002E01AC">
      <w:pPr>
        <w:widowControl w:val="0"/>
        <w:suppressLineNumbers/>
        <w:suppressAutoHyphens/>
        <w:rPr>
          <w:sz w:val="22"/>
          <w:szCs w:val="22"/>
        </w:rPr>
      </w:pPr>
      <w:r w:rsidRPr="0022599A">
        <w:rPr>
          <w:sz w:val="22"/>
          <w:szCs w:val="22"/>
        </w:rPr>
        <w:t>_________________</w:t>
      </w:r>
      <w:r w:rsidRPr="0022599A">
        <w:rPr>
          <w:sz w:val="22"/>
          <w:szCs w:val="22"/>
          <w:lang w:val="kk-KZ"/>
        </w:rPr>
        <w:t>қ./г.</w:t>
      </w:r>
      <w:r w:rsidRPr="0022599A">
        <w:rPr>
          <w:sz w:val="22"/>
          <w:szCs w:val="22"/>
        </w:rPr>
        <w:t xml:space="preserve">                                                                 </w:t>
      </w:r>
      <w:r w:rsidRPr="0022599A">
        <w:rPr>
          <w:sz w:val="22"/>
          <w:szCs w:val="22"/>
          <w:lang w:val="kk-KZ"/>
        </w:rPr>
        <w:t>__ ж</w:t>
      </w:r>
      <w:r w:rsidRPr="0022599A">
        <w:rPr>
          <w:sz w:val="22"/>
          <w:szCs w:val="22"/>
        </w:rPr>
        <w:t>./г. «___» ______________</w:t>
      </w:r>
    </w:p>
    <w:p w14:paraId="72BBEC8A" w14:textId="77777777" w:rsidR="0032486E" w:rsidRPr="0022599A" w:rsidRDefault="0032486E" w:rsidP="0032486E">
      <w:pPr>
        <w:widowControl w:val="0"/>
        <w:suppressLineNumbers/>
        <w:suppressAutoHyphens/>
        <w:rPr>
          <w:sz w:val="22"/>
          <w:szCs w:val="22"/>
        </w:rPr>
      </w:pPr>
    </w:p>
    <w:p w14:paraId="2E6E51AF" w14:textId="3490DC5B" w:rsidR="0032486E" w:rsidRPr="0022599A" w:rsidRDefault="0032486E" w:rsidP="0032486E">
      <w:pPr>
        <w:widowControl w:val="0"/>
        <w:suppressLineNumbers/>
        <w:suppressAutoHyphens/>
        <w:jc w:val="both"/>
        <w:rPr>
          <w:sz w:val="22"/>
          <w:szCs w:val="22"/>
        </w:rPr>
      </w:pPr>
      <w:r w:rsidRPr="0022599A">
        <w:rPr>
          <w:sz w:val="22"/>
          <w:szCs w:val="22"/>
        </w:rPr>
        <w:t>____________________________________________</w:t>
      </w:r>
      <w:r w:rsidR="002E01AC" w:rsidRPr="0022599A">
        <w:rPr>
          <w:sz w:val="22"/>
          <w:szCs w:val="22"/>
        </w:rPr>
        <w:t>___________________________________</w:t>
      </w:r>
      <w:r w:rsidRPr="0022599A">
        <w:rPr>
          <w:sz w:val="22"/>
          <w:szCs w:val="22"/>
        </w:rPr>
        <w:t xml:space="preserve"> </w:t>
      </w:r>
    </w:p>
    <w:p w14:paraId="5940819C" w14:textId="58799550" w:rsidR="0032486E" w:rsidRPr="0022599A" w:rsidRDefault="0032486E" w:rsidP="003907C8">
      <w:pPr>
        <w:widowControl w:val="0"/>
        <w:suppressLineNumbers/>
        <w:suppressAutoHyphens/>
        <w:jc w:val="center"/>
        <w:rPr>
          <w:i/>
          <w:sz w:val="22"/>
          <w:szCs w:val="22"/>
        </w:rPr>
      </w:pPr>
      <w:r w:rsidRPr="0022599A">
        <w:rPr>
          <w:i/>
          <w:sz w:val="22"/>
          <w:szCs w:val="22"/>
        </w:rPr>
        <w:t>(</w:t>
      </w:r>
      <w:r w:rsidR="00FE6A33" w:rsidRPr="0022599A">
        <w:rPr>
          <w:i/>
          <w:sz w:val="22"/>
          <w:szCs w:val="22"/>
          <w:lang w:val="kk-KZ"/>
        </w:rPr>
        <w:t>Кәсіпорын атауы</w:t>
      </w:r>
      <w:r w:rsidR="002E01AC" w:rsidRPr="0022599A">
        <w:rPr>
          <w:i/>
          <w:sz w:val="22"/>
          <w:szCs w:val="22"/>
          <w:lang w:val="kk-KZ"/>
        </w:rPr>
        <w:t>/наименование Предприятия</w:t>
      </w:r>
      <w:r w:rsidRPr="0022599A">
        <w:rPr>
          <w:i/>
          <w:sz w:val="22"/>
          <w:szCs w:val="22"/>
        </w:rPr>
        <w:t>)</w:t>
      </w:r>
    </w:p>
    <w:p w14:paraId="1D15C019" w14:textId="77777777" w:rsidR="002E01AC" w:rsidRPr="0022599A" w:rsidRDefault="002E01AC" w:rsidP="0032486E">
      <w:pPr>
        <w:widowControl w:val="0"/>
        <w:suppressLineNumbers/>
        <w:suppressAutoHyphens/>
        <w:jc w:val="both"/>
        <w:rPr>
          <w:sz w:val="22"/>
          <w:szCs w:val="22"/>
        </w:rPr>
      </w:pPr>
    </w:p>
    <w:p w14:paraId="3687C5A7" w14:textId="48B5BDDF" w:rsidR="002E01AC" w:rsidRPr="0022599A" w:rsidRDefault="00FE6A33" w:rsidP="002E01AC">
      <w:pPr>
        <w:widowControl w:val="0"/>
        <w:suppressLineNumbers/>
        <w:suppressAutoHyphens/>
        <w:jc w:val="both"/>
        <w:rPr>
          <w:sz w:val="22"/>
          <w:szCs w:val="22"/>
        </w:rPr>
      </w:pPr>
      <w:r w:rsidRPr="0022599A">
        <w:rPr>
          <w:sz w:val="22"/>
          <w:szCs w:val="22"/>
        </w:rPr>
        <w:t xml:space="preserve">Сізден келесі Операция бойынша Қайтару операциясын </w:t>
      </w:r>
      <w:r w:rsidR="002E01AC" w:rsidRPr="0022599A">
        <w:rPr>
          <w:sz w:val="22"/>
          <w:szCs w:val="22"/>
        </w:rPr>
        <w:t>жүргізуге нұсқау беруді сұрайды / просит Вас дать указание на проведение Операции возврата по следующей Операции:</w:t>
      </w:r>
    </w:p>
    <w:p w14:paraId="11B675EE" w14:textId="77777777" w:rsidR="002E01AC" w:rsidRPr="0022599A" w:rsidRDefault="002E01AC" w:rsidP="002E01AC">
      <w:pPr>
        <w:widowControl w:val="0"/>
        <w:suppressLineNumbers/>
        <w:suppressAutoHyphens/>
        <w:jc w:val="both"/>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940"/>
      </w:tblGrid>
      <w:tr w:rsidR="0032486E" w:rsidRPr="0022599A" w14:paraId="2BD694F1" w14:textId="77777777" w:rsidTr="0032486E">
        <w:tc>
          <w:tcPr>
            <w:tcW w:w="3780" w:type="dxa"/>
          </w:tcPr>
          <w:p w14:paraId="0DF54125" w14:textId="6B2A1E3B" w:rsidR="0032486E" w:rsidRPr="0022599A" w:rsidRDefault="00FE6A33" w:rsidP="00FE6A33">
            <w:pPr>
              <w:widowControl w:val="0"/>
              <w:suppressLineNumbers/>
              <w:suppressAutoHyphens/>
              <w:rPr>
                <w:sz w:val="22"/>
                <w:szCs w:val="22"/>
              </w:rPr>
            </w:pPr>
            <w:r w:rsidRPr="0022599A">
              <w:rPr>
                <w:sz w:val="22"/>
                <w:szCs w:val="22"/>
              </w:rPr>
              <w:t>Терминал</w:t>
            </w:r>
            <w:r w:rsidRPr="0022599A">
              <w:rPr>
                <w:sz w:val="22"/>
                <w:szCs w:val="22"/>
                <w:lang w:val="kk-KZ"/>
              </w:rPr>
              <w:t xml:space="preserve">дың </w:t>
            </w:r>
            <w:r w:rsidR="0032486E" w:rsidRPr="0022599A">
              <w:rPr>
                <w:sz w:val="22"/>
                <w:szCs w:val="22"/>
                <w:lang w:val="en-US"/>
              </w:rPr>
              <w:t>ID</w:t>
            </w:r>
            <w:r w:rsidR="0032486E" w:rsidRPr="0022599A">
              <w:rPr>
                <w:sz w:val="22"/>
                <w:szCs w:val="22"/>
              </w:rPr>
              <w:t xml:space="preserve"> н</w:t>
            </w:r>
            <w:r w:rsidRPr="0022599A">
              <w:rPr>
                <w:sz w:val="22"/>
                <w:szCs w:val="22"/>
                <w:lang w:val="kk-KZ"/>
              </w:rPr>
              <w:t>өмірі</w:t>
            </w:r>
            <w:r w:rsidR="003907C8" w:rsidRPr="0022599A">
              <w:rPr>
                <w:sz w:val="22"/>
                <w:szCs w:val="22"/>
                <w:lang w:val="kk-KZ"/>
              </w:rPr>
              <w:t xml:space="preserve"> /</w:t>
            </w:r>
            <w:r w:rsidR="0032486E" w:rsidRPr="0022599A">
              <w:rPr>
                <w:sz w:val="22"/>
                <w:szCs w:val="22"/>
              </w:rPr>
              <w:t xml:space="preserve"> </w:t>
            </w:r>
            <w:r w:rsidR="003907C8" w:rsidRPr="0022599A">
              <w:rPr>
                <w:sz w:val="22"/>
                <w:szCs w:val="22"/>
              </w:rPr>
              <w:t>ID номер терминала</w:t>
            </w:r>
          </w:p>
        </w:tc>
        <w:tc>
          <w:tcPr>
            <w:tcW w:w="5940" w:type="dxa"/>
          </w:tcPr>
          <w:p w14:paraId="14D0DDB8" w14:textId="77777777" w:rsidR="0032486E" w:rsidRPr="0022599A" w:rsidRDefault="0032486E" w:rsidP="0032486E">
            <w:pPr>
              <w:widowControl w:val="0"/>
              <w:suppressLineNumbers/>
              <w:suppressAutoHyphens/>
              <w:rPr>
                <w:sz w:val="22"/>
                <w:szCs w:val="22"/>
              </w:rPr>
            </w:pPr>
          </w:p>
        </w:tc>
      </w:tr>
      <w:tr w:rsidR="0032486E" w:rsidRPr="0022599A" w14:paraId="41479769" w14:textId="77777777" w:rsidTr="0032486E">
        <w:tc>
          <w:tcPr>
            <w:tcW w:w="3780" w:type="dxa"/>
          </w:tcPr>
          <w:p w14:paraId="621CA4C2" w14:textId="31E26B4F" w:rsidR="0032486E" w:rsidRPr="0022599A" w:rsidRDefault="0032486E" w:rsidP="00FE6A33">
            <w:pPr>
              <w:widowControl w:val="0"/>
              <w:suppressLineNumbers/>
              <w:suppressAutoHyphens/>
              <w:rPr>
                <w:sz w:val="22"/>
                <w:szCs w:val="22"/>
                <w:lang w:val="kk-KZ"/>
              </w:rPr>
            </w:pPr>
            <w:r w:rsidRPr="0022599A">
              <w:rPr>
                <w:sz w:val="22"/>
                <w:szCs w:val="22"/>
              </w:rPr>
              <w:t>Операци</w:t>
            </w:r>
            <w:r w:rsidR="00FE6A33" w:rsidRPr="0022599A">
              <w:rPr>
                <w:sz w:val="22"/>
                <w:szCs w:val="22"/>
                <w:lang w:val="kk-KZ"/>
              </w:rPr>
              <w:t>я күні</w:t>
            </w:r>
            <w:r w:rsidR="003907C8" w:rsidRPr="0022599A">
              <w:rPr>
                <w:sz w:val="22"/>
                <w:szCs w:val="22"/>
              </w:rPr>
              <w:t xml:space="preserve"> / </w:t>
            </w:r>
            <w:r w:rsidR="003907C8" w:rsidRPr="0022599A">
              <w:rPr>
                <w:sz w:val="22"/>
                <w:szCs w:val="22"/>
                <w:lang w:val="kk-KZ"/>
              </w:rPr>
              <w:t>Дата Операции</w:t>
            </w:r>
          </w:p>
        </w:tc>
        <w:tc>
          <w:tcPr>
            <w:tcW w:w="5940" w:type="dxa"/>
          </w:tcPr>
          <w:p w14:paraId="7FE9A40E" w14:textId="77777777" w:rsidR="0032486E" w:rsidRPr="0022599A" w:rsidRDefault="0032486E" w:rsidP="0032486E">
            <w:pPr>
              <w:widowControl w:val="0"/>
              <w:suppressLineNumbers/>
              <w:suppressAutoHyphens/>
              <w:rPr>
                <w:sz w:val="22"/>
                <w:szCs w:val="22"/>
              </w:rPr>
            </w:pPr>
          </w:p>
        </w:tc>
      </w:tr>
      <w:tr w:rsidR="0032486E" w:rsidRPr="0022599A" w14:paraId="132E5CE2" w14:textId="77777777" w:rsidTr="0032486E">
        <w:tc>
          <w:tcPr>
            <w:tcW w:w="3780" w:type="dxa"/>
          </w:tcPr>
          <w:p w14:paraId="72886764" w14:textId="78B9EB6D" w:rsidR="0032486E" w:rsidRPr="0022599A" w:rsidRDefault="0032486E" w:rsidP="00FE6A33">
            <w:pPr>
              <w:widowControl w:val="0"/>
              <w:suppressLineNumbers/>
              <w:suppressAutoHyphens/>
              <w:rPr>
                <w:sz w:val="22"/>
                <w:szCs w:val="22"/>
                <w:lang w:val="kk-KZ"/>
              </w:rPr>
            </w:pPr>
            <w:r w:rsidRPr="0022599A">
              <w:rPr>
                <w:sz w:val="22"/>
                <w:szCs w:val="22"/>
              </w:rPr>
              <w:t>Автор</w:t>
            </w:r>
            <w:r w:rsidR="00FE6A33" w:rsidRPr="0022599A">
              <w:rPr>
                <w:sz w:val="22"/>
                <w:szCs w:val="22"/>
                <w:lang w:val="kk-KZ"/>
              </w:rPr>
              <w:t>ландыру коды</w:t>
            </w:r>
            <w:r w:rsidR="003907C8" w:rsidRPr="0022599A">
              <w:rPr>
                <w:sz w:val="22"/>
                <w:szCs w:val="22"/>
              </w:rPr>
              <w:t xml:space="preserve"> / </w:t>
            </w:r>
            <w:r w:rsidR="003907C8" w:rsidRPr="0022599A">
              <w:rPr>
                <w:sz w:val="22"/>
                <w:szCs w:val="22"/>
                <w:lang w:val="kk-KZ"/>
              </w:rPr>
              <w:t>Код Авторизации</w:t>
            </w:r>
          </w:p>
        </w:tc>
        <w:tc>
          <w:tcPr>
            <w:tcW w:w="5940" w:type="dxa"/>
          </w:tcPr>
          <w:p w14:paraId="75F355C5" w14:textId="77777777" w:rsidR="0032486E" w:rsidRPr="0022599A" w:rsidRDefault="0032486E" w:rsidP="0032486E">
            <w:pPr>
              <w:widowControl w:val="0"/>
              <w:suppressLineNumbers/>
              <w:suppressAutoHyphens/>
              <w:rPr>
                <w:sz w:val="22"/>
                <w:szCs w:val="22"/>
              </w:rPr>
            </w:pPr>
          </w:p>
        </w:tc>
      </w:tr>
      <w:tr w:rsidR="0032486E" w:rsidRPr="0022599A" w14:paraId="21AB34BA" w14:textId="77777777" w:rsidTr="0032486E">
        <w:tc>
          <w:tcPr>
            <w:tcW w:w="3780" w:type="dxa"/>
          </w:tcPr>
          <w:p w14:paraId="74ADF662" w14:textId="1087E94A" w:rsidR="0032486E" w:rsidRPr="0022599A" w:rsidRDefault="0032486E" w:rsidP="00FE6A33">
            <w:pPr>
              <w:widowControl w:val="0"/>
              <w:suppressLineNumbers/>
              <w:suppressAutoHyphens/>
              <w:rPr>
                <w:sz w:val="22"/>
                <w:szCs w:val="22"/>
              </w:rPr>
            </w:pPr>
            <w:r w:rsidRPr="0022599A">
              <w:rPr>
                <w:sz w:val="22"/>
                <w:szCs w:val="22"/>
              </w:rPr>
              <w:t>Операци</w:t>
            </w:r>
            <w:r w:rsidR="00FE6A33" w:rsidRPr="0022599A">
              <w:rPr>
                <w:sz w:val="22"/>
                <w:szCs w:val="22"/>
                <w:lang w:val="kk-KZ"/>
              </w:rPr>
              <w:t>яның бірегей нөмірі</w:t>
            </w:r>
            <w:r w:rsidRPr="0022599A">
              <w:rPr>
                <w:sz w:val="22"/>
                <w:szCs w:val="22"/>
              </w:rPr>
              <w:t xml:space="preserve"> (</w:t>
            </w:r>
            <w:r w:rsidR="00FE6A33" w:rsidRPr="0022599A">
              <w:rPr>
                <w:sz w:val="22"/>
                <w:szCs w:val="22"/>
                <w:lang w:val="kk-KZ"/>
              </w:rPr>
              <w:t>сілтеме нөмірі</w:t>
            </w:r>
            <w:r w:rsidRPr="0022599A">
              <w:rPr>
                <w:sz w:val="22"/>
                <w:szCs w:val="22"/>
              </w:rPr>
              <w:t>)</w:t>
            </w:r>
            <w:r w:rsidR="003907C8" w:rsidRPr="0022599A">
              <w:rPr>
                <w:sz w:val="22"/>
                <w:szCs w:val="22"/>
              </w:rPr>
              <w:t xml:space="preserve"> / Уникальный номер Операции (номер ссылки)</w:t>
            </w:r>
          </w:p>
        </w:tc>
        <w:tc>
          <w:tcPr>
            <w:tcW w:w="5940" w:type="dxa"/>
          </w:tcPr>
          <w:p w14:paraId="50D1F4DA" w14:textId="77777777" w:rsidR="0032486E" w:rsidRPr="0022599A" w:rsidRDefault="0032486E" w:rsidP="0032486E">
            <w:pPr>
              <w:widowControl w:val="0"/>
              <w:suppressLineNumbers/>
              <w:suppressAutoHyphens/>
              <w:rPr>
                <w:sz w:val="22"/>
                <w:szCs w:val="22"/>
              </w:rPr>
            </w:pPr>
          </w:p>
        </w:tc>
      </w:tr>
      <w:tr w:rsidR="0032486E" w:rsidRPr="0022599A" w14:paraId="777FF068" w14:textId="77777777" w:rsidTr="0032486E">
        <w:tc>
          <w:tcPr>
            <w:tcW w:w="3780" w:type="dxa"/>
          </w:tcPr>
          <w:p w14:paraId="40127BC4" w14:textId="5ABB9957" w:rsidR="0032486E" w:rsidRPr="0022599A" w:rsidRDefault="0032486E" w:rsidP="00FE6A33">
            <w:pPr>
              <w:widowControl w:val="0"/>
              <w:suppressLineNumbers/>
              <w:suppressAutoHyphens/>
              <w:rPr>
                <w:sz w:val="22"/>
                <w:szCs w:val="22"/>
                <w:lang w:val="kk-KZ"/>
              </w:rPr>
            </w:pPr>
            <w:r w:rsidRPr="0022599A">
              <w:rPr>
                <w:sz w:val="22"/>
                <w:szCs w:val="22"/>
              </w:rPr>
              <w:t>Операци</w:t>
            </w:r>
            <w:r w:rsidR="00FE6A33" w:rsidRPr="0022599A">
              <w:rPr>
                <w:sz w:val="22"/>
                <w:szCs w:val="22"/>
                <w:lang w:val="kk-KZ"/>
              </w:rPr>
              <w:t>я сомасы</w:t>
            </w:r>
            <w:r w:rsidR="003907C8" w:rsidRPr="0022599A">
              <w:rPr>
                <w:sz w:val="22"/>
                <w:szCs w:val="22"/>
              </w:rPr>
              <w:t xml:space="preserve"> / </w:t>
            </w:r>
            <w:r w:rsidR="003907C8" w:rsidRPr="0022599A">
              <w:rPr>
                <w:sz w:val="22"/>
                <w:szCs w:val="22"/>
                <w:lang w:val="kk-KZ"/>
              </w:rPr>
              <w:t>Сумма Операции</w:t>
            </w:r>
          </w:p>
        </w:tc>
        <w:tc>
          <w:tcPr>
            <w:tcW w:w="5940" w:type="dxa"/>
          </w:tcPr>
          <w:p w14:paraId="2022F0E3" w14:textId="77777777" w:rsidR="0032486E" w:rsidRPr="0022599A" w:rsidRDefault="0032486E" w:rsidP="0032486E">
            <w:pPr>
              <w:widowControl w:val="0"/>
              <w:suppressLineNumbers/>
              <w:suppressAutoHyphens/>
              <w:rPr>
                <w:sz w:val="22"/>
                <w:szCs w:val="22"/>
              </w:rPr>
            </w:pPr>
          </w:p>
        </w:tc>
      </w:tr>
      <w:tr w:rsidR="0032486E" w:rsidRPr="0022599A" w14:paraId="05365219" w14:textId="77777777" w:rsidTr="0032486E">
        <w:tc>
          <w:tcPr>
            <w:tcW w:w="3780" w:type="dxa"/>
          </w:tcPr>
          <w:p w14:paraId="0236AB9D" w14:textId="1CF35D83" w:rsidR="0032486E" w:rsidRPr="0022599A" w:rsidRDefault="00FE6A33" w:rsidP="00FE6A33">
            <w:pPr>
              <w:widowControl w:val="0"/>
              <w:suppressLineNumbers/>
              <w:suppressAutoHyphens/>
              <w:rPr>
                <w:sz w:val="22"/>
                <w:szCs w:val="22"/>
              </w:rPr>
            </w:pPr>
            <w:r w:rsidRPr="0022599A">
              <w:rPr>
                <w:sz w:val="22"/>
                <w:szCs w:val="22"/>
                <w:lang w:val="kk-KZ"/>
              </w:rPr>
              <w:t>Қайтару сомасы</w:t>
            </w:r>
            <w:r w:rsidR="003907C8" w:rsidRPr="0022599A">
              <w:rPr>
                <w:sz w:val="22"/>
                <w:szCs w:val="22"/>
                <w:lang w:val="kk-KZ"/>
              </w:rPr>
              <w:t xml:space="preserve"> / Сумма возврата</w:t>
            </w:r>
          </w:p>
        </w:tc>
        <w:tc>
          <w:tcPr>
            <w:tcW w:w="5940" w:type="dxa"/>
          </w:tcPr>
          <w:p w14:paraId="066253D2" w14:textId="77777777" w:rsidR="0032486E" w:rsidRPr="0022599A" w:rsidRDefault="0032486E" w:rsidP="0032486E">
            <w:pPr>
              <w:widowControl w:val="0"/>
              <w:suppressLineNumbers/>
              <w:suppressAutoHyphens/>
              <w:rPr>
                <w:sz w:val="22"/>
                <w:szCs w:val="22"/>
              </w:rPr>
            </w:pPr>
          </w:p>
        </w:tc>
      </w:tr>
      <w:tr w:rsidR="0032486E" w:rsidRPr="0022599A" w14:paraId="5B6B56CF" w14:textId="77777777" w:rsidTr="0032486E">
        <w:tc>
          <w:tcPr>
            <w:tcW w:w="3780" w:type="dxa"/>
          </w:tcPr>
          <w:p w14:paraId="0FF83309" w14:textId="22943D7B" w:rsidR="0032486E" w:rsidRPr="0022599A" w:rsidRDefault="00FE6A33" w:rsidP="00FE6A33">
            <w:pPr>
              <w:widowControl w:val="0"/>
              <w:suppressLineNumbers/>
              <w:suppressAutoHyphens/>
              <w:rPr>
                <w:sz w:val="22"/>
                <w:szCs w:val="22"/>
              </w:rPr>
            </w:pPr>
            <w:r w:rsidRPr="0022599A">
              <w:rPr>
                <w:sz w:val="22"/>
                <w:szCs w:val="22"/>
              </w:rPr>
              <w:t>Операци</w:t>
            </w:r>
            <w:r w:rsidRPr="0022599A">
              <w:rPr>
                <w:sz w:val="22"/>
                <w:szCs w:val="22"/>
                <w:lang w:val="kk-KZ"/>
              </w:rPr>
              <w:t>я в</w:t>
            </w:r>
            <w:r w:rsidR="0032486E" w:rsidRPr="0022599A">
              <w:rPr>
                <w:sz w:val="22"/>
                <w:szCs w:val="22"/>
              </w:rPr>
              <w:t>алюта</w:t>
            </w:r>
            <w:r w:rsidRPr="0022599A">
              <w:rPr>
                <w:sz w:val="22"/>
                <w:szCs w:val="22"/>
                <w:lang w:val="kk-KZ"/>
              </w:rPr>
              <w:t>сы</w:t>
            </w:r>
            <w:r w:rsidR="0032486E" w:rsidRPr="0022599A">
              <w:rPr>
                <w:sz w:val="22"/>
                <w:szCs w:val="22"/>
              </w:rPr>
              <w:t xml:space="preserve"> </w:t>
            </w:r>
            <w:r w:rsidR="003907C8" w:rsidRPr="0022599A">
              <w:rPr>
                <w:sz w:val="22"/>
                <w:szCs w:val="22"/>
              </w:rPr>
              <w:t xml:space="preserve"> / Валюта Операции</w:t>
            </w:r>
          </w:p>
        </w:tc>
        <w:tc>
          <w:tcPr>
            <w:tcW w:w="5940" w:type="dxa"/>
          </w:tcPr>
          <w:p w14:paraId="3FCAA010" w14:textId="77777777" w:rsidR="0032486E" w:rsidRPr="0022599A" w:rsidRDefault="0032486E" w:rsidP="0032486E">
            <w:pPr>
              <w:widowControl w:val="0"/>
              <w:suppressLineNumbers/>
              <w:suppressAutoHyphens/>
              <w:rPr>
                <w:sz w:val="22"/>
                <w:szCs w:val="22"/>
              </w:rPr>
            </w:pPr>
          </w:p>
        </w:tc>
      </w:tr>
      <w:tr w:rsidR="0032486E" w:rsidRPr="0022599A" w14:paraId="277899F0" w14:textId="77777777" w:rsidTr="0032486E">
        <w:tc>
          <w:tcPr>
            <w:tcW w:w="3780" w:type="dxa"/>
          </w:tcPr>
          <w:p w14:paraId="3FEE2A9A" w14:textId="6502A0FD" w:rsidR="0032486E" w:rsidRPr="0022599A" w:rsidRDefault="00FE6A33" w:rsidP="00FE6A33">
            <w:pPr>
              <w:widowControl w:val="0"/>
              <w:suppressLineNumbers/>
              <w:suppressAutoHyphens/>
              <w:rPr>
                <w:sz w:val="22"/>
                <w:szCs w:val="22"/>
              </w:rPr>
            </w:pPr>
            <w:r w:rsidRPr="0022599A">
              <w:rPr>
                <w:sz w:val="22"/>
                <w:szCs w:val="22"/>
                <w:lang w:val="kk-KZ"/>
              </w:rPr>
              <w:t>Төлем карточкасының нөмірі</w:t>
            </w:r>
            <w:r w:rsidR="006465EE" w:rsidRPr="0022599A">
              <w:rPr>
                <w:sz w:val="22"/>
                <w:szCs w:val="22"/>
              </w:rPr>
              <w:t xml:space="preserve"> </w:t>
            </w:r>
            <w:r w:rsidR="0032486E" w:rsidRPr="0022599A">
              <w:rPr>
                <w:sz w:val="22"/>
                <w:szCs w:val="22"/>
              </w:rPr>
              <w:t>(</w:t>
            </w:r>
            <w:r w:rsidRPr="0022599A">
              <w:rPr>
                <w:sz w:val="22"/>
                <w:szCs w:val="22"/>
                <w:lang w:val="kk-KZ"/>
              </w:rPr>
              <w:t>Төлем карточкасының нөмірінің</w:t>
            </w:r>
            <w:r w:rsidR="0032486E" w:rsidRPr="0022599A">
              <w:rPr>
                <w:sz w:val="22"/>
                <w:szCs w:val="22"/>
              </w:rPr>
              <w:t xml:space="preserve"> </w:t>
            </w:r>
            <w:r w:rsidRPr="0022599A">
              <w:rPr>
                <w:sz w:val="22"/>
                <w:szCs w:val="22"/>
                <w:lang w:val="kk-KZ"/>
              </w:rPr>
              <w:t xml:space="preserve">соңғы </w:t>
            </w:r>
            <w:r w:rsidR="0032486E" w:rsidRPr="0022599A">
              <w:rPr>
                <w:sz w:val="22"/>
                <w:szCs w:val="22"/>
              </w:rPr>
              <w:t xml:space="preserve">4 </w:t>
            </w:r>
            <w:r w:rsidRPr="0022599A">
              <w:rPr>
                <w:sz w:val="22"/>
                <w:szCs w:val="22"/>
                <w:lang w:val="kk-KZ"/>
              </w:rPr>
              <w:t>саны</w:t>
            </w:r>
            <w:r w:rsidR="0032486E" w:rsidRPr="0022599A">
              <w:rPr>
                <w:sz w:val="22"/>
                <w:szCs w:val="22"/>
              </w:rPr>
              <w:t>)</w:t>
            </w:r>
            <w:r w:rsidR="003907C8" w:rsidRPr="0022599A">
              <w:rPr>
                <w:sz w:val="22"/>
                <w:szCs w:val="22"/>
              </w:rPr>
              <w:t xml:space="preserve"> / Номер Платежной карточки (последние 4 цифры номера Платежной карточки)</w:t>
            </w:r>
          </w:p>
        </w:tc>
        <w:tc>
          <w:tcPr>
            <w:tcW w:w="5940" w:type="dxa"/>
          </w:tcPr>
          <w:p w14:paraId="2EE522E6" w14:textId="77777777" w:rsidR="0032486E" w:rsidRPr="0022599A" w:rsidRDefault="0032486E" w:rsidP="0032486E">
            <w:pPr>
              <w:widowControl w:val="0"/>
              <w:suppressLineNumbers/>
              <w:suppressAutoHyphens/>
              <w:rPr>
                <w:sz w:val="22"/>
                <w:szCs w:val="22"/>
              </w:rPr>
            </w:pPr>
          </w:p>
        </w:tc>
      </w:tr>
    </w:tbl>
    <w:p w14:paraId="58B6517F" w14:textId="77777777" w:rsidR="0032486E" w:rsidRPr="0022599A" w:rsidRDefault="0032486E" w:rsidP="0032486E">
      <w:pPr>
        <w:widowControl w:val="0"/>
        <w:suppressLineNumbers/>
        <w:suppressAutoHyphens/>
        <w:jc w:val="both"/>
        <w:rPr>
          <w:sz w:val="22"/>
          <w:szCs w:val="22"/>
        </w:rPr>
      </w:pPr>
    </w:p>
    <w:p w14:paraId="65614FA6" w14:textId="67A936E8" w:rsidR="0032486E" w:rsidRPr="0022599A" w:rsidRDefault="00FE6A33" w:rsidP="0032486E">
      <w:pPr>
        <w:widowControl w:val="0"/>
        <w:suppressLineNumbers/>
        <w:suppressAutoHyphens/>
        <w:rPr>
          <w:sz w:val="22"/>
          <w:szCs w:val="22"/>
        </w:rPr>
      </w:pPr>
      <w:r w:rsidRPr="0022599A">
        <w:rPr>
          <w:sz w:val="22"/>
          <w:szCs w:val="22"/>
        </w:rPr>
        <w:t>Қайтару операциясын жүргізу</w:t>
      </w:r>
      <w:r w:rsidRPr="0022599A">
        <w:rPr>
          <w:sz w:val="22"/>
          <w:szCs w:val="22"/>
          <w:lang w:val="kk-KZ"/>
        </w:rPr>
        <w:t xml:space="preserve"> себебі</w:t>
      </w:r>
      <w:r w:rsidR="00CC64CC" w:rsidRPr="0022599A">
        <w:t>/</w:t>
      </w:r>
      <w:r w:rsidR="003907C8" w:rsidRPr="0022599A">
        <w:rPr>
          <w:sz w:val="22"/>
          <w:szCs w:val="22"/>
          <w:lang w:val="kk-KZ"/>
        </w:rPr>
        <w:t>Причина проведения Операции возврата</w:t>
      </w:r>
      <w:r w:rsidR="0032486E" w:rsidRPr="0022599A">
        <w:rPr>
          <w:sz w:val="22"/>
          <w:szCs w:val="22"/>
        </w:rPr>
        <w:t>:</w:t>
      </w:r>
    </w:p>
    <w:p w14:paraId="61397D54" w14:textId="77777777" w:rsidR="0032486E" w:rsidRPr="0022599A" w:rsidRDefault="0032486E" w:rsidP="0032486E">
      <w:pPr>
        <w:widowControl w:val="0"/>
        <w:suppressLineNumbers/>
        <w:suppressAutoHyphens/>
        <w:rPr>
          <w:sz w:val="22"/>
          <w:szCs w:val="22"/>
        </w:rPr>
      </w:pPr>
    </w:p>
    <w:p w14:paraId="7589DA2D" w14:textId="77777777" w:rsidR="0032486E" w:rsidRPr="0022599A" w:rsidRDefault="0032486E" w:rsidP="0032486E">
      <w:pPr>
        <w:widowControl w:val="0"/>
        <w:suppressLineNumbers/>
        <w:suppressAutoHyphens/>
        <w:rPr>
          <w:sz w:val="22"/>
          <w:szCs w:val="22"/>
        </w:rPr>
      </w:pPr>
      <w:r w:rsidRPr="0022599A">
        <w:rPr>
          <w:sz w:val="22"/>
          <w:szCs w:val="22"/>
        </w:rPr>
        <w:t>_______________________________________________________________________________</w:t>
      </w:r>
    </w:p>
    <w:p w14:paraId="4483E84F" w14:textId="77777777" w:rsidR="0032486E" w:rsidRPr="0022599A" w:rsidRDefault="0032486E" w:rsidP="0032486E">
      <w:pPr>
        <w:widowControl w:val="0"/>
        <w:suppressLineNumbers/>
        <w:suppressAutoHyphens/>
        <w:rPr>
          <w:sz w:val="22"/>
          <w:szCs w:val="22"/>
        </w:rPr>
      </w:pPr>
    </w:p>
    <w:p w14:paraId="1373F133" w14:textId="77777777" w:rsidR="0032486E" w:rsidRPr="0022599A" w:rsidRDefault="0032486E" w:rsidP="0032486E">
      <w:pPr>
        <w:widowControl w:val="0"/>
        <w:suppressLineNumbers/>
        <w:suppressAutoHyphens/>
        <w:rPr>
          <w:sz w:val="22"/>
          <w:szCs w:val="22"/>
        </w:rPr>
      </w:pPr>
    </w:p>
    <w:p w14:paraId="61F8E47A" w14:textId="77777777" w:rsidR="0032486E" w:rsidRPr="0022599A" w:rsidRDefault="0032486E" w:rsidP="0032486E">
      <w:pPr>
        <w:widowControl w:val="0"/>
        <w:suppressLineNumbers/>
        <w:suppressAutoHyphens/>
        <w:rPr>
          <w:sz w:val="22"/>
          <w:szCs w:val="22"/>
        </w:rPr>
      </w:pPr>
    </w:p>
    <w:p w14:paraId="246209F1" w14:textId="304329F3" w:rsidR="0032486E" w:rsidRPr="0022599A" w:rsidRDefault="0032486E" w:rsidP="0032486E">
      <w:pPr>
        <w:widowControl w:val="0"/>
        <w:suppressLineNumbers/>
        <w:suppressAutoHyphens/>
        <w:rPr>
          <w:bCs/>
          <w:sz w:val="22"/>
          <w:szCs w:val="22"/>
        </w:rPr>
      </w:pPr>
      <w:r w:rsidRPr="0022599A">
        <w:rPr>
          <w:bCs/>
          <w:sz w:val="22"/>
          <w:szCs w:val="22"/>
        </w:rPr>
        <w:t xml:space="preserve">_____________________________     </w:t>
      </w:r>
      <w:r w:rsidR="006F2009" w:rsidRPr="0022599A">
        <w:rPr>
          <w:bCs/>
          <w:sz w:val="22"/>
          <w:szCs w:val="22"/>
        </w:rPr>
        <w:t xml:space="preserve">       </w:t>
      </w:r>
      <w:r w:rsidRPr="0022599A">
        <w:rPr>
          <w:bCs/>
          <w:sz w:val="22"/>
          <w:szCs w:val="22"/>
        </w:rPr>
        <w:t>____________________     /_________________________/</w:t>
      </w:r>
    </w:p>
    <w:p w14:paraId="02516681" w14:textId="4C6F2A2A" w:rsidR="006F2009" w:rsidRPr="0022599A" w:rsidRDefault="0032486E" w:rsidP="0032486E">
      <w:pPr>
        <w:widowControl w:val="0"/>
        <w:suppressLineNumbers/>
        <w:suppressAutoHyphens/>
        <w:rPr>
          <w:bCs/>
          <w:i/>
          <w:sz w:val="22"/>
          <w:szCs w:val="22"/>
          <w:lang w:val="kk-KZ"/>
        </w:rPr>
      </w:pPr>
      <w:r w:rsidRPr="0022599A">
        <w:rPr>
          <w:bCs/>
          <w:i/>
          <w:sz w:val="22"/>
          <w:szCs w:val="22"/>
        </w:rPr>
        <w:t>(</w:t>
      </w:r>
      <w:r w:rsidR="00FE6A33" w:rsidRPr="0022599A">
        <w:rPr>
          <w:bCs/>
          <w:i/>
          <w:sz w:val="22"/>
          <w:szCs w:val="22"/>
          <w:lang w:val="kk-KZ"/>
        </w:rPr>
        <w:t>Кәсіпорын басшысының лауазымы</w:t>
      </w:r>
      <w:r w:rsidR="006F2009" w:rsidRPr="0022599A">
        <w:rPr>
          <w:bCs/>
          <w:i/>
          <w:sz w:val="22"/>
          <w:szCs w:val="22"/>
          <w:lang w:val="kk-KZ"/>
        </w:rPr>
        <w:t xml:space="preserve"> /                                                                (қолы / подпись)                                                              </w:t>
      </w:r>
    </w:p>
    <w:p w14:paraId="086ADF3C" w14:textId="1317D6BD" w:rsidR="006F2009" w:rsidRPr="0022599A" w:rsidRDefault="006F2009" w:rsidP="0032486E">
      <w:pPr>
        <w:widowControl w:val="0"/>
        <w:suppressLineNumbers/>
        <w:suppressAutoHyphens/>
        <w:rPr>
          <w:bCs/>
          <w:i/>
          <w:sz w:val="22"/>
          <w:szCs w:val="22"/>
          <w:lang w:val="kk-KZ"/>
        </w:rPr>
      </w:pPr>
      <w:r w:rsidRPr="0022599A">
        <w:rPr>
          <w:bCs/>
          <w:i/>
          <w:sz w:val="22"/>
          <w:szCs w:val="22"/>
          <w:lang w:val="kk-KZ"/>
        </w:rPr>
        <w:t>должность руководителя Предприятия)</w:t>
      </w:r>
    </w:p>
    <w:p w14:paraId="6024326C" w14:textId="73FEA780" w:rsidR="0032486E" w:rsidRPr="0022599A" w:rsidRDefault="0032486E" w:rsidP="0032486E">
      <w:pPr>
        <w:widowControl w:val="0"/>
        <w:suppressLineNumbers/>
        <w:suppressAutoHyphens/>
        <w:rPr>
          <w:bCs/>
          <w:i/>
          <w:sz w:val="22"/>
          <w:szCs w:val="22"/>
          <w:lang w:val="kk-KZ"/>
        </w:rPr>
      </w:pPr>
      <w:r w:rsidRPr="0022599A">
        <w:rPr>
          <w:bCs/>
          <w:i/>
          <w:sz w:val="22"/>
          <w:szCs w:val="22"/>
          <w:lang w:val="kk-KZ"/>
        </w:rPr>
        <w:t>(</w:t>
      </w:r>
      <w:r w:rsidR="00FE6A33" w:rsidRPr="0022599A">
        <w:rPr>
          <w:bCs/>
          <w:i/>
          <w:sz w:val="22"/>
          <w:szCs w:val="22"/>
          <w:lang w:val="kk-KZ"/>
        </w:rPr>
        <w:t>Т.А.Ә</w:t>
      </w:r>
      <w:r w:rsidRPr="0022599A">
        <w:rPr>
          <w:bCs/>
          <w:i/>
          <w:sz w:val="22"/>
          <w:szCs w:val="22"/>
          <w:lang w:val="kk-KZ"/>
        </w:rPr>
        <w:t>.</w:t>
      </w:r>
      <w:r w:rsidR="006F2009" w:rsidRPr="0022599A">
        <w:rPr>
          <w:bCs/>
          <w:i/>
          <w:sz w:val="22"/>
          <w:szCs w:val="22"/>
          <w:lang w:val="kk-KZ"/>
        </w:rPr>
        <w:t xml:space="preserve"> / Ф.И.О.</w:t>
      </w:r>
      <w:r w:rsidRPr="0022599A">
        <w:rPr>
          <w:bCs/>
          <w:i/>
          <w:sz w:val="22"/>
          <w:szCs w:val="22"/>
          <w:lang w:val="kk-KZ"/>
        </w:rPr>
        <w:t>)</w:t>
      </w:r>
    </w:p>
    <w:p w14:paraId="4C4F6BF7" w14:textId="2B3881F6" w:rsidR="00657120" w:rsidRPr="0022599A" w:rsidRDefault="0032486E" w:rsidP="00403873">
      <w:pPr>
        <w:widowControl w:val="0"/>
        <w:suppressLineNumbers/>
        <w:suppressAutoHyphens/>
        <w:rPr>
          <w:bCs/>
          <w:sz w:val="22"/>
          <w:szCs w:val="22"/>
          <w:lang w:val="kk-KZ"/>
        </w:rPr>
      </w:pPr>
      <w:r w:rsidRPr="0022599A">
        <w:rPr>
          <w:bCs/>
          <w:sz w:val="22"/>
          <w:szCs w:val="22"/>
          <w:lang w:val="kk-KZ"/>
        </w:rPr>
        <w:t xml:space="preserve">                                                                                М.</w:t>
      </w:r>
      <w:r w:rsidR="00FE6A33" w:rsidRPr="0022599A">
        <w:rPr>
          <w:bCs/>
          <w:sz w:val="22"/>
          <w:szCs w:val="22"/>
          <w:lang w:val="kk-KZ"/>
        </w:rPr>
        <w:t>О</w:t>
      </w:r>
      <w:r w:rsidRPr="0022599A">
        <w:rPr>
          <w:bCs/>
          <w:sz w:val="22"/>
          <w:szCs w:val="22"/>
          <w:lang w:val="kk-KZ"/>
        </w:rPr>
        <w:t>.</w:t>
      </w:r>
      <w:r w:rsidR="006F2009" w:rsidRPr="0022599A">
        <w:rPr>
          <w:bCs/>
          <w:sz w:val="22"/>
          <w:szCs w:val="22"/>
          <w:lang w:val="kk-KZ"/>
        </w:rPr>
        <w:t>/М.П.</w:t>
      </w:r>
      <w:bookmarkStart w:id="103" w:name="OLE_LINK104"/>
      <w:bookmarkStart w:id="104" w:name="OLE_LINK105"/>
      <w:bookmarkEnd w:id="100"/>
    </w:p>
    <w:p w14:paraId="718249CB" w14:textId="41D966F4" w:rsidR="00B42FD2" w:rsidRPr="0022599A" w:rsidRDefault="00B42FD2" w:rsidP="00B42FD2">
      <w:pPr>
        <w:pStyle w:val="Default"/>
        <w:spacing w:line="240" w:lineRule="atLeast"/>
        <w:jc w:val="right"/>
        <w:rPr>
          <w:lang w:val="kk-KZ"/>
        </w:rPr>
      </w:pPr>
      <w:r w:rsidRPr="0022599A">
        <w:rPr>
          <w:bCs/>
          <w:lang w:val="kk-KZ"/>
        </w:rPr>
        <w:lastRenderedPageBreak/>
        <w:t>Банк</w:t>
      </w:r>
      <w:r w:rsidRPr="0022599A">
        <w:rPr>
          <w:lang w:val="kk-KZ"/>
        </w:rPr>
        <w:t xml:space="preserve"> ВТБ (Қазақстан) АҚ ЕҰ </w:t>
      </w:r>
    </w:p>
    <w:p w14:paraId="2E55ECB7" w14:textId="77777777" w:rsidR="00B42FD2" w:rsidRPr="0022599A" w:rsidRDefault="00B42FD2" w:rsidP="00B42FD2">
      <w:pPr>
        <w:pStyle w:val="Default"/>
        <w:spacing w:line="240" w:lineRule="atLeast"/>
        <w:jc w:val="right"/>
        <w:rPr>
          <w:lang w:val="kk-KZ"/>
        </w:rPr>
      </w:pPr>
      <w:r w:rsidRPr="0022599A">
        <w:rPr>
          <w:bCs/>
          <w:lang w:val="kk-KZ"/>
        </w:rPr>
        <w:t xml:space="preserve">Интернет - </w:t>
      </w:r>
      <w:r w:rsidRPr="0022599A">
        <w:rPr>
          <w:lang w:val="kk-KZ"/>
        </w:rPr>
        <w:t>Эквайринг қызметін көрсету туралы</w:t>
      </w:r>
    </w:p>
    <w:p w14:paraId="3167035F" w14:textId="77777777" w:rsidR="00B42FD2" w:rsidRPr="0022599A" w:rsidRDefault="00B42FD2" w:rsidP="00B42FD2">
      <w:pPr>
        <w:pStyle w:val="Default"/>
        <w:spacing w:line="240" w:lineRule="atLeast"/>
        <w:jc w:val="right"/>
        <w:rPr>
          <w:bCs/>
          <w:lang w:val="kk-KZ"/>
        </w:rPr>
      </w:pPr>
      <w:r w:rsidRPr="0022599A">
        <w:rPr>
          <w:lang w:val="kk-KZ"/>
        </w:rPr>
        <w:t xml:space="preserve"> </w:t>
      </w:r>
      <w:r w:rsidRPr="0022599A">
        <w:rPr>
          <w:bCs/>
          <w:lang w:val="kk-KZ"/>
        </w:rPr>
        <w:t>шартқа (қосылу талаптарымен)</w:t>
      </w:r>
    </w:p>
    <w:p w14:paraId="652442F9" w14:textId="7502C6C6" w:rsidR="00193525" w:rsidRPr="0022599A" w:rsidRDefault="00B42FD2" w:rsidP="00193525">
      <w:pPr>
        <w:widowControl w:val="0"/>
        <w:suppressLineNumbers/>
        <w:suppressAutoHyphens/>
        <w:ind w:right="-83"/>
        <w:jc w:val="right"/>
        <w:rPr>
          <w:bCs/>
          <w:sz w:val="24"/>
          <w:szCs w:val="24"/>
          <w:lang w:val="kk-KZ"/>
        </w:rPr>
      </w:pPr>
      <w:r w:rsidRPr="0022599A">
        <w:rPr>
          <w:bCs/>
          <w:sz w:val="24"/>
          <w:szCs w:val="24"/>
          <w:lang w:val="kk-KZ"/>
        </w:rPr>
        <w:t>№6</w:t>
      </w:r>
      <w:r w:rsidR="00193525" w:rsidRPr="0022599A">
        <w:rPr>
          <w:bCs/>
          <w:sz w:val="24"/>
          <w:szCs w:val="24"/>
          <w:lang w:val="kk-KZ"/>
        </w:rPr>
        <w:t xml:space="preserve"> Қ</w:t>
      </w:r>
      <w:r w:rsidRPr="0022599A">
        <w:rPr>
          <w:bCs/>
          <w:sz w:val="24"/>
          <w:szCs w:val="24"/>
          <w:lang w:val="kk-KZ"/>
        </w:rPr>
        <w:t>осымша</w:t>
      </w:r>
      <w:r w:rsidR="00193525" w:rsidRPr="0022599A">
        <w:rPr>
          <w:bCs/>
          <w:sz w:val="24"/>
          <w:szCs w:val="24"/>
          <w:lang w:val="kk-KZ"/>
        </w:rPr>
        <w:t xml:space="preserve"> / Приложение № 6</w:t>
      </w:r>
    </w:p>
    <w:p w14:paraId="3B2A4710" w14:textId="77777777" w:rsidR="00193525" w:rsidRPr="0022599A" w:rsidRDefault="00193525" w:rsidP="00193525">
      <w:pPr>
        <w:widowControl w:val="0"/>
        <w:suppressLineNumbers/>
        <w:suppressAutoHyphens/>
        <w:ind w:right="-83"/>
        <w:jc w:val="right"/>
        <w:rPr>
          <w:bCs/>
          <w:sz w:val="24"/>
          <w:szCs w:val="24"/>
          <w:lang w:val="kk-KZ"/>
        </w:rPr>
      </w:pPr>
      <w:r w:rsidRPr="0022599A">
        <w:rPr>
          <w:bCs/>
          <w:sz w:val="24"/>
          <w:szCs w:val="24"/>
          <w:lang w:val="kk-KZ"/>
        </w:rPr>
        <w:t xml:space="preserve">к Договору о предоставлении услуг </w:t>
      </w:r>
    </w:p>
    <w:p w14:paraId="5FF50D46" w14:textId="77777777" w:rsidR="00193525" w:rsidRPr="0022599A" w:rsidRDefault="00193525" w:rsidP="00193525">
      <w:pPr>
        <w:widowControl w:val="0"/>
        <w:suppressLineNumbers/>
        <w:suppressAutoHyphens/>
        <w:ind w:right="-83"/>
        <w:jc w:val="right"/>
        <w:rPr>
          <w:bCs/>
          <w:sz w:val="24"/>
          <w:szCs w:val="24"/>
          <w:lang w:val="kk-KZ"/>
        </w:rPr>
      </w:pPr>
      <w:r w:rsidRPr="0022599A">
        <w:rPr>
          <w:bCs/>
          <w:sz w:val="24"/>
          <w:szCs w:val="24"/>
          <w:lang w:val="kk-KZ"/>
        </w:rPr>
        <w:t>Интернет-эквайринга ДО АО Банк ВТБ (Казахстан)</w:t>
      </w:r>
    </w:p>
    <w:p w14:paraId="570B15D0" w14:textId="77777777" w:rsidR="00193525" w:rsidRPr="0022599A" w:rsidRDefault="00193525" w:rsidP="00193525">
      <w:pPr>
        <w:widowControl w:val="0"/>
        <w:suppressLineNumbers/>
        <w:suppressAutoHyphens/>
        <w:ind w:right="-83"/>
        <w:jc w:val="right"/>
        <w:rPr>
          <w:bCs/>
          <w:sz w:val="24"/>
          <w:szCs w:val="24"/>
          <w:lang w:val="kk-KZ"/>
        </w:rPr>
      </w:pPr>
      <w:r w:rsidRPr="0022599A">
        <w:rPr>
          <w:bCs/>
          <w:sz w:val="24"/>
          <w:szCs w:val="24"/>
          <w:lang w:val="kk-KZ"/>
        </w:rPr>
        <w:t xml:space="preserve">(на условиях присоединения) </w:t>
      </w:r>
    </w:p>
    <w:p w14:paraId="14298A45" w14:textId="77777777" w:rsidR="00C9535A" w:rsidRPr="0022599A" w:rsidRDefault="00C9535A" w:rsidP="00C9535A">
      <w:pPr>
        <w:widowControl w:val="0"/>
        <w:suppressLineNumbers/>
        <w:suppressAutoHyphens/>
        <w:ind w:right="-83"/>
        <w:rPr>
          <w:sz w:val="24"/>
          <w:szCs w:val="24"/>
          <w:lang w:val="kk-KZ"/>
        </w:rPr>
      </w:pPr>
    </w:p>
    <w:p w14:paraId="18AA2FB1" w14:textId="77777777" w:rsidR="00C9535A" w:rsidRPr="0022599A" w:rsidRDefault="00C9535A" w:rsidP="00C9535A">
      <w:pPr>
        <w:widowControl w:val="0"/>
        <w:suppressLineNumbers/>
        <w:suppressAutoHyphens/>
        <w:ind w:right="-83"/>
        <w:rPr>
          <w:sz w:val="24"/>
          <w:szCs w:val="24"/>
          <w:lang w:val="kk-KZ"/>
        </w:rPr>
      </w:pPr>
    </w:p>
    <w:p w14:paraId="3C2C672B" w14:textId="7A0AC538" w:rsidR="00B42FD2" w:rsidRPr="0022599A" w:rsidRDefault="00B42FD2" w:rsidP="00B42FD2">
      <w:pPr>
        <w:widowControl w:val="0"/>
        <w:suppressLineNumbers/>
        <w:suppressAutoHyphens/>
        <w:ind w:right="-83"/>
        <w:jc w:val="center"/>
        <w:rPr>
          <w:b/>
          <w:sz w:val="24"/>
          <w:szCs w:val="24"/>
          <w:lang w:val="kk-KZ"/>
        </w:rPr>
      </w:pPr>
      <w:r w:rsidRPr="0022599A">
        <w:rPr>
          <w:b/>
          <w:sz w:val="24"/>
          <w:szCs w:val="24"/>
          <w:lang w:val="kk-KZ"/>
        </w:rPr>
        <w:t xml:space="preserve">20__ ж. «___»_____________ жасалған </w:t>
      </w:r>
    </w:p>
    <w:p w14:paraId="0E7EB9AF" w14:textId="77777777" w:rsidR="00B42FD2" w:rsidRPr="0022599A" w:rsidRDefault="00B42FD2" w:rsidP="00B42FD2">
      <w:pPr>
        <w:widowControl w:val="0"/>
        <w:suppressLineNumbers/>
        <w:suppressAutoHyphens/>
        <w:ind w:right="-83"/>
        <w:jc w:val="center"/>
        <w:rPr>
          <w:b/>
          <w:sz w:val="24"/>
          <w:szCs w:val="24"/>
          <w:lang w:val="kk-KZ"/>
        </w:rPr>
      </w:pPr>
      <w:r w:rsidRPr="0022599A">
        <w:rPr>
          <w:b/>
          <w:sz w:val="24"/>
          <w:szCs w:val="24"/>
          <w:lang w:val="kk-KZ"/>
        </w:rPr>
        <w:t xml:space="preserve">Банк ВТБ (Қазақстан) АҚ ЕҰ </w:t>
      </w:r>
    </w:p>
    <w:p w14:paraId="2EA638FB" w14:textId="77777777" w:rsidR="00B42FD2" w:rsidRPr="0022599A" w:rsidRDefault="00B42FD2" w:rsidP="00B42FD2">
      <w:pPr>
        <w:widowControl w:val="0"/>
        <w:suppressLineNumbers/>
        <w:suppressAutoHyphens/>
        <w:ind w:right="-83"/>
        <w:jc w:val="center"/>
        <w:rPr>
          <w:b/>
          <w:sz w:val="24"/>
          <w:szCs w:val="24"/>
          <w:lang w:val="kk-KZ"/>
        </w:rPr>
      </w:pPr>
      <w:r w:rsidRPr="0022599A">
        <w:rPr>
          <w:b/>
          <w:sz w:val="24"/>
          <w:szCs w:val="24"/>
          <w:lang w:val="kk-KZ"/>
        </w:rPr>
        <w:t>Интернет - Эквайринг қызметін көрсету туралы</w:t>
      </w:r>
    </w:p>
    <w:p w14:paraId="283FFDD9" w14:textId="4E6C07E2" w:rsidR="00B42FD2" w:rsidRPr="0022599A" w:rsidRDefault="00B42FD2" w:rsidP="00B42FD2">
      <w:pPr>
        <w:widowControl w:val="0"/>
        <w:suppressLineNumbers/>
        <w:suppressAutoHyphens/>
        <w:ind w:right="-83"/>
        <w:jc w:val="center"/>
        <w:rPr>
          <w:b/>
          <w:sz w:val="24"/>
          <w:szCs w:val="24"/>
          <w:lang w:val="kk-KZ"/>
        </w:rPr>
      </w:pPr>
      <w:r w:rsidRPr="0022599A">
        <w:rPr>
          <w:b/>
          <w:sz w:val="24"/>
          <w:szCs w:val="24"/>
          <w:lang w:val="kk-KZ"/>
        </w:rPr>
        <w:t xml:space="preserve"> Шарттың 4.1.6.-тш. сәйкес Кәсіпорын ұсынатын</w:t>
      </w:r>
    </w:p>
    <w:p w14:paraId="4AA510E3" w14:textId="10290F2D" w:rsidR="0099186A" w:rsidRPr="0022599A" w:rsidRDefault="00B42FD2" w:rsidP="0099186A">
      <w:pPr>
        <w:widowControl w:val="0"/>
        <w:suppressLineNumbers/>
        <w:suppressAutoHyphens/>
        <w:ind w:right="-83"/>
        <w:jc w:val="center"/>
        <w:rPr>
          <w:b/>
          <w:sz w:val="24"/>
          <w:szCs w:val="24"/>
          <w:lang w:val="kk-KZ"/>
        </w:rPr>
      </w:pPr>
      <w:r w:rsidRPr="0022599A">
        <w:rPr>
          <w:b/>
          <w:sz w:val="24"/>
          <w:szCs w:val="24"/>
          <w:lang w:val="kk-KZ"/>
        </w:rPr>
        <w:t xml:space="preserve">құжаттардың мазмұнына қойылатын талаптар </w:t>
      </w:r>
      <w:r w:rsidR="00550648" w:rsidRPr="0022599A">
        <w:rPr>
          <w:b/>
          <w:sz w:val="24"/>
          <w:szCs w:val="24"/>
          <w:lang w:val="kk-KZ"/>
        </w:rPr>
        <w:t xml:space="preserve">(қосылу шарттарымен) </w:t>
      </w:r>
      <w:r w:rsidR="0099186A" w:rsidRPr="0022599A">
        <w:rPr>
          <w:b/>
          <w:sz w:val="24"/>
          <w:szCs w:val="24"/>
          <w:lang w:val="kk-KZ"/>
        </w:rPr>
        <w:t xml:space="preserve">/ Требования к содержанию Документов, предоставляемых Предприятием в соответствии с пп. 4.1.6 </w:t>
      </w:r>
    </w:p>
    <w:p w14:paraId="3985A131" w14:textId="0175FE4D" w:rsidR="0099186A" w:rsidRPr="0022599A" w:rsidRDefault="0099186A" w:rsidP="0099186A">
      <w:pPr>
        <w:widowControl w:val="0"/>
        <w:suppressLineNumbers/>
        <w:suppressAutoHyphens/>
        <w:ind w:right="-83"/>
        <w:jc w:val="center"/>
        <w:rPr>
          <w:b/>
          <w:sz w:val="24"/>
          <w:szCs w:val="24"/>
          <w:lang w:val="kk-KZ"/>
        </w:rPr>
      </w:pPr>
      <w:r w:rsidRPr="0022599A">
        <w:rPr>
          <w:b/>
          <w:sz w:val="24"/>
          <w:szCs w:val="24"/>
          <w:lang w:val="kk-KZ"/>
        </w:rPr>
        <w:t>заключенного Договора о предоставлении услу</w:t>
      </w:r>
      <w:r w:rsidR="005C6085" w:rsidRPr="0022599A">
        <w:rPr>
          <w:b/>
          <w:sz w:val="24"/>
          <w:szCs w:val="24"/>
          <w:lang w:val="kk-KZ"/>
        </w:rPr>
        <w:t>г</w:t>
      </w:r>
      <w:r w:rsidRPr="0022599A">
        <w:rPr>
          <w:b/>
          <w:sz w:val="24"/>
          <w:szCs w:val="24"/>
          <w:lang w:val="kk-KZ"/>
        </w:rPr>
        <w:t xml:space="preserve"> Интернет-эквайринга </w:t>
      </w:r>
    </w:p>
    <w:p w14:paraId="5685AEA4" w14:textId="06D90DC5" w:rsidR="0099186A" w:rsidRPr="0022599A" w:rsidRDefault="0099186A" w:rsidP="0099186A">
      <w:pPr>
        <w:widowControl w:val="0"/>
        <w:suppressLineNumbers/>
        <w:suppressAutoHyphens/>
        <w:ind w:right="-83"/>
        <w:jc w:val="center"/>
        <w:rPr>
          <w:b/>
          <w:sz w:val="24"/>
          <w:szCs w:val="24"/>
          <w:lang w:val="kk-KZ"/>
        </w:rPr>
      </w:pPr>
      <w:r w:rsidRPr="0022599A">
        <w:rPr>
          <w:b/>
          <w:sz w:val="24"/>
          <w:szCs w:val="24"/>
          <w:lang w:val="kk-KZ"/>
        </w:rPr>
        <w:t>ДО АО Банк ВТБ (Казахстан)</w:t>
      </w:r>
      <w:r w:rsidR="0030003D" w:rsidRPr="0022599A">
        <w:rPr>
          <w:b/>
          <w:sz w:val="24"/>
          <w:szCs w:val="24"/>
          <w:lang w:val="kk-KZ"/>
        </w:rPr>
        <w:t xml:space="preserve"> (на условиях присоединения)</w:t>
      </w:r>
    </w:p>
    <w:p w14:paraId="1DDE3FC3" w14:textId="61899B40" w:rsidR="00C9535A" w:rsidRPr="0022599A" w:rsidRDefault="0099186A" w:rsidP="0099186A">
      <w:pPr>
        <w:widowControl w:val="0"/>
        <w:suppressLineNumbers/>
        <w:suppressAutoHyphens/>
        <w:ind w:right="-83"/>
        <w:jc w:val="center"/>
        <w:rPr>
          <w:b/>
          <w:sz w:val="24"/>
          <w:szCs w:val="24"/>
          <w:lang w:val="kk-KZ"/>
        </w:rPr>
      </w:pPr>
      <w:r w:rsidRPr="0022599A">
        <w:rPr>
          <w:b/>
          <w:sz w:val="24"/>
          <w:szCs w:val="24"/>
          <w:lang w:val="kk-KZ"/>
        </w:rPr>
        <w:t>от «____» ________ 20___г.:</w:t>
      </w:r>
    </w:p>
    <w:p w14:paraId="7240D84E" w14:textId="77777777" w:rsidR="00C9535A" w:rsidRPr="0022599A" w:rsidRDefault="00C9535A" w:rsidP="00C9535A">
      <w:pPr>
        <w:widowControl w:val="0"/>
        <w:suppressLineNumbers/>
        <w:suppressAutoHyphens/>
        <w:ind w:right="-83"/>
        <w:rPr>
          <w:sz w:val="24"/>
          <w:szCs w:val="24"/>
          <w:lang w:val="kk-KZ"/>
        </w:rPr>
      </w:pPr>
    </w:p>
    <w:p w14:paraId="3CB71894" w14:textId="1C6B963B" w:rsidR="00C9535A" w:rsidRPr="0022599A" w:rsidRDefault="00C9535A" w:rsidP="00B31376">
      <w:pPr>
        <w:widowControl w:val="0"/>
        <w:suppressLineNumbers/>
        <w:suppressAutoHyphens/>
        <w:ind w:right="-83" w:firstLine="426"/>
        <w:jc w:val="both"/>
        <w:rPr>
          <w:sz w:val="24"/>
          <w:szCs w:val="24"/>
          <w:lang w:val="kk-KZ"/>
        </w:rPr>
      </w:pPr>
      <w:r w:rsidRPr="0022599A">
        <w:rPr>
          <w:sz w:val="24"/>
          <w:szCs w:val="24"/>
          <w:lang w:val="kk-KZ"/>
        </w:rPr>
        <w:t xml:space="preserve">1. </w:t>
      </w:r>
      <w:r w:rsidR="00B42FD2" w:rsidRPr="0022599A">
        <w:rPr>
          <w:sz w:val="24"/>
          <w:szCs w:val="24"/>
          <w:lang w:val="kk-KZ"/>
        </w:rPr>
        <w:t>Төлем карточкасының нөмірі</w:t>
      </w:r>
      <w:r w:rsidRPr="0022599A">
        <w:rPr>
          <w:sz w:val="24"/>
          <w:szCs w:val="24"/>
          <w:lang w:val="kk-KZ"/>
        </w:rPr>
        <w:t xml:space="preserve"> (</w:t>
      </w:r>
      <w:r w:rsidR="00B42FD2" w:rsidRPr="0022599A">
        <w:rPr>
          <w:sz w:val="24"/>
          <w:szCs w:val="24"/>
          <w:lang w:val="kk-KZ"/>
        </w:rPr>
        <w:t>жасырылған</w:t>
      </w:r>
      <w:r w:rsidRPr="0022599A">
        <w:rPr>
          <w:sz w:val="24"/>
          <w:szCs w:val="24"/>
          <w:lang w:val="kk-KZ"/>
        </w:rPr>
        <w:t xml:space="preserve">: </w:t>
      </w:r>
      <w:r w:rsidR="00B42FD2" w:rsidRPr="0022599A">
        <w:rPr>
          <w:sz w:val="24"/>
          <w:szCs w:val="24"/>
          <w:lang w:val="kk-KZ"/>
        </w:rPr>
        <w:t>Төлем карточкасы нөмірінің соңғы 4 саны</w:t>
      </w:r>
      <w:r w:rsidRPr="0022599A">
        <w:rPr>
          <w:sz w:val="24"/>
          <w:szCs w:val="24"/>
          <w:lang w:val="kk-KZ"/>
        </w:rPr>
        <w:t>)</w:t>
      </w:r>
      <w:r w:rsidR="00ED77B7" w:rsidRPr="0022599A">
        <w:rPr>
          <w:sz w:val="24"/>
          <w:szCs w:val="24"/>
          <w:lang w:val="kk-KZ"/>
        </w:rPr>
        <w:t xml:space="preserve"> / Номер Платежной карточки (маскированный: последние 4 цифры номера Платежной карточки);</w:t>
      </w:r>
    </w:p>
    <w:p w14:paraId="5736C380" w14:textId="51BAD348" w:rsidR="00C9535A" w:rsidRPr="0022599A" w:rsidRDefault="00C9535A" w:rsidP="00B31376">
      <w:pPr>
        <w:widowControl w:val="0"/>
        <w:suppressLineNumbers/>
        <w:suppressAutoHyphens/>
        <w:ind w:right="-83" w:firstLine="426"/>
        <w:rPr>
          <w:sz w:val="24"/>
          <w:szCs w:val="24"/>
        </w:rPr>
      </w:pPr>
      <w:r w:rsidRPr="0022599A">
        <w:rPr>
          <w:sz w:val="24"/>
          <w:szCs w:val="24"/>
        </w:rPr>
        <w:t xml:space="preserve">2. </w:t>
      </w:r>
      <w:r w:rsidR="00F356BA" w:rsidRPr="0022599A">
        <w:rPr>
          <w:sz w:val="24"/>
          <w:szCs w:val="24"/>
          <w:lang w:val="kk-KZ"/>
        </w:rPr>
        <w:t>Төлем карточкасын Ұстаушының аты/тегі</w:t>
      </w:r>
      <w:r w:rsidR="00ED77B7" w:rsidRPr="0022599A">
        <w:rPr>
          <w:sz w:val="24"/>
          <w:szCs w:val="24"/>
        </w:rPr>
        <w:t xml:space="preserve"> / Имя/фамилия Держателя Платежной карточки;</w:t>
      </w:r>
    </w:p>
    <w:p w14:paraId="6AF6E841" w14:textId="54D0FF81" w:rsidR="00C9535A" w:rsidRPr="0022599A" w:rsidRDefault="00C9535A" w:rsidP="00B31376">
      <w:pPr>
        <w:widowControl w:val="0"/>
        <w:suppressLineNumbers/>
        <w:suppressAutoHyphens/>
        <w:ind w:right="-83" w:firstLine="426"/>
        <w:rPr>
          <w:sz w:val="24"/>
          <w:szCs w:val="24"/>
        </w:rPr>
      </w:pPr>
      <w:r w:rsidRPr="0022599A">
        <w:rPr>
          <w:sz w:val="24"/>
          <w:szCs w:val="24"/>
        </w:rPr>
        <w:t xml:space="preserve">3. </w:t>
      </w:r>
      <w:r w:rsidR="00F356BA" w:rsidRPr="0022599A">
        <w:rPr>
          <w:sz w:val="24"/>
          <w:szCs w:val="24"/>
          <w:lang w:val="kk-KZ"/>
        </w:rPr>
        <w:t>Төлем карточкасы мерзімінің аяқталуы</w:t>
      </w:r>
      <w:r w:rsidR="00BF1F8E" w:rsidRPr="0022599A">
        <w:rPr>
          <w:sz w:val="24"/>
          <w:szCs w:val="24"/>
        </w:rPr>
        <w:t xml:space="preserve"> / Срок окончания действия Платежной карточки;</w:t>
      </w:r>
    </w:p>
    <w:p w14:paraId="1D38EEE4" w14:textId="085B76D7" w:rsidR="00C9535A" w:rsidRPr="0022599A" w:rsidRDefault="00C9535A" w:rsidP="00B31376">
      <w:pPr>
        <w:widowControl w:val="0"/>
        <w:suppressLineNumbers/>
        <w:suppressAutoHyphens/>
        <w:ind w:right="-83" w:firstLine="426"/>
        <w:rPr>
          <w:sz w:val="24"/>
          <w:szCs w:val="24"/>
        </w:rPr>
      </w:pPr>
      <w:r w:rsidRPr="0022599A">
        <w:rPr>
          <w:sz w:val="24"/>
          <w:szCs w:val="24"/>
        </w:rPr>
        <w:t>4. Операци</w:t>
      </w:r>
      <w:r w:rsidR="00F356BA" w:rsidRPr="0022599A">
        <w:rPr>
          <w:sz w:val="24"/>
          <w:szCs w:val="24"/>
          <w:lang w:val="kk-KZ"/>
        </w:rPr>
        <w:t>я күні/уақыты</w:t>
      </w:r>
      <w:r w:rsidR="00BF1F8E" w:rsidRPr="0022599A">
        <w:rPr>
          <w:sz w:val="24"/>
          <w:szCs w:val="24"/>
        </w:rPr>
        <w:t xml:space="preserve"> / Дата/время Операции;</w:t>
      </w:r>
    </w:p>
    <w:p w14:paraId="2C315C3F" w14:textId="35AFCE5B" w:rsidR="00C9535A" w:rsidRPr="0022599A" w:rsidRDefault="00C9535A" w:rsidP="00B31376">
      <w:pPr>
        <w:widowControl w:val="0"/>
        <w:suppressLineNumbers/>
        <w:suppressAutoHyphens/>
        <w:ind w:right="-83" w:firstLine="426"/>
        <w:rPr>
          <w:sz w:val="24"/>
          <w:szCs w:val="24"/>
        </w:rPr>
      </w:pPr>
      <w:r w:rsidRPr="0022599A">
        <w:rPr>
          <w:sz w:val="24"/>
          <w:szCs w:val="24"/>
        </w:rPr>
        <w:t>5. Операци</w:t>
      </w:r>
      <w:r w:rsidR="00F356BA" w:rsidRPr="0022599A">
        <w:rPr>
          <w:sz w:val="24"/>
          <w:szCs w:val="24"/>
          <w:lang w:val="kk-KZ"/>
        </w:rPr>
        <w:t>я сомасы</w:t>
      </w:r>
      <w:r w:rsidR="00AE6F57" w:rsidRPr="0022599A">
        <w:rPr>
          <w:sz w:val="24"/>
          <w:szCs w:val="24"/>
        </w:rPr>
        <w:t xml:space="preserve"> / Сумма Операции;</w:t>
      </w:r>
    </w:p>
    <w:p w14:paraId="7CACB84C" w14:textId="22EDD25A" w:rsidR="00C9535A" w:rsidRPr="0022599A" w:rsidRDefault="00C9535A" w:rsidP="00B31376">
      <w:pPr>
        <w:widowControl w:val="0"/>
        <w:suppressLineNumbers/>
        <w:suppressAutoHyphens/>
        <w:ind w:right="-83" w:firstLine="426"/>
        <w:rPr>
          <w:sz w:val="24"/>
          <w:szCs w:val="24"/>
        </w:rPr>
      </w:pPr>
      <w:r w:rsidRPr="0022599A">
        <w:rPr>
          <w:sz w:val="24"/>
          <w:szCs w:val="24"/>
        </w:rPr>
        <w:t xml:space="preserve">6. </w:t>
      </w:r>
      <w:r w:rsidR="00F356BA" w:rsidRPr="0022599A">
        <w:rPr>
          <w:sz w:val="24"/>
          <w:szCs w:val="24"/>
        </w:rPr>
        <w:t>Операци</w:t>
      </w:r>
      <w:r w:rsidR="00F356BA" w:rsidRPr="0022599A">
        <w:rPr>
          <w:sz w:val="24"/>
          <w:szCs w:val="24"/>
          <w:lang w:val="kk-KZ"/>
        </w:rPr>
        <w:t>я в</w:t>
      </w:r>
      <w:r w:rsidRPr="0022599A">
        <w:rPr>
          <w:sz w:val="24"/>
          <w:szCs w:val="24"/>
        </w:rPr>
        <w:t>алюта</w:t>
      </w:r>
      <w:r w:rsidR="00F356BA" w:rsidRPr="0022599A">
        <w:rPr>
          <w:sz w:val="24"/>
          <w:szCs w:val="24"/>
          <w:lang w:val="kk-KZ"/>
        </w:rPr>
        <w:t>сы</w:t>
      </w:r>
      <w:r w:rsidR="00AE6F57" w:rsidRPr="0022599A">
        <w:rPr>
          <w:sz w:val="24"/>
          <w:szCs w:val="24"/>
        </w:rPr>
        <w:t xml:space="preserve"> / Валюта Операции;</w:t>
      </w:r>
    </w:p>
    <w:p w14:paraId="09272C88" w14:textId="2890305B" w:rsidR="00C9535A" w:rsidRPr="0022599A" w:rsidRDefault="00F356BA" w:rsidP="00B31376">
      <w:pPr>
        <w:widowControl w:val="0"/>
        <w:suppressLineNumbers/>
        <w:suppressAutoHyphens/>
        <w:ind w:right="-83" w:firstLine="426"/>
        <w:rPr>
          <w:sz w:val="24"/>
          <w:szCs w:val="24"/>
        </w:rPr>
      </w:pPr>
      <w:r w:rsidRPr="0022599A">
        <w:rPr>
          <w:sz w:val="24"/>
          <w:szCs w:val="24"/>
        </w:rPr>
        <w:t xml:space="preserve">7. </w:t>
      </w:r>
      <w:r w:rsidR="00C9535A" w:rsidRPr="0022599A">
        <w:rPr>
          <w:sz w:val="24"/>
          <w:szCs w:val="24"/>
        </w:rPr>
        <w:t>Автор</w:t>
      </w:r>
      <w:r w:rsidRPr="0022599A">
        <w:rPr>
          <w:sz w:val="24"/>
          <w:szCs w:val="24"/>
          <w:lang w:val="kk-KZ"/>
        </w:rPr>
        <w:t>ландыру коды</w:t>
      </w:r>
      <w:r w:rsidR="00AE6F57" w:rsidRPr="0022599A">
        <w:rPr>
          <w:sz w:val="24"/>
          <w:szCs w:val="24"/>
        </w:rPr>
        <w:t>/ Код Авторизации;</w:t>
      </w:r>
    </w:p>
    <w:p w14:paraId="3EE406B1" w14:textId="040A2627" w:rsidR="00C9535A" w:rsidRPr="0022599A" w:rsidRDefault="00C9535A" w:rsidP="00B31376">
      <w:pPr>
        <w:widowControl w:val="0"/>
        <w:suppressLineNumbers/>
        <w:suppressAutoHyphens/>
        <w:ind w:right="-83" w:firstLine="426"/>
        <w:rPr>
          <w:sz w:val="24"/>
          <w:szCs w:val="24"/>
        </w:rPr>
      </w:pPr>
      <w:r w:rsidRPr="0022599A">
        <w:rPr>
          <w:sz w:val="24"/>
          <w:szCs w:val="24"/>
        </w:rPr>
        <w:t>8. Интернет-</w:t>
      </w:r>
      <w:r w:rsidR="00F356BA" w:rsidRPr="0022599A">
        <w:rPr>
          <w:sz w:val="24"/>
          <w:szCs w:val="24"/>
          <w:lang w:val="kk-KZ"/>
        </w:rPr>
        <w:t>дүкен атауы</w:t>
      </w:r>
      <w:r w:rsidR="00AE6F57" w:rsidRPr="0022599A">
        <w:rPr>
          <w:sz w:val="24"/>
          <w:szCs w:val="24"/>
        </w:rPr>
        <w:t xml:space="preserve"> / </w:t>
      </w:r>
      <w:r w:rsidR="00E332F2" w:rsidRPr="0022599A">
        <w:rPr>
          <w:sz w:val="24"/>
          <w:szCs w:val="24"/>
        </w:rPr>
        <w:t xml:space="preserve">Название </w:t>
      </w:r>
      <w:r w:rsidR="0080019F" w:rsidRPr="0022599A">
        <w:rPr>
          <w:sz w:val="24"/>
          <w:szCs w:val="24"/>
        </w:rPr>
        <w:t>И</w:t>
      </w:r>
      <w:r w:rsidR="00C4755C" w:rsidRPr="0022599A">
        <w:rPr>
          <w:sz w:val="24"/>
          <w:szCs w:val="24"/>
        </w:rPr>
        <w:t>нтернет-магазина;</w:t>
      </w:r>
    </w:p>
    <w:p w14:paraId="4CE1915C" w14:textId="00972B75" w:rsidR="00C9535A" w:rsidRPr="0022599A" w:rsidRDefault="00C9535A" w:rsidP="00B31376">
      <w:pPr>
        <w:widowControl w:val="0"/>
        <w:suppressLineNumbers/>
        <w:suppressAutoHyphens/>
        <w:ind w:right="-83" w:firstLine="426"/>
        <w:rPr>
          <w:sz w:val="24"/>
          <w:szCs w:val="24"/>
        </w:rPr>
      </w:pPr>
      <w:r w:rsidRPr="0022599A">
        <w:rPr>
          <w:sz w:val="24"/>
          <w:szCs w:val="24"/>
        </w:rPr>
        <w:t>9. Интернет-</w:t>
      </w:r>
      <w:r w:rsidR="00F356BA" w:rsidRPr="0022599A">
        <w:rPr>
          <w:sz w:val="24"/>
          <w:szCs w:val="24"/>
          <w:lang w:val="kk-KZ"/>
        </w:rPr>
        <w:t xml:space="preserve">дүкеннің </w:t>
      </w:r>
      <w:r w:rsidR="00F356BA" w:rsidRPr="0022599A">
        <w:rPr>
          <w:sz w:val="24"/>
          <w:szCs w:val="24"/>
          <w:lang w:val="en-US"/>
        </w:rPr>
        <w:t>O</w:t>
      </w:r>
      <w:r w:rsidR="00F356BA" w:rsidRPr="0022599A">
        <w:rPr>
          <w:sz w:val="24"/>
          <w:szCs w:val="24"/>
        </w:rPr>
        <w:t xml:space="preserve">n-line </w:t>
      </w:r>
      <w:r w:rsidR="00F356BA" w:rsidRPr="0022599A">
        <w:rPr>
          <w:sz w:val="24"/>
          <w:szCs w:val="24"/>
          <w:lang w:val="kk-KZ"/>
        </w:rPr>
        <w:t>мекенжайы</w:t>
      </w:r>
      <w:r w:rsidR="0080019F" w:rsidRPr="0022599A">
        <w:rPr>
          <w:sz w:val="24"/>
          <w:szCs w:val="24"/>
        </w:rPr>
        <w:t xml:space="preserve"> / On-line адрес И</w:t>
      </w:r>
      <w:r w:rsidR="00C4755C" w:rsidRPr="0022599A">
        <w:rPr>
          <w:sz w:val="24"/>
          <w:szCs w:val="24"/>
        </w:rPr>
        <w:t>нтернет-магазина;</w:t>
      </w:r>
    </w:p>
    <w:p w14:paraId="04926731" w14:textId="2152CD3E" w:rsidR="00C9535A" w:rsidRPr="0022599A" w:rsidRDefault="00C9535A" w:rsidP="00B31376">
      <w:pPr>
        <w:widowControl w:val="0"/>
        <w:suppressLineNumbers/>
        <w:suppressAutoHyphens/>
        <w:ind w:right="-83" w:firstLine="426"/>
        <w:rPr>
          <w:sz w:val="24"/>
          <w:szCs w:val="24"/>
        </w:rPr>
      </w:pPr>
      <w:r w:rsidRPr="0022599A">
        <w:rPr>
          <w:sz w:val="24"/>
          <w:szCs w:val="24"/>
        </w:rPr>
        <w:t xml:space="preserve">10. </w:t>
      </w:r>
      <w:r w:rsidR="00F356BA" w:rsidRPr="0022599A">
        <w:rPr>
          <w:sz w:val="24"/>
          <w:szCs w:val="24"/>
          <w:lang w:val="kk-KZ"/>
        </w:rPr>
        <w:t>Тауардың сипаттамасы</w:t>
      </w:r>
      <w:r w:rsidR="00C4755C" w:rsidRPr="0022599A">
        <w:rPr>
          <w:sz w:val="24"/>
          <w:szCs w:val="24"/>
        </w:rPr>
        <w:t xml:space="preserve"> / Описание Товара;</w:t>
      </w:r>
    </w:p>
    <w:p w14:paraId="7F8D846F" w14:textId="5D0D3A41" w:rsidR="00C9535A" w:rsidRPr="0022599A" w:rsidRDefault="00F356BA" w:rsidP="00B31376">
      <w:pPr>
        <w:widowControl w:val="0"/>
        <w:suppressLineNumbers/>
        <w:suppressAutoHyphens/>
        <w:ind w:right="-83" w:firstLine="426"/>
        <w:rPr>
          <w:sz w:val="24"/>
          <w:szCs w:val="24"/>
        </w:rPr>
      </w:pPr>
      <w:r w:rsidRPr="0022599A">
        <w:rPr>
          <w:sz w:val="24"/>
          <w:szCs w:val="24"/>
        </w:rPr>
        <w:t>11. Операцияның бірегей нөмірі</w:t>
      </w:r>
      <w:r w:rsidR="00C4755C" w:rsidRPr="0022599A">
        <w:rPr>
          <w:sz w:val="24"/>
          <w:szCs w:val="24"/>
        </w:rPr>
        <w:t xml:space="preserve"> (RRN) / Уникальный номер Операции (RRN);</w:t>
      </w:r>
    </w:p>
    <w:p w14:paraId="731E9B05" w14:textId="21E3505B" w:rsidR="00C9535A" w:rsidRPr="0022599A" w:rsidRDefault="00C9535A" w:rsidP="00B31376">
      <w:pPr>
        <w:widowControl w:val="0"/>
        <w:suppressLineNumbers/>
        <w:suppressAutoHyphens/>
        <w:ind w:right="-83" w:firstLine="426"/>
        <w:rPr>
          <w:sz w:val="24"/>
          <w:szCs w:val="24"/>
        </w:rPr>
      </w:pPr>
      <w:r w:rsidRPr="0022599A">
        <w:rPr>
          <w:sz w:val="24"/>
          <w:szCs w:val="24"/>
        </w:rPr>
        <w:t>12. Операци</w:t>
      </w:r>
      <w:r w:rsidR="00F356BA" w:rsidRPr="0022599A">
        <w:rPr>
          <w:sz w:val="24"/>
          <w:szCs w:val="24"/>
          <w:lang w:val="kk-KZ"/>
        </w:rPr>
        <w:t>я типі</w:t>
      </w:r>
      <w:r w:rsidRPr="0022599A">
        <w:rPr>
          <w:sz w:val="24"/>
          <w:szCs w:val="24"/>
        </w:rPr>
        <w:t xml:space="preserve"> (</w:t>
      </w:r>
      <w:r w:rsidR="00F356BA" w:rsidRPr="0022599A">
        <w:rPr>
          <w:sz w:val="24"/>
          <w:szCs w:val="24"/>
          <w:lang w:val="kk-KZ"/>
        </w:rPr>
        <w:t>төлем</w:t>
      </w:r>
      <w:r w:rsidR="00C4755C" w:rsidRPr="0022599A">
        <w:rPr>
          <w:sz w:val="24"/>
          <w:szCs w:val="24"/>
        </w:rPr>
        <w:t>) / Тип Операции (оплата);</w:t>
      </w:r>
    </w:p>
    <w:p w14:paraId="782E0307" w14:textId="5BCE4409" w:rsidR="00C9535A" w:rsidRPr="0022599A" w:rsidRDefault="00C9535A" w:rsidP="00B31376">
      <w:pPr>
        <w:widowControl w:val="0"/>
        <w:suppressLineNumbers/>
        <w:suppressAutoHyphens/>
        <w:ind w:right="-83" w:firstLine="426"/>
        <w:rPr>
          <w:sz w:val="24"/>
          <w:szCs w:val="24"/>
        </w:rPr>
      </w:pPr>
      <w:r w:rsidRPr="0022599A">
        <w:rPr>
          <w:sz w:val="24"/>
          <w:szCs w:val="24"/>
        </w:rPr>
        <w:t xml:space="preserve">13. </w:t>
      </w:r>
      <w:r w:rsidR="00F356BA" w:rsidRPr="0022599A">
        <w:rPr>
          <w:sz w:val="24"/>
          <w:szCs w:val="24"/>
          <w:lang w:val="kk-KZ"/>
        </w:rPr>
        <w:t>Тауарға тапсырыс беру күні</w:t>
      </w:r>
      <w:r w:rsidR="00C4755C" w:rsidRPr="0022599A">
        <w:rPr>
          <w:sz w:val="24"/>
          <w:szCs w:val="24"/>
        </w:rPr>
        <w:t xml:space="preserve"> / Дата заказа Товара;</w:t>
      </w:r>
    </w:p>
    <w:p w14:paraId="18371942" w14:textId="5367BAA5" w:rsidR="00C9535A" w:rsidRPr="0022599A" w:rsidRDefault="00C9535A" w:rsidP="00B31376">
      <w:pPr>
        <w:widowControl w:val="0"/>
        <w:suppressLineNumbers/>
        <w:suppressAutoHyphens/>
        <w:ind w:right="-83" w:firstLine="426"/>
        <w:rPr>
          <w:sz w:val="24"/>
          <w:szCs w:val="24"/>
        </w:rPr>
      </w:pPr>
      <w:r w:rsidRPr="0022599A">
        <w:rPr>
          <w:sz w:val="24"/>
          <w:szCs w:val="24"/>
        </w:rPr>
        <w:t xml:space="preserve">14. </w:t>
      </w:r>
      <w:r w:rsidR="00F356BA" w:rsidRPr="0022599A">
        <w:rPr>
          <w:sz w:val="24"/>
          <w:szCs w:val="24"/>
          <w:lang w:val="kk-KZ"/>
        </w:rPr>
        <w:t xml:space="preserve">Тауарды жеткізу </w:t>
      </w:r>
      <w:r w:rsidRPr="0022599A">
        <w:rPr>
          <w:sz w:val="24"/>
          <w:szCs w:val="24"/>
        </w:rPr>
        <w:t>(</w:t>
      </w:r>
      <w:r w:rsidR="00F356BA" w:rsidRPr="0022599A">
        <w:rPr>
          <w:sz w:val="24"/>
          <w:szCs w:val="24"/>
          <w:lang w:val="kk-KZ"/>
        </w:rPr>
        <w:t>қызмет көрсету</w:t>
      </w:r>
      <w:r w:rsidRPr="0022599A">
        <w:rPr>
          <w:sz w:val="24"/>
          <w:szCs w:val="24"/>
        </w:rPr>
        <w:t>)</w:t>
      </w:r>
      <w:r w:rsidR="00F356BA" w:rsidRPr="0022599A">
        <w:rPr>
          <w:sz w:val="24"/>
          <w:szCs w:val="24"/>
          <w:lang w:val="kk-KZ"/>
        </w:rPr>
        <w:t xml:space="preserve"> күні</w:t>
      </w:r>
      <w:r w:rsidR="00C4755C" w:rsidRPr="0022599A">
        <w:rPr>
          <w:sz w:val="24"/>
          <w:szCs w:val="24"/>
        </w:rPr>
        <w:t xml:space="preserve"> /</w:t>
      </w:r>
      <w:r w:rsidR="00C4755C" w:rsidRPr="0022599A">
        <w:t xml:space="preserve"> </w:t>
      </w:r>
      <w:r w:rsidR="00C4755C" w:rsidRPr="0022599A">
        <w:rPr>
          <w:sz w:val="24"/>
          <w:szCs w:val="24"/>
        </w:rPr>
        <w:t xml:space="preserve">Дата доставки Товара (оказания услуги); </w:t>
      </w:r>
    </w:p>
    <w:p w14:paraId="14D0BA3E" w14:textId="3DF120A3" w:rsidR="00C9535A" w:rsidRPr="0022599A" w:rsidRDefault="00C9535A" w:rsidP="00B31376">
      <w:pPr>
        <w:widowControl w:val="0"/>
        <w:suppressLineNumbers/>
        <w:suppressAutoHyphens/>
        <w:ind w:right="-83" w:firstLine="426"/>
        <w:jc w:val="both"/>
        <w:rPr>
          <w:sz w:val="24"/>
          <w:szCs w:val="24"/>
        </w:rPr>
      </w:pPr>
      <w:r w:rsidRPr="0022599A">
        <w:rPr>
          <w:sz w:val="24"/>
          <w:szCs w:val="24"/>
        </w:rPr>
        <w:t xml:space="preserve">15. </w:t>
      </w:r>
      <w:r w:rsidR="00F356BA" w:rsidRPr="0022599A">
        <w:rPr>
          <w:sz w:val="24"/>
          <w:szCs w:val="24"/>
        </w:rPr>
        <w:t>Төлем карточкасын Ұстаушы Операциядан бас тартқан кезде төлемнен бас тарту</w:t>
      </w:r>
      <w:r w:rsidR="00C4755C" w:rsidRPr="0022599A">
        <w:rPr>
          <w:sz w:val="24"/>
          <w:szCs w:val="24"/>
        </w:rPr>
        <w:t xml:space="preserve"> және қаражатты қайтару саясаты / Политика отказа от оплаты и возврата средств при отказе Держателя Платежной карточки от Операции.</w:t>
      </w:r>
    </w:p>
    <w:p w14:paraId="358A7724" w14:textId="6D7D5BAD" w:rsidR="00C9535A" w:rsidRPr="0022599A" w:rsidRDefault="00C9535A" w:rsidP="00B31376">
      <w:pPr>
        <w:suppressLineNumbers/>
        <w:suppressAutoHyphens/>
        <w:ind w:firstLine="426"/>
        <w:rPr>
          <w:sz w:val="24"/>
          <w:szCs w:val="24"/>
        </w:rPr>
      </w:pPr>
    </w:p>
    <w:p w14:paraId="0D5F3F55" w14:textId="1A0D53CF" w:rsidR="00302BFA" w:rsidRPr="0022599A" w:rsidRDefault="00302BFA" w:rsidP="00DC7811">
      <w:pPr>
        <w:suppressLineNumbers/>
        <w:suppressAutoHyphens/>
        <w:rPr>
          <w:sz w:val="24"/>
          <w:szCs w:val="24"/>
        </w:rPr>
      </w:pPr>
    </w:p>
    <w:p w14:paraId="0C54DAF5" w14:textId="2E60A9AB" w:rsidR="00302BFA" w:rsidRPr="0022599A" w:rsidRDefault="00302BFA" w:rsidP="00DC7811">
      <w:pPr>
        <w:suppressLineNumbers/>
        <w:suppressAutoHyphens/>
        <w:rPr>
          <w:sz w:val="24"/>
          <w:szCs w:val="24"/>
        </w:rPr>
      </w:pPr>
    </w:p>
    <w:p w14:paraId="4D59D598" w14:textId="0A640535" w:rsidR="00302BFA" w:rsidRPr="0022599A" w:rsidRDefault="00302BFA" w:rsidP="00DC7811">
      <w:pPr>
        <w:suppressLineNumbers/>
        <w:suppressAutoHyphens/>
        <w:rPr>
          <w:sz w:val="24"/>
          <w:szCs w:val="24"/>
        </w:rPr>
      </w:pPr>
    </w:p>
    <w:p w14:paraId="3A2885B1" w14:textId="3F9D9D0F" w:rsidR="00302BFA" w:rsidRPr="0022599A" w:rsidRDefault="00302BFA" w:rsidP="00DC7811">
      <w:pPr>
        <w:suppressLineNumbers/>
        <w:suppressAutoHyphens/>
        <w:rPr>
          <w:sz w:val="24"/>
          <w:szCs w:val="24"/>
        </w:rPr>
      </w:pPr>
    </w:p>
    <w:p w14:paraId="1C9F2669" w14:textId="20915B72" w:rsidR="00302BFA" w:rsidRPr="0022599A" w:rsidRDefault="00302BFA" w:rsidP="00DC7811">
      <w:pPr>
        <w:suppressLineNumbers/>
        <w:suppressAutoHyphens/>
        <w:rPr>
          <w:sz w:val="24"/>
          <w:szCs w:val="24"/>
        </w:rPr>
      </w:pPr>
    </w:p>
    <w:p w14:paraId="036DDAF7" w14:textId="2875F233" w:rsidR="00302BFA" w:rsidRPr="0022599A" w:rsidRDefault="00302BFA" w:rsidP="00DC7811">
      <w:pPr>
        <w:suppressLineNumbers/>
        <w:suppressAutoHyphens/>
        <w:rPr>
          <w:sz w:val="24"/>
          <w:szCs w:val="24"/>
        </w:rPr>
      </w:pPr>
    </w:p>
    <w:p w14:paraId="4FD95868" w14:textId="60216B5D" w:rsidR="00302BFA" w:rsidRPr="0022599A" w:rsidRDefault="00302BFA" w:rsidP="00DC7811">
      <w:pPr>
        <w:suppressLineNumbers/>
        <w:suppressAutoHyphens/>
        <w:rPr>
          <w:sz w:val="24"/>
          <w:szCs w:val="24"/>
        </w:rPr>
      </w:pPr>
    </w:p>
    <w:p w14:paraId="7D20C9F7" w14:textId="6DF0FA3F" w:rsidR="00302BFA" w:rsidRPr="0022599A" w:rsidRDefault="00302BFA" w:rsidP="00DC7811">
      <w:pPr>
        <w:suppressLineNumbers/>
        <w:suppressAutoHyphens/>
        <w:rPr>
          <w:sz w:val="24"/>
          <w:szCs w:val="24"/>
        </w:rPr>
      </w:pPr>
    </w:p>
    <w:p w14:paraId="50BD23EB" w14:textId="0317D0E8" w:rsidR="00302BFA" w:rsidRPr="0022599A" w:rsidRDefault="00302BFA" w:rsidP="00DC7811">
      <w:pPr>
        <w:suppressLineNumbers/>
        <w:suppressAutoHyphens/>
        <w:rPr>
          <w:sz w:val="24"/>
          <w:szCs w:val="24"/>
        </w:rPr>
      </w:pPr>
    </w:p>
    <w:p w14:paraId="43B6024A" w14:textId="54CE0CE7" w:rsidR="00302BFA" w:rsidRPr="0022599A" w:rsidRDefault="00302BFA" w:rsidP="00DC7811">
      <w:pPr>
        <w:suppressLineNumbers/>
        <w:suppressAutoHyphens/>
        <w:rPr>
          <w:sz w:val="24"/>
          <w:szCs w:val="24"/>
        </w:rPr>
      </w:pPr>
    </w:p>
    <w:p w14:paraId="7FD1D687" w14:textId="77777777" w:rsidR="009F6139" w:rsidRPr="0022599A" w:rsidRDefault="009F6139" w:rsidP="00DC7811">
      <w:pPr>
        <w:suppressLineNumbers/>
        <w:suppressAutoHyphens/>
        <w:rPr>
          <w:sz w:val="24"/>
          <w:szCs w:val="24"/>
        </w:rPr>
      </w:pPr>
    </w:p>
    <w:p w14:paraId="06642996" w14:textId="77777777" w:rsidR="00F356BA" w:rsidRPr="0022599A" w:rsidRDefault="00F356BA" w:rsidP="00F356BA">
      <w:pPr>
        <w:pStyle w:val="Default"/>
        <w:spacing w:line="240" w:lineRule="atLeast"/>
        <w:jc w:val="right"/>
        <w:rPr>
          <w:lang w:val="kk-KZ"/>
        </w:rPr>
      </w:pPr>
      <w:r w:rsidRPr="0022599A">
        <w:rPr>
          <w:bCs/>
          <w:lang w:val="kk-KZ"/>
        </w:rPr>
        <w:lastRenderedPageBreak/>
        <w:t>Банк</w:t>
      </w:r>
      <w:r w:rsidRPr="0022599A">
        <w:rPr>
          <w:lang w:val="kk-KZ"/>
        </w:rPr>
        <w:t xml:space="preserve"> ВТБ (Қазақстан) АҚ ЕҰ </w:t>
      </w:r>
    </w:p>
    <w:p w14:paraId="4B9C03FB" w14:textId="77777777" w:rsidR="00F356BA" w:rsidRPr="0022599A" w:rsidRDefault="00F356BA" w:rsidP="00F356BA">
      <w:pPr>
        <w:pStyle w:val="Default"/>
        <w:spacing w:line="240" w:lineRule="atLeast"/>
        <w:jc w:val="right"/>
        <w:rPr>
          <w:lang w:val="kk-KZ"/>
        </w:rPr>
      </w:pPr>
      <w:r w:rsidRPr="0022599A">
        <w:rPr>
          <w:bCs/>
          <w:lang w:val="kk-KZ"/>
        </w:rPr>
        <w:t xml:space="preserve">Интернет - </w:t>
      </w:r>
      <w:r w:rsidRPr="0022599A">
        <w:rPr>
          <w:lang w:val="kk-KZ"/>
        </w:rPr>
        <w:t>Эквайринг қызметін көрсету туралы</w:t>
      </w:r>
    </w:p>
    <w:p w14:paraId="3B519FA2" w14:textId="77777777" w:rsidR="00F356BA" w:rsidRPr="0022599A" w:rsidRDefault="00F356BA" w:rsidP="00F356BA">
      <w:pPr>
        <w:pStyle w:val="Default"/>
        <w:spacing w:line="240" w:lineRule="atLeast"/>
        <w:jc w:val="right"/>
        <w:rPr>
          <w:bCs/>
          <w:lang w:val="kk-KZ"/>
        </w:rPr>
      </w:pPr>
      <w:r w:rsidRPr="0022599A">
        <w:rPr>
          <w:lang w:val="kk-KZ"/>
        </w:rPr>
        <w:t xml:space="preserve"> </w:t>
      </w:r>
      <w:r w:rsidRPr="0022599A">
        <w:rPr>
          <w:bCs/>
          <w:lang w:val="kk-KZ"/>
        </w:rPr>
        <w:t>шартқа (қосылу талаптарымен)</w:t>
      </w:r>
    </w:p>
    <w:p w14:paraId="525FB698" w14:textId="732D8BA8" w:rsidR="00476B03" w:rsidRPr="0022599A" w:rsidRDefault="00F356BA" w:rsidP="00476B03">
      <w:pPr>
        <w:widowControl w:val="0"/>
        <w:suppressLineNumbers/>
        <w:suppressAutoHyphens/>
        <w:ind w:right="-83"/>
        <w:jc w:val="right"/>
        <w:rPr>
          <w:bCs/>
          <w:sz w:val="24"/>
          <w:szCs w:val="24"/>
          <w:lang w:val="kk-KZ"/>
        </w:rPr>
      </w:pPr>
      <w:r w:rsidRPr="0022599A">
        <w:rPr>
          <w:bCs/>
          <w:sz w:val="24"/>
          <w:szCs w:val="24"/>
          <w:lang w:val="kk-KZ"/>
        </w:rPr>
        <w:t>№</w:t>
      </w:r>
      <w:r w:rsidR="00476B03" w:rsidRPr="0022599A">
        <w:rPr>
          <w:bCs/>
          <w:sz w:val="24"/>
          <w:szCs w:val="24"/>
          <w:lang w:val="kk-KZ"/>
        </w:rPr>
        <w:t>7 Қ</w:t>
      </w:r>
      <w:r w:rsidRPr="0022599A">
        <w:rPr>
          <w:bCs/>
          <w:sz w:val="24"/>
          <w:szCs w:val="24"/>
          <w:lang w:val="kk-KZ"/>
        </w:rPr>
        <w:t>осымша</w:t>
      </w:r>
      <w:r w:rsidR="00476B03" w:rsidRPr="0022599A">
        <w:rPr>
          <w:bCs/>
          <w:sz w:val="24"/>
          <w:szCs w:val="24"/>
          <w:lang w:val="kk-KZ"/>
        </w:rPr>
        <w:t xml:space="preserve"> / Приложение № 7</w:t>
      </w:r>
    </w:p>
    <w:p w14:paraId="3CECB518" w14:textId="77777777" w:rsidR="00476B03" w:rsidRPr="0022599A" w:rsidRDefault="00476B03" w:rsidP="00476B03">
      <w:pPr>
        <w:widowControl w:val="0"/>
        <w:suppressLineNumbers/>
        <w:suppressAutoHyphens/>
        <w:ind w:right="-83"/>
        <w:jc w:val="right"/>
        <w:rPr>
          <w:bCs/>
          <w:sz w:val="24"/>
          <w:szCs w:val="24"/>
          <w:lang w:val="kk-KZ"/>
        </w:rPr>
      </w:pPr>
      <w:r w:rsidRPr="0022599A">
        <w:rPr>
          <w:bCs/>
          <w:sz w:val="24"/>
          <w:szCs w:val="24"/>
          <w:lang w:val="kk-KZ"/>
        </w:rPr>
        <w:t xml:space="preserve">к Договору о предоставлении услуг </w:t>
      </w:r>
    </w:p>
    <w:p w14:paraId="5FEC2552" w14:textId="77777777" w:rsidR="00476B03" w:rsidRPr="0022599A" w:rsidRDefault="00476B03" w:rsidP="00476B03">
      <w:pPr>
        <w:widowControl w:val="0"/>
        <w:suppressLineNumbers/>
        <w:suppressAutoHyphens/>
        <w:ind w:right="-83"/>
        <w:jc w:val="right"/>
        <w:rPr>
          <w:bCs/>
          <w:sz w:val="24"/>
          <w:szCs w:val="24"/>
          <w:lang w:val="kk-KZ"/>
        </w:rPr>
      </w:pPr>
      <w:r w:rsidRPr="0022599A">
        <w:rPr>
          <w:bCs/>
          <w:sz w:val="24"/>
          <w:szCs w:val="24"/>
          <w:lang w:val="kk-KZ"/>
        </w:rPr>
        <w:t>Интернет-эквайринга ДО АО Банк ВТБ (Казахстан)</w:t>
      </w:r>
    </w:p>
    <w:p w14:paraId="01609F32" w14:textId="77777777" w:rsidR="00476B03" w:rsidRPr="0022599A" w:rsidRDefault="00476B03" w:rsidP="00476B03">
      <w:pPr>
        <w:widowControl w:val="0"/>
        <w:suppressLineNumbers/>
        <w:suppressAutoHyphens/>
        <w:ind w:right="-83"/>
        <w:jc w:val="right"/>
        <w:rPr>
          <w:bCs/>
          <w:sz w:val="24"/>
          <w:szCs w:val="24"/>
          <w:lang w:val="kk-KZ"/>
        </w:rPr>
      </w:pPr>
      <w:r w:rsidRPr="0022599A">
        <w:rPr>
          <w:bCs/>
          <w:sz w:val="24"/>
          <w:szCs w:val="24"/>
          <w:lang w:val="kk-KZ"/>
        </w:rPr>
        <w:t xml:space="preserve">(на условиях присоединения) </w:t>
      </w:r>
    </w:p>
    <w:p w14:paraId="4565CF76" w14:textId="0E0FF237" w:rsidR="00F356BA" w:rsidRPr="0022599A" w:rsidRDefault="00F356BA" w:rsidP="00F356BA">
      <w:pPr>
        <w:widowControl w:val="0"/>
        <w:suppressLineNumbers/>
        <w:suppressAutoHyphens/>
        <w:ind w:right="-83"/>
        <w:jc w:val="right"/>
        <w:rPr>
          <w:sz w:val="24"/>
          <w:szCs w:val="24"/>
          <w:lang w:val="kk-KZ"/>
        </w:rPr>
      </w:pPr>
    </w:p>
    <w:p w14:paraId="5206A553" w14:textId="77777777" w:rsidR="00C9535A" w:rsidRPr="0022599A" w:rsidRDefault="00C9535A" w:rsidP="00C9535A">
      <w:pPr>
        <w:suppressLineNumbers/>
        <w:suppressAutoHyphens/>
        <w:jc w:val="right"/>
        <w:rPr>
          <w:sz w:val="24"/>
          <w:szCs w:val="24"/>
          <w:lang w:val="kk-KZ"/>
        </w:rPr>
      </w:pPr>
    </w:p>
    <w:p w14:paraId="64014C5F" w14:textId="77777777" w:rsidR="00C9535A" w:rsidRPr="0022599A" w:rsidRDefault="00C9535A" w:rsidP="00C9535A">
      <w:pPr>
        <w:suppressLineNumbers/>
        <w:suppressAutoHyphens/>
        <w:jc w:val="right"/>
        <w:rPr>
          <w:sz w:val="24"/>
          <w:szCs w:val="24"/>
          <w:lang w:val="kk-KZ"/>
        </w:rPr>
      </w:pPr>
    </w:p>
    <w:p w14:paraId="20DBD5F2" w14:textId="77777777" w:rsidR="00C9535A" w:rsidRPr="0022599A" w:rsidRDefault="00C9535A" w:rsidP="00C9535A">
      <w:pPr>
        <w:suppressLineNumbers/>
        <w:suppressAutoHyphens/>
        <w:jc w:val="right"/>
        <w:rPr>
          <w:sz w:val="24"/>
          <w:szCs w:val="24"/>
          <w:lang w:val="kk-KZ"/>
        </w:rPr>
      </w:pPr>
    </w:p>
    <w:p w14:paraId="3A6FBCDB" w14:textId="77777777" w:rsidR="00F356BA" w:rsidRPr="0022599A" w:rsidRDefault="00F356BA" w:rsidP="00F356BA">
      <w:pPr>
        <w:widowControl w:val="0"/>
        <w:suppressLineNumbers/>
        <w:suppressAutoHyphens/>
        <w:ind w:right="-83"/>
        <w:jc w:val="center"/>
        <w:rPr>
          <w:b/>
          <w:sz w:val="24"/>
          <w:szCs w:val="24"/>
          <w:lang w:val="kk-KZ"/>
        </w:rPr>
      </w:pPr>
      <w:r w:rsidRPr="0022599A">
        <w:rPr>
          <w:b/>
          <w:sz w:val="24"/>
          <w:szCs w:val="24"/>
          <w:lang w:val="kk-KZ"/>
        </w:rPr>
        <w:t xml:space="preserve">20__ ж. «___»_____________ жасалған </w:t>
      </w:r>
    </w:p>
    <w:p w14:paraId="6BACE9C2" w14:textId="77777777" w:rsidR="00F356BA" w:rsidRPr="0022599A" w:rsidRDefault="00F356BA" w:rsidP="00F356BA">
      <w:pPr>
        <w:widowControl w:val="0"/>
        <w:suppressLineNumbers/>
        <w:suppressAutoHyphens/>
        <w:ind w:right="-83"/>
        <w:jc w:val="center"/>
        <w:rPr>
          <w:b/>
          <w:sz w:val="24"/>
          <w:szCs w:val="24"/>
          <w:lang w:val="kk-KZ"/>
        </w:rPr>
      </w:pPr>
      <w:r w:rsidRPr="0022599A">
        <w:rPr>
          <w:b/>
          <w:sz w:val="24"/>
          <w:szCs w:val="24"/>
          <w:lang w:val="kk-KZ"/>
        </w:rPr>
        <w:t xml:space="preserve">Банк ВТБ (Қазақстан) АҚ ЕҰ </w:t>
      </w:r>
    </w:p>
    <w:p w14:paraId="6390AD43" w14:textId="77777777" w:rsidR="00F356BA" w:rsidRPr="0022599A" w:rsidRDefault="00F356BA" w:rsidP="00F356BA">
      <w:pPr>
        <w:widowControl w:val="0"/>
        <w:suppressLineNumbers/>
        <w:suppressAutoHyphens/>
        <w:ind w:right="-83"/>
        <w:jc w:val="center"/>
        <w:rPr>
          <w:b/>
          <w:sz w:val="24"/>
          <w:szCs w:val="24"/>
          <w:lang w:val="kk-KZ"/>
        </w:rPr>
      </w:pPr>
      <w:r w:rsidRPr="0022599A">
        <w:rPr>
          <w:b/>
          <w:sz w:val="24"/>
          <w:szCs w:val="24"/>
          <w:lang w:val="kk-KZ"/>
        </w:rPr>
        <w:t>Интернет - Эквайринг қызметін көрсету туралы</w:t>
      </w:r>
    </w:p>
    <w:p w14:paraId="4053D1DC" w14:textId="26CC5577" w:rsidR="00F356BA" w:rsidRPr="0022599A" w:rsidRDefault="00F356BA" w:rsidP="00F356BA">
      <w:pPr>
        <w:widowControl w:val="0"/>
        <w:suppressLineNumbers/>
        <w:suppressAutoHyphens/>
        <w:ind w:right="-83"/>
        <w:jc w:val="center"/>
        <w:rPr>
          <w:b/>
          <w:sz w:val="24"/>
          <w:szCs w:val="24"/>
          <w:lang w:val="kk-KZ"/>
        </w:rPr>
      </w:pPr>
      <w:r w:rsidRPr="0022599A">
        <w:rPr>
          <w:b/>
          <w:sz w:val="24"/>
          <w:szCs w:val="24"/>
          <w:lang w:val="kk-KZ"/>
        </w:rPr>
        <w:t xml:space="preserve"> Шарттың 4.1.2.-тш. сәйкес Кәсіпорын ұсынатын</w:t>
      </w:r>
    </w:p>
    <w:p w14:paraId="4A8D74B5" w14:textId="35F5F7B0" w:rsidR="00532A33" w:rsidRPr="0022599A" w:rsidRDefault="00F356BA" w:rsidP="00532A33">
      <w:pPr>
        <w:widowControl w:val="0"/>
        <w:suppressLineNumbers/>
        <w:suppressAutoHyphens/>
        <w:ind w:right="-83"/>
        <w:jc w:val="center"/>
        <w:rPr>
          <w:b/>
          <w:sz w:val="24"/>
          <w:szCs w:val="24"/>
        </w:rPr>
      </w:pPr>
      <w:r w:rsidRPr="0022599A">
        <w:rPr>
          <w:b/>
          <w:sz w:val="24"/>
          <w:szCs w:val="24"/>
          <w:lang w:val="kk-KZ"/>
        </w:rPr>
        <w:t xml:space="preserve">құжаттардың мазмұнына қойылатын талаптар </w:t>
      </w:r>
      <w:r w:rsidR="00550648" w:rsidRPr="0022599A">
        <w:rPr>
          <w:b/>
          <w:sz w:val="24"/>
          <w:szCs w:val="24"/>
          <w:lang w:val="kk-KZ"/>
        </w:rPr>
        <w:t xml:space="preserve">(қосылу шарттарымен) </w:t>
      </w:r>
      <w:r w:rsidR="00532A33" w:rsidRPr="0022599A">
        <w:rPr>
          <w:b/>
          <w:sz w:val="24"/>
          <w:szCs w:val="24"/>
          <w:lang w:val="kk-KZ"/>
        </w:rPr>
        <w:t xml:space="preserve">/ </w:t>
      </w:r>
      <w:r w:rsidR="00532A33" w:rsidRPr="0022599A">
        <w:rPr>
          <w:b/>
          <w:sz w:val="24"/>
          <w:szCs w:val="24"/>
        </w:rPr>
        <w:t xml:space="preserve">Требования к содержанию Документов, предоставляемых Предприятием в соответствии с пп. 4.1.2 </w:t>
      </w:r>
    </w:p>
    <w:p w14:paraId="2FC33306" w14:textId="3B76FA69" w:rsidR="00532A33" w:rsidRPr="0022599A" w:rsidRDefault="00532A33" w:rsidP="00532A33">
      <w:pPr>
        <w:widowControl w:val="0"/>
        <w:suppressLineNumbers/>
        <w:suppressAutoHyphens/>
        <w:ind w:left="708" w:right="-83" w:firstLine="708"/>
        <w:jc w:val="center"/>
        <w:rPr>
          <w:b/>
          <w:sz w:val="24"/>
          <w:szCs w:val="24"/>
        </w:rPr>
      </w:pPr>
      <w:r w:rsidRPr="0022599A">
        <w:rPr>
          <w:b/>
          <w:sz w:val="24"/>
          <w:szCs w:val="24"/>
        </w:rPr>
        <w:t>заключенного Договора о предоставлении услу</w:t>
      </w:r>
      <w:r w:rsidR="00550648" w:rsidRPr="0022599A">
        <w:rPr>
          <w:b/>
          <w:sz w:val="24"/>
          <w:szCs w:val="24"/>
          <w:lang w:val="kk-KZ"/>
        </w:rPr>
        <w:t>г</w:t>
      </w:r>
      <w:r w:rsidRPr="0022599A">
        <w:rPr>
          <w:b/>
          <w:sz w:val="24"/>
          <w:szCs w:val="24"/>
        </w:rPr>
        <w:t xml:space="preserve"> Интернет-эквайринга </w:t>
      </w:r>
    </w:p>
    <w:p w14:paraId="6E893CE7" w14:textId="2E0021C5" w:rsidR="00532A33" w:rsidRPr="0022599A" w:rsidRDefault="00532A33" w:rsidP="00532A33">
      <w:pPr>
        <w:widowControl w:val="0"/>
        <w:suppressLineNumbers/>
        <w:suppressAutoHyphens/>
        <w:ind w:right="-83"/>
        <w:jc w:val="center"/>
        <w:rPr>
          <w:b/>
          <w:sz w:val="24"/>
          <w:szCs w:val="24"/>
        </w:rPr>
      </w:pPr>
      <w:r w:rsidRPr="0022599A">
        <w:rPr>
          <w:b/>
          <w:sz w:val="24"/>
          <w:szCs w:val="24"/>
        </w:rPr>
        <w:t>ДО АО Банк ВТБ (Казахстан)</w:t>
      </w:r>
      <w:r w:rsidR="00C65FF6" w:rsidRPr="0022599A">
        <w:rPr>
          <w:b/>
          <w:sz w:val="24"/>
          <w:szCs w:val="24"/>
        </w:rPr>
        <w:t xml:space="preserve"> (на условиях присоединения)</w:t>
      </w:r>
    </w:p>
    <w:p w14:paraId="21F24DF3" w14:textId="77777777" w:rsidR="00532A33" w:rsidRPr="0022599A" w:rsidRDefault="00532A33" w:rsidP="00532A33">
      <w:pPr>
        <w:widowControl w:val="0"/>
        <w:suppressLineNumbers/>
        <w:suppressAutoHyphens/>
        <w:ind w:right="-83"/>
        <w:jc w:val="center"/>
        <w:rPr>
          <w:b/>
          <w:sz w:val="24"/>
          <w:szCs w:val="24"/>
        </w:rPr>
      </w:pPr>
      <w:r w:rsidRPr="0022599A">
        <w:rPr>
          <w:b/>
          <w:sz w:val="24"/>
          <w:szCs w:val="24"/>
        </w:rPr>
        <w:t>от «____» ________ 20___г.:</w:t>
      </w:r>
    </w:p>
    <w:p w14:paraId="6AA6BBB0" w14:textId="19102EC8" w:rsidR="00F356BA" w:rsidRPr="0022599A" w:rsidRDefault="00F356BA" w:rsidP="00F356BA">
      <w:pPr>
        <w:widowControl w:val="0"/>
        <w:suppressLineNumbers/>
        <w:suppressAutoHyphens/>
        <w:ind w:right="-83"/>
        <w:jc w:val="center"/>
        <w:rPr>
          <w:b/>
          <w:sz w:val="24"/>
          <w:szCs w:val="24"/>
          <w:lang w:val="kk-KZ"/>
        </w:rPr>
      </w:pPr>
    </w:p>
    <w:p w14:paraId="18F2E167" w14:textId="0F3244C7" w:rsidR="00C9535A" w:rsidRPr="0022599A" w:rsidRDefault="00651217" w:rsidP="00C9535A">
      <w:pPr>
        <w:suppressLineNumbers/>
        <w:suppressAutoHyphens/>
        <w:jc w:val="both"/>
        <w:rPr>
          <w:sz w:val="24"/>
          <w:szCs w:val="24"/>
          <w:lang w:val="kk-KZ"/>
        </w:rPr>
      </w:pPr>
      <w:r w:rsidRPr="0022599A">
        <w:rPr>
          <w:sz w:val="24"/>
          <w:szCs w:val="24"/>
          <w:lang w:val="kk-KZ"/>
        </w:rPr>
        <w:t xml:space="preserve">Кәсіпорын Төлем карточкаларын ұстаушыларға Интернет-дүкен арқылы келесідей ақпаратты ұсынады: </w:t>
      </w:r>
      <w:r w:rsidR="00532A33" w:rsidRPr="0022599A">
        <w:rPr>
          <w:lang w:val="kk-KZ"/>
        </w:rPr>
        <w:t xml:space="preserve">/ </w:t>
      </w:r>
      <w:r w:rsidR="00532A33" w:rsidRPr="0022599A">
        <w:rPr>
          <w:sz w:val="24"/>
          <w:szCs w:val="24"/>
          <w:lang w:val="kk-KZ"/>
        </w:rPr>
        <w:t>Предприятие предоставляет Держателям Платежных карточек посред</w:t>
      </w:r>
      <w:r w:rsidR="00E332F2" w:rsidRPr="0022599A">
        <w:rPr>
          <w:sz w:val="24"/>
          <w:szCs w:val="24"/>
          <w:lang w:val="kk-KZ"/>
        </w:rPr>
        <w:t xml:space="preserve">ством </w:t>
      </w:r>
      <w:r w:rsidR="00C602C7" w:rsidRPr="0022599A">
        <w:rPr>
          <w:sz w:val="24"/>
          <w:szCs w:val="24"/>
          <w:lang w:val="kk-KZ"/>
        </w:rPr>
        <w:t>И</w:t>
      </w:r>
      <w:r w:rsidR="00532A33" w:rsidRPr="0022599A">
        <w:rPr>
          <w:sz w:val="24"/>
          <w:szCs w:val="24"/>
          <w:lang w:val="kk-KZ"/>
        </w:rPr>
        <w:t>нтернет-магазина следующую информацию:</w:t>
      </w:r>
    </w:p>
    <w:p w14:paraId="38BDEF2E" w14:textId="77777777" w:rsidR="00C9535A" w:rsidRPr="0022599A" w:rsidRDefault="00C9535A" w:rsidP="00C9535A">
      <w:pPr>
        <w:suppressLineNumbers/>
        <w:suppressAutoHyphens/>
        <w:jc w:val="both"/>
        <w:rPr>
          <w:sz w:val="24"/>
          <w:szCs w:val="24"/>
          <w:lang w:val="kk-KZ"/>
        </w:rPr>
      </w:pPr>
    </w:p>
    <w:p w14:paraId="6C09485E" w14:textId="5EDA362E" w:rsidR="00F356BA" w:rsidRPr="0022599A" w:rsidRDefault="00F356BA" w:rsidP="005B3883">
      <w:pPr>
        <w:pStyle w:val="af"/>
        <w:numPr>
          <w:ilvl w:val="0"/>
          <w:numId w:val="30"/>
        </w:numPr>
        <w:suppressLineNumbers/>
        <w:suppressAutoHyphens/>
        <w:ind w:left="567" w:hanging="283"/>
        <w:jc w:val="both"/>
        <w:rPr>
          <w:sz w:val="24"/>
          <w:szCs w:val="24"/>
        </w:rPr>
      </w:pPr>
      <w:bookmarkStart w:id="105" w:name="OLE_LINK35"/>
      <w:bookmarkStart w:id="106" w:name="OLE_LINK36"/>
      <w:r w:rsidRPr="0022599A">
        <w:rPr>
          <w:sz w:val="24"/>
          <w:szCs w:val="24"/>
        </w:rPr>
        <w:t>Кәсіпорын</w:t>
      </w:r>
      <w:bookmarkEnd w:id="105"/>
      <w:bookmarkEnd w:id="106"/>
      <w:r w:rsidRPr="0022599A">
        <w:rPr>
          <w:sz w:val="24"/>
          <w:szCs w:val="24"/>
        </w:rPr>
        <w:t xml:space="preserve"> сататын/ұсынатын тауарлар/қызметтер туралы ақпарат (тауарлар/қызметтер тізбесі, олардың си</w:t>
      </w:r>
      <w:r w:rsidR="00532A33" w:rsidRPr="0022599A">
        <w:rPr>
          <w:sz w:val="24"/>
          <w:szCs w:val="24"/>
        </w:rPr>
        <w:t xml:space="preserve">паттамасы, бағалары және т. б.) </w:t>
      </w:r>
      <w:r w:rsidR="00532A33" w:rsidRPr="0022599A">
        <w:rPr>
          <w:sz w:val="24"/>
          <w:szCs w:val="24"/>
          <w:lang w:val="kk-KZ"/>
        </w:rPr>
        <w:t xml:space="preserve">/ </w:t>
      </w:r>
      <w:r w:rsidR="002162AC" w:rsidRPr="0022599A">
        <w:rPr>
          <w:sz w:val="24"/>
          <w:szCs w:val="24"/>
          <w:lang w:val="kk-KZ"/>
        </w:rPr>
        <w:t>информацию о товарах/услугах, продаваемых/предоставляемых Предприятием (перечень товаров/услуг, их описание, цены и т.п.);</w:t>
      </w:r>
    </w:p>
    <w:p w14:paraId="3B2A1C85" w14:textId="5A8E904D" w:rsidR="00F356BA" w:rsidRPr="0022599A" w:rsidRDefault="00A96EC6" w:rsidP="00DF3663">
      <w:pPr>
        <w:pStyle w:val="af"/>
        <w:numPr>
          <w:ilvl w:val="0"/>
          <w:numId w:val="30"/>
        </w:numPr>
        <w:suppressLineNumbers/>
        <w:suppressAutoHyphens/>
        <w:ind w:left="567" w:hanging="283"/>
        <w:jc w:val="both"/>
        <w:rPr>
          <w:sz w:val="24"/>
          <w:szCs w:val="24"/>
        </w:rPr>
      </w:pPr>
      <w:r w:rsidRPr="0022599A">
        <w:rPr>
          <w:sz w:val="24"/>
          <w:szCs w:val="24"/>
          <w:lang w:val="kk-KZ"/>
        </w:rPr>
        <w:t>Т</w:t>
      </w:r>
      <w:r w:rsidR="00F356BA" w:rsidRPr="0022599A">
        <w:rPr>
          <w:sz w:val="24"/>
          <w:szCs w:val="24"/>
        </w:rPr>
        <w:t xml:space="preserve">ауарлар тізбесі, олардың сипаттамасы, бағасы және т. б., сондай – ақ тауарды дайындау орны (импорттық тауар үшін-тауар шығарылған елдің атауы), қызмет ету мерзімі, жарамдылық мерзімі және </w:t>
      </w:r>
      <w:r w:rsidR="001C6C5B" w:rsidRPr="0022599A">
        <w:rPr>
          <w:sz w:val="24"/>
          <w:szCs w:val="24"/>
        </w:rPr>
        <w:t xml:space="preserve">кепілдік мерзімі туралы ақпарат / </w:t>
      </w:r>
      <w:r w:rsidR="001C6C5B" w:rsidRPr="0022599A">
        <w:rPr>
          <w:sz w:val="24"/>
          <w:szCs w:val="24"/>
          <w:lang w:val="ru-RU"/>
        </w:rPr>
        <w:t>п</w:t>
      </w:r>
      <w:r w:rsidR="001C6C5B" w:rsidRPr="0022599A">
        <w:rPr>
          <w:sz w:val="24"/>
          <w:szCs w:val="24"/>
        </w:rPr>
        <w:t>еречень товаров, их описание, цены и т.п., а также информация о месте изготовления товара (для импортного товара – наименование страны происхождения товара), сроке службы, сроке годности и гарантийном сроке;</w:t>
      </w:r>
    </w:p>
    <w:p w14:paraId="5994FECB" w14:textId="11AA4111" w:rsidR="00F356BA" w:rsidRPr="0022599A" w:rsidRDefault="00F356BA" w:rsidP="00DF3663">
      <w:pPr>
        <w:pStyle w:val="af"/>
        <w:numPr>
          <w:ilvl w:val="0"/>
          <w:numId w:val="30"/>
        </w:numPr>
        <w:suppressLineNumbers/>
        <w:suppressAutoHyphens/>
        <w:ind w:left="567" w:hanging="283"/>
        <w:jc w:val="both"/>
        <w:rPr>
          <w:sz w:val="24"/>
          <w:szCs w:val="24"/>
        </w:rPr>
      </w:pPr>
      <w:r w:rsidRPr="0022599A">
        <w:rPr>
          <w:sz w:val="24"/>
          <w:szCs w:val="24"/>
        </w:rPr>
        <w:t xml:space="preserve">Төлем </w:t>
      </w:r>
      <w:r w:rsidRPr="0022599A">
        <w:rPr>
          <w:sz w:val="24"/>
          <w:szCs w:val="24"/>
          <w:lang w:val="kk-KZ"/>
        </w:rPr>
        <w:t>карточкаларының</w:t>
      </w:r>
      <w:r w:rsidRPr="0022599A">
        <w:rPr>
          <w:sz w:val="24"/>
          <w:szCs w:val="24"/>
        </w:rPr>
        <w:t xml:space="preserve"> деректемелерін пайдалана отырып, тауарларға/қызметтерге Тапсырыс беру жә</w:t>
      </w:r>
      <w:r w:rsidR="001C6C5B" w:rsidRPr="0022599A">
        <w:rPr>
          <w:sz w:val="24"/>
          <w:szCs w:val="24"/>
        </w:rPr>
        <w:t>не төлеу тәртібі туралы ақпарат / информацию о порядке оформл</w:t>
      </w:r>
      <w:r w:rsidR="005C0AFC" w:rsidRPr="0022599A">
        <w:rPr>
          <w:sz w:val="24"/>
          <w:szCs w:val="24"/>
        </w:rPr>
        <w:t>ения заказа и оплаты товаров/ус</w:t>
      </w:r>
      <w:r w:rsidR="001C6C5B" w:rsidRPr="0022599A">
        <w:rPr>
          <w:sz w:val="24"/>
          <w:szCs w:val="24"/>
        </w:rPr>
        <w:t>уг с использованием реквизитов Платежных карточек;</w:t>
      </w:r>
    </w:p>
    <w:p w14:paraId="43FFA1D7" w14:textId="3E9AFAA0" w:rsidR="00F356BA" w:rsidRPr="0022599A" w:rsidRDefault="00A96EC6" w:rsidP="00DF3663">
      <w:pPr>
        <w:pStyle w:val="af"/>
        <w:numPr>
          <w:ilvl w:val="0"/>
          <w:numId w:val="30"/>
        </w:numPr>
        <w:suppressLineNumbers/>
        <w:suppressAutoHyphens/>
        <w:ind w:left="567" w:hanging="283"/>
        <w:jc w:val="both"/>
        <w:rPr>
          <w:sz w:val="24"/>
          <w:szCs w:val="24"/>
        </w:rPr>
      </w:pPr>
      <w:r w:rsidRPr="0022599A">
        <w:rPr>
          <w:sz w:val="24"/>
          <w:szCs w:val="24"/>
          <w:lang w:val="kk-KZ"/>
        </w:rPr>
        <w:t>Т</w:t>
      </w:r>
      <w:r w:rsidR="00F356BA" w:rsidRPr="0022599A">
        <w:rPr>
          <w:sz w:val="24"/>
          <w:szCs w:val="24"/>
        </w:rPr>
        <w:t xml:space="preserve">ауарларды беру/Ұстаушыларға қызмет </w:t>
      </w:r>
      <w:r w:rsidR="00DF3663" w:rsidRPr="0022599A">
        <w:rPr>
          <w:sz w:val="24"/>
          <w:szCs w:val="24"/>
        </w:rPr>
        <w:t>көрсету тәртібі туралы ақпарат / информацию о порядке выдачи товаров/предоставления услуг Держателям;</w:t>
      </w:r>
    </w:p>
    <w:p w14:paraId="40F084C1" w14:textId="3A3F6F62" w:rsidR="00F356BA" w:rsidRPr="0022599A" w:rsidRDefault="00F356BA" w:rsidP="00D22DD7">
      <w:pPr>
        <w:pStyle w:val="af"/>
        <w:numPr>
          <w:ilvl w:val="0"/>
          <w:numId w:val="30"/>
        </w:numPr>
        <w:suppressLineNumbers/>
        <w:suppressAutoHyphens/>
        <w:ind w:left="567" w:hanging="283"/>
        <w:jc w:val="both"/>
        <w:rPr>
          <w:sz w:val="24"/>
          <w:szCs w:val="24"/>
        </w:rPr>
      </w:pPr>
      <w:r w:rsidRPr="0022599A">
        <w:rPr>
          <w:sz w:val="24"/>
          <w:szCs w:val="24"/>
        </w:rPr>
        <w:t xml:space="preserve"> Интернет-дүкен арқылы тауарларды/қызметтерді сатуға қойылатын талаптарды сақтай отырып, операцияны жою рәсімі туралы, сондай-ақ күшін жойған Операциялар бойынша Ұстаушыға ақшаны</w:t>
      </w:r>
      <w:r w:rsidR="00DF3663" w:rsidRPr="0022599A">
        <w:rPr>
          <w:sz w:val="24"/>
          <w:szCs w:val="24"/>
        </w:rPr>
        <w:t xml:space="preserve"> қайтару тәртібі туралы ақпарат / информацию о процедуре отмены Операции, а также о порядке возврата денег Держателю по отмененным Операциям с соблюдением требований, предъявляемых</w:t>
      </w:r>
      <w:r w:rsidR="00E332F2" w:rsidRPr="0022599A">
        <w:rPr>
          <w:sz w:val="24"/>
          <w:szCs w:val="24"/>
        </w:rPr>
        <w:t xml:space="preserve"> к п</w:t>
      </w:r>
      <w:r w:rsidR="00C602C7" w:rsidRPr="0022599A">
        <w:rPr>
          <w:sz w:val="24"/>
          <w:szCs w:val="24"/>
        </w:rPr>
        <w:t xml:space="preserve">родаже товаров/услуг через </w:t>
      </w:r>
      <w:r w:rsidR="00C602C7" w:rsidRPr="0022599A">
        <w:rPr>
          <w:sz w:val="24"/>
          <w:szCs w:val="24"/>
          <w:lang w:val="ru-RU"/>
        </w:rPr>
        <w:t>И</w:t>
      </w:r>
      <w:r w:rsidR="00DF3663" w:rsidRPr="0022599A">
        <w:rPr>
          <w:sz w:val="24"/>
          <w:szCs w:val="24"/>
        </w:rPr>
        <w:t>нтернет-магазин;</w:t>
      </w:r>
    </w:p>
    <w:p w14:paraId="6621BD2C" w14:textId="31CE5928" w:rsidR="00F356BA" w:rsidRPr="0022599A" w:rsidRDefault="00A96EC6" w:rsidP="00D22DD7">
      <w:pPr>
        <w:pStyle w:val="af"/>
        <w:numPr>
          <w:ilvl w:val="0"/>
          <w:numId w:val="30"/>
        </w:numPr>
        <w:suppressLineNumbers/>
        <w:suppressAutoHyphens/>
        <w:ind w:left="567" w:hanging="283"/>
        <w:jc w:val="both"/>
        <w:rPr>
          <w:sz w:val="24"/>
          <w:szCs w:val="24"/>
        </w:rPr>
      </w:pPr>
      <w:r w:rsidRPr="0022599A">
        <w:rPr>
          <w:sz w:val="24"/>
          <w:szCs w:val="24"/>
          <w:lang w:val="kk-KZ"/>
        </w:rPr>
        <w:t>Т</w:t>
      </w:r>
      <w:r w:rsidR="00F356BA" w:rsidRPr="0022599A">
        <w:rPr>
          <w:sz w:val="24"/>
          <w:szCs w:val="24"/>
        </w:rPr>
        <w:t>өлем карточкасының деректемелерін пайдалана отырып төленген тауарларды қайтару/қызметтерден бас тарту рәсімі, сондай-ақ Интернет-дүкен арқылы тауарларды/қызметтерді сатуға қойылатын талаптарды сақтай отырып, тауарларды қайтару/қызметтерден бас тарту операциялары бойынша Ұстаушыға ақшаны қай</w:t>
      </w:r>
      <w:r w:rsidR="00DF3663" w:rsidRPr="0022599A">
        <w:rPr>
          <w:sz w:val="24"/>
          <w:szCs w:val="24"/>
        </w:rPr>
        <w:t xml:space="preserve">тару тәртібі туралы ақпарат алу / информацию о процедуре возврата товаров/отказа от услуг, оплаченных с использованием реквизитов Платежной карточки, а также порядке </w:t>
      </w:r>
      <w:r w:rsidR="00DF3663" w:rsidRPr="0022599A">
        <w:rPr>
          <w:sz w:val="24"/>
          <w:szCs w:val="24"/>
        </w:rPr>
        <w:lastRenderedPageBreak/>
        <w:t>возврата денег Держателю по Операциям возврата товаров/отказа от услуг с соблюдением требований, предъявляемых</w:t>
      </w:r>
      <w:r w:rsidR="00A777BD" w:rsidRPr="0022599A">
        <w:rPr>
          <w:sz w:val="24"/>
          <w:szCs w:val="24"/>
        </w:rPr>
        <w:t xml:space="preserve"> к продаже товаров/услуг через </w:t>
      </w:r>
      <w:r w:rsidR="00C602C7" w:rsidRPr="0022599A">
        <w:rPr>
          <w:sz w:val="24"/>
          <w:szCs w:val="24"/>
          <w:lang w:val="ru-RU"/>
        </w:rPr>
        <w:t>И</w:t>
      </w:r>
      <w:r w:rsidR="00DF3663" w:rsidRPr="0022599A">
        <w:rPr>
          <w:sz w:val="24"/>
          <w:szCs w:val="24"/>
        </w:rPr>
        <w:t>нтернет-магазин;</w:t>
      </w:r>
    </w:p>
    <w:p w14:paraId="376331C1" w14:textId="068CB296" w:rsidR="00F356BA" w:rsidRPr="0022599A" w:rsidRDefault="00A96EC6" w:rsidP="00E61DE6">
      <w:pPr>
        <w:pStyle w:val="af"/>
        <w:numPr>
          <w:ilvl w:val="0"/>
          <w:numId w:val="30"/>
        </w:numPr>
        <w:suppressLineNumbers/>
        <w:suppressAutoHyphens/>
        <w:ind w:left="567" w:hanging="283"/>
        <w:jc w:val="both"/>
        <w:rPr>
          <w:sz w:val="24"/>
          <w:szCs w:val="24"/>
        </w:rPr>
      </w:pPr>
      <w:r w:rsidRPr="0022599A">
        <w:rPr>
          <w:sz w:val="24"/>
          <w:szCs w:val="24"/>
          <w:lang w:val="kk-KZ"/>
        </w:rPr>
        <w:t>Т</w:t>
      </w:r>
      <w:r w:rsidR="00F356BA" w:rsidRPr="0022599A">
        <w:rPr>
          <w:sz w:val="24"/>
          <w:szCs w:val="24"/>
        </w:rPr>
        <w:t>өлем карточкаларын Ұстаушылардың құқықтар</w:t>
      </w:r>
      <w:r w:rsidR="00DF3663" w:rsidRPr="0022599A">
        <w:rPr>
          <w:sz w:val="24"/>
          <w:szCs w:val="24"/>
        </w:rPr>
        <w:t>ы мен міндеттері туралы ақпарат / информацию о правах и обязанностях Держателей Платежных карточек;</w:t>
      </w:r>
    </w:p>
    <w:p w14:paraId="73787ABF" w14:textId="7435271A" w:rsidR="00F356BA" w:rsidRPr="0022599A" w:rsidRDefault="00F356BA" w:rsidP="00E61DE6">
      <w:pPr>
        <w:pStyle w:val="af"/>
        <w:numPr>
          <w:ilvl w:val="0"/>
          <w:numId w:val="30"/>
        </w:numPr>
        <w:suppressLineNumbers/>
        <w:suppressAutoHyphens/>
        <w:ind w:left="567" w:hanging="283"/>
        <w:jc w:val="both"/>
        <w:rPr>
          <w:sz w:val="24"/>
          <w:szCs w:val="24"/>
        </w:rPr>
      </w:pPr>
      <w:r w:rsidRPr="0022599A">
        <w:rPr>
          <w:sz w:val="24"/>
          <w:szCs w:val="24"/>
          <w:lang w:val="kk-KZ"/>
        </w:rPr>
        <w:t>Кәсіпорынның</w:t>
      </w:r>
      <w:r w:rsidRPr="0022599A">
        <w:rPr>
          <w:sz w:val="24"/>
          <w:szCs w:val="24"/>
        </w:rPr>
        <w:t xml:space="preserve"> байланыс деректері туралы ақпарат (телефон, заңды / пошта мекенжай</w:t>
      </w:r>
      <w:r w:rsidR="00DF3663" w:rsidRPr="0022599A">
        <w:rPr>
          <w:sz w:val="24"/>
          <w:szCs w:val="24"/>
        </w:rPr>
        <w:t>ы, электрондық пошта мекенжайы) /</w:t>
      </w:r>
      <w:r w:rsidR="00DF3663" w:rsidRPr="0022599A">
        <w:rPr>
          <w:sz w:val="24"/>
          <w:szCs w:val="24"/>
        </w:rPr>
        <w:tab/>
        <w:t>информацию о контактных данных Предприятия (телефон, юридический/почтовый адрес, адрес электронной почты);</w:t>
      </w:r>
    </w:p>
    <w:p w14:paraId="493277D8" w14:textId="0F10485D" w:rsidR="00F356BA" w:rsidRPr="0022599A" w:rsidRDefault="00A777BD" w:rsidP="00E61DE6">
      <w:pPr>
        <w:pStyle w:val="af"/>
        <w:numPr>
          <w:ilvl w:val="0"/>
          <w:numId w:val="30"/>
        </w:numPr>
        <w:suppressLineNumbers/>
        <w:suppressAutoHyphens/>
        <w:ind w:left="567" w:hanging="283"/>
        <w:jc w:val="both"/>
        <w:rPr>
          <w:sz w:val="24"/>
          <w:szCs w:val="24"/>
        </w:rPr>
      </w:pPr>
      <w:r w:rsidRPr="0022599A">
        <w:rPr>
          <w:sz w:val="24"/>
          <w:szCs w:val="24"/>
          <w:lang w:val="ru-RU"/>
        </w:rPr>
        <w:t>и</w:t>
      </w:r>
      <w:r w:rsidR="00F356BA" w:rsidRPr="0022599A">
        <w:rPr>
          <w:sz w:val="24"/>
          <w:szCs w:val="24"/>
        </w:rPr>
        <w:t>нтернет-дүкенде қолданылатын құпия ақпаратты және Ұстаушылардың деректерін қауіпсіз беру рәсімі туралы ақпарат, қолданылатын ақпараттық қауіпсіздік саясаты туралы түсініктемелер</w:t>
      </w:r>
      <w:r w:rsidR="00DF3663" w:rsidRPr="0022599A">
        <w:rPr>
          <w:sz w:val="24"/>
          <w:szCs w:val="24"/>
          <w:lang w:val="kk-KZ"/>
        </w:rPr>
        <w:t xml:space="preserve"> / </w:t>
      </w:r>
      <w:r w:rsidR="00A425B3" w:rsidRPr="0022599A">
        <w:rPr>
          <w:sz w:val="24"/>
          <w:szCs w:val="24"/>
          <w:lang w:val="kk-KZ"/>
        </w:rPr>
        <w:t>и</w:t>
      </w:r>
      <w:r w:rsidR="00DF3663" w:rsidRPr="0022599A">
        <w:rPr>
          <w:sz w:val="24"/>
          <w:szCs w:val="24"/>
          <w:lang w:val="kk-KZ"/>
        </w:rPr>
        <w:t>нформацию о процедуре безопасной передачи конфиденциальной информации и да</w:t>
      </w:r>
      <w:r w:rsidR="0080019F" w:rsidRPr="0022599A">
        <w:rPr>
          <w:sz w:val="24"/>
          <w:szCs w:val="24"/>
          <w:lang w:val="kk-KZ"/>
        </w:rPr>
        <w:t xml:space="preserve">нных Держателей, применяемой в </w:t>
      </w:r>
      <w:r w:rsidR="00C602C7" w:rsidRPr="0022599A">
        <w:rPr>
          <w:sz w:val="24"/>
          <w:szCs w:val="24"/>
          <w:lang w:val="kk-KZ"/>
        </w:rPr>
        <w:t>И</w:t>
      </w:r>
      <w:r w:rsidR="00DF3663" w:rsidRPr="0022599A">
        <w:rPr>
          <w:sz w:val="24"/>
          <w:szCs w:val="24"/>
          <w:lang w:val="kk-KZ"/>
        </w:rPr>
        <w:t>нтернет-магазине, разъяснения о применяемой политике информационной безопасности.</w:t>
      </w:r>
    </w:p>
    <w:p w14:paraId="32BE017A" w14:textId="77777777" w:rsidR="00F356BA" w:rsidRDefault="00F356BA" w:rsidP="00A96EC6">
      <w:pPr>
        <w:pStyle w:val="af"/>
        <w:suppressLineNumbers/>
        <w:suppressAutoHyphens/>
        <w:ind w:left="567" w:hanging="283"/>
        <w:jc w:val="both"/>
        <w:rPr>
          <w:sz w:val="24"/>
          <w:szCs w:val="24"/>
        </w:rPr>
      </w:pPr>
    </w:p>
    <w:p w14:paraId="40CB701D" w14:textId="77777777" w:rsidR="00C9535A" w:rsidRDefault="00C9535A" w:rsidP="00302BFA">
      <w:pPr>
        <w:suppressLineNumbers/>
        <w:suppressAutoHyphens/>
        <w:jc w:val="right"/>
        <w:rPr>
          <w:sz w:val="24"/>
          <w:szCs w:val="24"/>
          <w:lang w:val="x-none"/>
        </w:rPr>
      </w:pPr>
    </w:p>
    <w:p w14:paraId="3DED6C04" w14:textId="77777777" w:rsidR="00C9535A" w:rsidRDefault="00C9535A" w:rsidP="00302BFA">
      <w:pPr>
        <w:suppressLineNumbers/>
        <w:suppressAutoHyphens/>
        <w:jc w:val="right"/>
        <w:rPr>
          <w:sz w:val="24"/>
          <w:szCs w:val="24"/>
          <w:lang w:val="x-none"/>
        </w:rPr>
      </w:pPr>
    </w:p>
    <w:p w14:paraId="0259CDC7" w14:textId="77777777" w:rsidR="00C9535A" w:rsidRDefault="00C9535A" w:rsidP="00302BFA">
      <w:pPr>
        <w:suppressLineNumbers/>
        <w:suppressAutoHyphens/>
        <w:jc w:val="right"/>
        <w:rPr>
          <w:sz w:val="24"/>
          <w:szCs w:val="24"/>
          <w:lang w:val="x-none"/>
        </w:rPr>
      </w:pPr>
    </w:p>
    <w:p w14:paraId="4A3804EA" w14:textId="77777777" w:rsidR="00C9535A" w:rsidRDefault="00C9535A" w:rsidP="00302BFA">
      <w:pPr>
        <w:suppressLineNumbers/>
        <w:suppressAutoHyphens/>
        <w:jc w:val="right"/>
        <w:rPr>
          <w:sz w:val="24"/>
          <w:szCs w:val="24"/>
          <w:lang w:val="x-none"/>
        </w:rPr>
      </w:pPr>
    </w:p>
    <w:p w14:paraId="622152A2" w14:textId="77777777" w:rsidR="00C9535A" w:rsidRDefault="00C9535A" w:rsidP="00302BFA">
      <w:pPr>
        <w:suppressLineNumbers/>
        <w:suppressAutoHyphens/>
        <w:jc w:val="right"/>
        <w:rPr>
          <w:sz w:val="24"/>
          <w:szCs w:val="24"/>
          <w:lang w:val="x-none"/>
        </w:rPr>
      </w:pPr>
    </w:p>
    <w:p w14:paraId="336C0897" w14:textId="77777777" w:rsidR="00C9535A" w:rsidRDefault="00C9535A" w:rsidP="00302BFA">
      <w:pPr>
        <w:suppressLineNumbers/>
        <w:suppressAutoHyphens/>
        <w:jc w:val="right"/>
        <w:rPr>
          <w:sz w:val="24"/>
          <w:szCs w:val="24"/>
          <w:lang w:val="x-none"/>
        </w:rPr>
      </w:pPr>
    </w:p>
    <w:p w14:paraId="5292465F" w14:textId="77777777" w:rsidR="00C9535A" w:rsidRDefault="00C9535A" w:rsidP="00302BFA">
      <w:pPr>
        <w:suppressLineNumbers/>
        <w:suppressAutoHyphens/>
        <w:jc w:val="right"/>
        <w:rPr>
          <w:sz w:val="24"/>
          <w:szCs w:val="24"/>
          <w:lang w:val="x-none"/>
        </w:rPr>
      </w:pPr>
    </w:p>
    <w:p w14:paraId="50A28938" w14:textId="77777777" w:rsidR="00C9535A" w:rsidRDefault="00C9535A" w:rsidP="00302BFA">
      <w:pPr>
        <w:suppressLineNumbers/>
        <w:suppressAutoHyphens/>
        <w:jc w:val="right"/>
        <w:rPr>
          <w:sz w:val="24"/>
          <w:szCs w:val="24"/>
          <w:lang w:val="x-none"/>
        </w:rPr>
      </w:pPr>
    </w:p>
    <w:p w14:paraId="067719F7" w14:textId="77777777" w:rsidR="00C9535A" w:rsidRDefault="00C9535A" w:rsidP="00302BFA">
      <w:pPr>
        <w:suppressLineNumbers/>
        <w:suppressAutoHyphens/>
        <w:jc w:val="right"/>
        <w:rPr>
          <w:sz w:val="24"/>
          <w:szCs w:val="24"/>
          <w:lang w:val="x-none"/>
        </w:rPr>
      </w:pPr>
    </w:p>
    <w:p w14:paraId="222BCC6F" w14:textId="77777777" w:rsidR="00C9535A" w:rsidRDefault="00C9535A" w:rsidP="00302BFA">
      <w:pPr>
        <w:suppressLineNumbers/>
        <w:suppressAutoHyphens/>
        <w:jc w:val="right"/>
        <w:rPr>
          <w:sz w:val="24"/>
          <w:szCs w:val="24"/>
          <w:lang w:val="x-none"/>
        </w:rPr>
      </w:pPr>
    </w:p>
    <w:p w14:paraId="054E7E8B" w14:textId="77777777" w:rsidR="00C9535A" w:rsidRPr="00C9535A" w:rsidRDefault="00C9535A" w:rsidP="00302BFA">
      <w:pPr>
        <w:suppressLineNumbers/>
        <w:suppressAutoHyphens/>
        <w:jc w:val="right"/>
        <w:rPr>
          <w:sz w:val="24"/>
          <w:szCs w:val="24"/>
          <w:lang w:val="x-none"/>
        </w:rPr>
      </w:pPr>
    </w:p>
    <w:p w14:paraId="5798E0BA" w14:textId="77777777" w:rsidR="00C9535A" w:rsidRDefault="00C9535A" w:rsidP="00302BFA">
      <w:pPr>
        <w:suppressLineNumbers/>
        <w:suppressAutoHyphens/>
        <w:jc w:val="right"/>
        <w:rPr>
          <w:sz w:val="24"/>
          <w:szCs w:val="24"/>
        </w:rPr>
      </w:pPr>
    </w:p>
    <w:p w14:paraId="6A5BC21E" w14:textId="5D32DD60" w:rsidR="00302BFA" w:rsidRDefault="00302BFA" w:rsidP="00302BFA">
      <w:pPr>
        <w:suppressLineNumbers/>
        <w:suppressAutoHyphens/>
        <w:jc w:val="right"/>
        <w:rPr>
          <w:sz w:val="24"/>
          <w:szCs w:val="24"/>
        </w:rPr>
      </w:pPr>
    </w:p>
    <w:p w14:paraId="03639BF9" w14:textId="671AFA74" w:rsidR="00302BFA" w:rsidRDefault="00302BFA" w:rsidP="00302BFA">
      <w:pPr>
        <w:suppressLineNumbers/>
        <w:suppressAutoHyphens/>
        <w:jc w:val="right"/>
        <w:rPr>
          <w:sz w:val="24"/>
          <w:szCs w:val="24"/>
        </w:rPr>
      </w:pPr>
    </w:p>
    <w:p w14:paraId="11071267" w14:textId="5759C039" w:rsidR="00955AC9" w:rsidRDefault="00955AC9" w:rsidP="00302BFA">
      <w:pPr>
        <w:suppressLineNumbers/>
        <w:suppressAutoHyphens/>
        <w:jc w:val="right"/>
        <w:rPr>
          <w:sz w:val="24"/>
          <w:szCs w:val="24"/>
        </w:rPr>
      </w:pPr>
    </w:p>
    <w:p w14:paraId="29303D80" w14:textId="77777777" w:rsidR="00955AC9" w:rsidRDefault="00955AC9" w:rsidP="00302BFA">
      <w:pPr>
        <w:suppressLineNumbers/>
        <w:suppressAutoHyphens/>
        <w:jc w:val="right"/>
        <w:rPr>
          <w:sz w:val="24"/>
          <w:szCs w:val="24"/>
        </w:rPr>
      </w:pPr>
    </w:p>
    <w:bookmarkEnd w:id="103"/>
    <w:bookmarkEnd w:id="104"/>
    <w:p w14:paraId="202FDC16" w14:textId="77777777" w:rsidR="00955AC9" w:rsidRPr="00302BFA" w:rsidRDefault="00955AC9" w:rsidP="00302BFA">
      <w:pPr>
        <w:suppressLineNumbers/>
        <w:suppressAutoHyphens/>
        <w:jc w:val="both"/>
        <w:rPr>
          <w:sz w:val="24"/>
          <w:szCs w:val="24"/>
        </w:rPr>
      </w:pPr>
    </w:p>
    <w:sectPr w:rsidR="00955AC9" w:rsidRPr="00302BFA" w:rsidSect="0050770B">
      <w:headerReference w:type="default" r:id="rId28"/>
      <w:footerReference w:type="default" r:id="rId29"/>
      <w:footnotePr>
        <w:numRestart w:val="eachPage"/>
      </w:footnotePr>
      <w:pgSz w:w="11906" w:h="16838"/>
      <w:pgMar w:top="1134" w:right="70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2D65E" w14:textId="77777777" w:rsidR="007971F9" w:rsidRDefault="007971F9" w:rsidP="00A754E0">
      <w:r>
        <w:separator/>
      </w:r>
    </w:p>
  </w:endnote>
  <w:endnote w:type="continuationSeparator" w:id="0">
    <w:p w14:paraId="2EAA06AC" w14:textId="77777777" w:rsidR="007971F9" w:rsidRDefault="007971F9" w:rsidP="00A754E0">
      <w:r>
        <w:continuationSeparator/>
      </w:r>
    </w:p>
  </w:endnote>
  <w:endnote w:type="continuationNotice" w:id="1">
    <w:p w14:paraId="56F68186" w14:textId="77777777" w:rsidR="007971F9" w:rsidRDefault="00797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charset w:val="00"/>
    <w:family w:val="auto"/>
    <w:pitch w:val="default"/>
  </w:font>
  <w:font w:name="NTHarmonica">
    <w:altName w:val="Corbel"/>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660990"/>
      <w:docPartObj>
        <w:docPartGallery w:val="Page Numbers (Bottom of Page)"/>
        <w:docPartUnique/>
      </w:docPartObj>
    </w:sdtPr>
    <w:sdtEndPr>
      <w:rPr>
        <w:rFonts w:ascii="Times New Roman" w:hAnsi="Times New Roman"/>
        <w:sz w:val="24"/>
        <w:szCs w:val="24"/>
      </w:rPr>
    </w:sdtEndPr>
    <w:sdtContent>
      <w:p w14:paraId="1440D58C" w14:textId="0E9418FA" w:rsidR="002C3D11" w:rsidRPr="00CD5D21" w:rsidRDefault="002C3D11">
        <w:pPr>
          <w:pStyle w:val="af8"/>
          <w:jc w:val="center"/>
          <w:rPr>
            <w:rFonts w:ascii="Times New Roman" w:hAnsi="Times New Roman"/>
            <w:sz w:val="24"/>
            <w:szCs w:val="24"/>
          </w:rPr>
        </w:pPr>
        <w:r w:rsidRPr="00CD5D21">
          <w:rPr>
            <w:rFonts w:ascii="Times New Roman" w:hAnsi="Times New Roman"/>
            <w:sz w:val="24"/>
            <w:szCs w:val="24"/>
          </w:rPr>
          <w:fldChar w:fldCharType="begin"/>
        </w:r>
        <w:r w:rsidRPr="00CD5D21">
          <w:rPr>
            <w:rFonts w:ascii="Times New Roman" w:hAnsi="Times New Roman"/>
            <w:sz w:val="24"/>
            <w:szCs w:val="24"/>
          </w:rPr>
          <w:instrText>PAGE   \* MERGEFORMAT</w:instrText>
        </w:r>
        <w:r w:rsidRPr="00CD5D21">
          <w:rPr>
            <w:rFonts w:ascii="Times New Roman" w:hAnsi="Times New Roman"/>
            <w:sz w:val="24"/>
            <w:szCs w:val="24"/>
          </w:rPr>
          <w:fldChar w:fldCharType="separate"/>
        </w:r>
        <w:r w:rsidR="00C3401A" w:rsidRPr="00C3401A">
          <w:rPr>
            <w:rFonts w:ascii="Times New Roman" w:hAnsi="Times New Roman"/>
            <w:noProof/>
            <w:sz w:val="24"/>
            <w:szCs w:val="24"/>
            <w:lang w:val="ru-RU"/>
          </w:rPr>
          <w:t>9</w:t>
        </w:r>
        <w:r w:rsidRPr="00CD5D21">
          <w:rPr>
            <w:rFonts w:ascii="Times New Roman" w:hAnsi="Times New Roman"/>
            <w:sz w:val="24"/>
            <w:szCs w:val="24"/>
          </w:rPr>
          <w:fldChar w:fldCharType="end"/>
        </w:r>
      </w:p>
    </w:sdtContent>
  </w:sdt>
  <w:p w14:paraId="0FE06B38" w14:textId="77777777" w:rsidR="002C3D11" w:rsidRDefault="002C3D1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A78C" w14:textId="77777777" w:rsidR="007971F9" w:rsidRDefault="007971F9" w:rsidP="00A754E0">
      <w:r>
        <w:separator/>
      </w:r>
    </w:p>
  </w:footnote>
  <w:footnote w:type="continuationSeparator" w:id="0">
    <w:p w14:paraId="10D622DC" w14:textId="77777777" w:rsidR="007971F9" w:rsidRDefault="007971F9" w:rsidP="00A754E0">
      <w:r>
        <w:continuationSeparator/>
      </w:r>
    </w:p>
  </w:footnote>
  <w:footnote w:type="continuationNotice" w:id="1">
    <w:p w14:paraId="7274C783" w14:textId="77777777" w:rsidR="007971F9" w:rsidRDefault="007971F9"/>
  </w:footnote>
  <w:footnote w:id="2">
    <w:p w14:paraId="1933DE81" w14:textId="4D7CB09F" w:rsidR="002C3D11" w:rsidRPr="0050770B" w:rsidRDefault="002C3D11" w:rsidP="00A47253">
      <w:pPr>
        <w:ind w:right="283"/>
        <w:jc w:val="both"/>
        <w:rPr>
          <w:sz w:val="16"/>
          <w:szCs w:val="16"/>
        </w:rPr>
      </w:pPr>
      <w:r w:rsidRPr="0050770B">
        <w:rPr>
          <w:rStyle w:val="ae"/>
          <w:sz w:val="16"/>
          <w:szCs w:val="16"/>
        </w:rPr>
        <w:footnoteRef/>
      </w:r>
      <w:r w:rsidRPr="0050770B">
        <w:rPr>
          <w:sz w:val="16"/>
          <w:szCs w:val="16"/>
          <w:lang w:val="kk-KZ"/>
        </w:rPr>
        <w:t xml:space="preserve"> Банктің барлық белгілері қойылғаннан кейін, осы Өтініш Шарттың ажырамас бөлігі болып табылады</w:t>
      </w:r>
      <w:r>
        <w:rPr>
          <w:sz w:val="16"/>
          <w:szCs w:val="16"/>
          <w:lang w:val="kk-KZ"/>
        </w:rPr>
        <w:t xml:space="preserve"> </w:t>
      </w:r>
      <w:r w:rsidRPr="0050770B">
        <w:rPr>
          <w:sz w:val="16"/>
          <w:szCs w:val="16"/>
        </w:rPr>
        <w:t>/</w:t>
      </w:r>
      <w:r>
        <w:rPr>
          <w:sz w:val="16"/>
          <w:szCs w:val="16"/>
        </w:rPr>
        <w:t xml:space="preserve"> </w:t>
      </w:r>
      <w:r w:rsidRPr="0074556A">
        <w:rPr>
          <w:color w:val="000000"/>
          <w:sz w:val="16"/>
          <w:szCs w:val="16"/>
          <w:u w:val="single"/>
        </w:rPr>
        <w:t>Настоящее Заявление после проставления всех отметок Банком будет являться неотъемлемой частью Договора</w:t>
      </w:r>
      <w:r w:rsidRPr="0050770B">
        <w:rPr>
          <w:color w:val="000000"/>
          <w:sz w:val="16"/>
          <w:szCs w:val="16"/>
        </w:rPr>
        <w:t xml:space="preserve">. </w:t>
      </w:r>
      <w:r w:rsidRPr="0050770B">
        <w:rPr>
          <w:color w:val="000000"/>
          <w:sz w:val="16"/>
          <w:szCs w:val="16"/>
          <w:lang w:val="kk-KZ"/>
        </w:rPr>
        <w:t xml:space="preserve">Осы </w:t>
      </w:r>
      <w:r w:rsidRPr="0050770B">
        <w:rPr>
          <w:sz w:val="16"/>
          <w:szCs w:val="16"/>
          <w:lang w:val="kk-KZ"/>
        </w:rPr>
        <w:t>Өтініштің әр беті Кәсіпорынның тарабынан</w:t>
      </w:r>
      <w:r w:rsidRPr="0050770B">
        <w:rPr>
          <w:color w:val="000000"/>
          <w:sz w:val="16"/>
          <w:szCs w:val="16"/>
          <w:lang w:val="kk-KZ"/>
        </w:rPr>
        <w:t xml:space="preserve">  Кәсіпорынның уәкілетті тұлғасының қолымен және мөрімен </w:t>
      </w:r>
      <w:r w:rsidRPr="00BF70E3">
        <w:rPr>
          <w:i/>
          <w:sz w:val="16"/>
          <w:szCs w:val="16"/>
          <w:lang w:val="kk-KZ"/>
        </w:rPr>
        <w:t xml:space="preserve">(бар болса) </w:t>
      </w:r>
      <w:r w:rsidRPr="0050770B">
        <w:rPr>
          <w:sz w:val="16"/>
          <w:szCs w:val="16"/>
          <w:lang w:val="kk-KZ"/>
        </w:rPr>
        <w:t xml:space="preserve">/ </w:t>
      </w:r>
      <w:r w:rsidRPr="0074556A">
        <w:rPr>
          <w:color w:val="000000"/>
          <w:sz w:val="16"/>
          <w:szCs w:val="16"/>
          <w:u w:val="single"/>
          <w:lang w:val="kk-KZ"/>
        </w:rPr>
        <w:t>К</w:t>
      </w:r>
      <w:r w:rsidRPr="0074556A">
        <w:rPr>
          <w:color w:val="000000"/>
          <w:sz w:val="16"/>
          <w:szCs w:val="16"/>
          <w:u w:val="single"/>
        </w:rPr>
        <w:t xml:space="preserve">аждая страница настоящего Заявления должна быть со стороны Предприятия заверена подписью уполномоченного </w:t>
      </w:r>
      <w:r w:rsidRPr="0074556A">
        <w:rPr>
          <w:sz w:val="16"/>
          <w:szCs w:val="16"/>
          <w:u w:val="single"/>
        </w:rPr>
        <w:t xml:space="preserve">лица  и печатью </w:t>
      </w:r>
      <w:r w:rsidRPr="000168C6">
        <w:rPr>
          <w:i/>
          <w:sz w:val="16"/>
          <w:szCs w:val="16"/>
          <w:u w:val="single"/>
        </w:rPr>
        <w:t>(при наличии)</w:t>
      </w:r>
      <w:r w:rsidRPr="0074556A">
        <w:rPr>
          <w:sz w:val="16"/>
          <w:szCs w:val="16"/>
          <w:u w:val="single"/>
        </w:rPr>
        <w:t xml:space="preserve"> Предприятия</w:t>
      </w:r>
      <w:r w:rsidRPr="0050770B">
        <w:rPr>
          <w:sz w:val="16"/>
          <w:szCs w:val="16"/>
        </w:rPr>
        <w:t xml:space="preserve">. </w:t>
      </w:r>
      <w:r w:rsidRPr="0050770B">
        <w:rPr>
          <w:sz w:val="16"/>
          <w:szCs w:val="16"/>
          <w:lang w:val="kk-KZ"/>
        </w:rPr>
        <w:t>Әр баған толтырылуы тиіс, бағанда деректер болмаған жағдайда сызық қойылады</w:t>
      </w:r>
      <w:r>
        <w:rPr>
          <w:sz w:val="16"/>
          <w:szCs w:val="16"/>
        </w:rPr>
        <w:t xml:space="preserve"> </w:t>
      </w:r>
      <w:r w:rsidRPr="0050770B">
        <w:rPr>
          <w:sz w:val="16"/>
          <w:szCs w:val="16"/>
        </w:rPr>
        <w:t>/</w:t>
      </w:r>
      <w:r w:rsidRPr="0074556A">
        <w:rPr>
          <w:sz w:val="16"/>
          <w:szCs w:val="16"/>
          <w:u w:val="single"/>
        </w:rPr>
        <w:t>Каждая графа должна быть заполнена, в случае отсутствия данных в графе ставится прочерк</w:t>
      </w:r>
      <w:r w:rsidRPr="0050770B">
        <w:rPr>
          <w:sz w:val="16"/>
          <w:szCs w:val="16"/>
        </w:rPr>
        <w:t>.</w:t>
      </w:r>
    </w:p>
    <w:p w14:paraId="39BAADE8" w14:textId="77777777" w:rsidR="002C3D11" w:rsidRDefault="002C3D11" w:rsidP="00046543">
      <w:pPr>
        <w:pStyle w:val="af8"/>
        <w:rPr>
          <w:sz w:val="18"/>
          <w:szCs w:val="18"/>
          <w:lang w:val="kk-KZ"/>
        </w:rPr>
      </w:pPr>
    </w:p>
    <w:p w14:paraId="66B4027A" w14:textId="756D838C" w:rsidR="002C3D11" w:rsidRPr="00C93F61" w:rsidRDefault="002C3D11" w:rsidP="00046543">
      <w:pPr>
        <w:pStyle w:val="af8"/>
        <w:rPr>
          <w:rFonts w:ascii="Times New Roman" w:hAnsi="Times New Roman"/>
          <w:sz w:val="22"/>
          <w:szCs w:val="22"/>
          <w:u w:val="single"/>
        </w:rPr>
      </w:pPr>
      <w:r>
        <w:rPr>
          <w:sz w:val="18"/>
          <w:szCs w:val="18"/>
          <w:lang w:val="kk-KZ"/>
        </w:rPr>
        <w:t xml:space="preserve"> </w:t>
      </w:r>
      <w:r w:rsidRPr="00DD5D1D">
        <w:rPr>
          <w:sz w:val="18"/>
          <w:szCs w:val="18"/>
          <w:lang w:val="kk-KZ"/>
        </w:rPr>
        <w:t>Кәсіпорын</w:t>
      </w:r>
      <w:r w:rsidRPr="00DD5D1D">
        <w:rPr>
          <w:sz w:val="18"/>
          <w:szCs w:val="18"/>
        </w:rPr>
        <w:t xml:space="preserve">  </w:t>
      </w:r>
      <w:r w:rsidRPr="00DD5D1D">
        <w:rPr>
          <w:sz w:val="18"/>
          <w:szCs w:val="18"/>
          <w:lang w:val="kk-KZ"/>
        </w:rPr>
        <w:t>атынан</w:t>
      </w:r>
      <w:r>
        <w:rPr>
          <w:sz w:val="18"/>
          <w:szCs w:val="18"/>
        </w:rPr>
        <w:t xml:space="preserve">/От Предприятия: </w:t>
      </w:r>
      <w:r w:rsidRPr="00DD5D1D">
        <w:rPr>
          <w:sz w:val="18"/>
          <w:szCs w:val="18"/>
        </w:rPr>
        <w:t xml:space="preserve"> </w:t>
      </w:r>
      <w:r w:rsidRPr="00803E4D">
        <w:rPr>
          <w:sz w:val="18"/>
          <w:szCs w:val="18"/>
          <w:u w:val="single"/>
        </w:rPr>
        <w:t xml:space="preserve">                         </w:t>
      </w:r>
      <w:r w:rsidRPr="00DD5D1D">
        <w:rPr>
          <w:sz w:val="18"/>
          <w:szCs w:val="18"/>
        </w:rPr>
        <w:t xml:space="preserve"> </w:t>
      </w:r>
      <w:r>
        <w:rPr>
          <w:sz w:val="18"/>
          <w:szCs w:val="18"/>
        </w:rPr>
        <w:tab/>
      </w:r>
      <w:r>
        <w:rPr>
          <w:sz w:val="18"/>
          <w:szCs w:val="18"/>
          <w:lang w:val="ru-RU"/>
        </w:rPr>
        <w:t xml:space="preserve">                                      </w:t>
      </w:r>
      <w:r w:rsidRPr="00DD5D1D">
        <w:rPr>
          <w:sz w:val="18"/>
          <w:szCs w:val="18"/>
        </w:rPr>
        <w:t>Банк атынан / От Банка</w:t>
      </w:r>
      <w:r w:rsidRPr="00C93F61">
        <w:rPr>
          <w:sz w:val="18"/>
          <w:szCs w:val="18"/>
          <w:u w:val="single"/>
        </w:rPr>
        <w:t>:</w:t>
      </w:r>
      <w:r>
        <w:rPr>
          <w:sz w:val="18"/>
          <w:szCs w:val="18"/>
          <w:u w:val="single"/>
          <w:lang w:val="ru-RU"/>
        </w:rPr>
        <w:t>___________________</w:t>
      </w:r>
      <w:r w:rsidRPr="00C93F61">
        <w:rPr>
          <w:sz w:val="18"/>
          <w:szCs w:val="18"/>
          <w:u w:val="single"/>
        </w:rPr>
        <w:t xml:space="preserve">  </w:t>
      </w:r>
      <w:r w:rsidRPr="00C93F61">
        <w:rPr>
          <w:sz w:val="18"/>
          <w:szCs w:val="18"/>
          <w:u w:val="single"/>
          <w:lang w:val="ru-RU"/>
        </w:rPr>
        <w:t xml:space="preserve"> </w:t>
      </w:r>
      <w:r w:rsidRPr="00C93F61">
        <w:rPr>
          <w:sz w:val="18"/>
          <w:szCs w:val="18"/>
          <w:u w:val="single"/>
        </w:rPr>
        <w:t xml:space="preserve">                 </w:t>
      </w:r>
    </w:p>
    <w:p w14:paraId="7A210447" w14:textId="3AD66172" w:rsidR="002C3D11" w:rsidRPr="00803E4D" w:rsidRDefault="002C3D11" w:rsidP="00711B7E">
      <w:pPr>
        <w:pStyle w:val="ac"/>
        <w:ind w:left="-142"/>
        <w:jc w:val="both"/>
        <w:rPr>
          <w:rFonts w:ascii="Arial" w:hAnsi="Arial"/>
          <w:sz w:val="16"/>
          <w:szCs w:val="16"/>
        </w:rPr>
      </w:pPr>
    </w:p>
  </w:footnote>
  <w:footnote w:id="3">
    <w:p w14:paraId="7112A8AB" w14:textId="55142469" w:rsidR="002C3D11" w:rsidRPr="00A45916" w:rsidRDefault="002C3D11" w:rsidP="00A47253">
      <w:pPr>
        <w:pStyle w:val="ac"/>
        <w:ind w:right="283"/>
        <w:jc w:val="both"/>
        <w:rPr>
          <w:color w:val="FF0000"/>
          <w:sz w:val="16"/>
          <w:szCs w:val="16"/>
        </w:rPr>
      </w:pPr>
      <w:r w:rsidRPr="00A45916">
        <w:rPr>
          <w:rStyle w:val="ae"/>
          <w:sz w:val="16"/>
          <w:szCs w:val="16"/>
        </w:rPr>
        <w:footnoteRef/>
      </w:r>
      <w:r w:rsidRPr="00A45916">
        <w:rPr>
          <w:sz w:val="16"/>
          <w:szCs w:val="16"/>
        </w:rPr>
        <w:t xml:space="preserve"> </w:t>
      </w:r>
      <w:r w:rsidRPr="00A45916">
        <w:rPr>
          <w:sz w:val="16"/>
          <w:szCs w:val="16"/>
          <w:lang w:val="kk-KZ"/>
        </w:rPr>
        <w:t>Бұл баған бас бухгалтер/екінші қол қою құқығы бар тұлға болған кезде толтырылады</w:t>
      </w:r>
      <w:r w:rsidRPr="00A45916">
        <w:rPr>
          <w:sz w:val="16"/>
          <w:szCs w:val="16"/>
        </w:rPr>
        <w:t xml:space="preserve"> /Данная графа заполняется при наличии главного бухгалтера/лица, обладающего правом второй подписи.</w:t>
      </w:r>
    </w:p>
  </w:footnote>
  <w:footnote w:id="4">
    <w:p w14:paraId="7478EC9D" w14:textId="261C9187" w:rsidR="002C3D11" w:rsidRPr="00DC75EF" w:rsidRDefault="002C3D11">
      <w:pPr>
        <w:pStyle w:val="ac"/>
        <w:rPr>
          <w:sz w:val="16"/>
          <w:szCs w:val="16"/>
        </w:rPr>
      </w:pPr>
      <w:r w:rsidRPr="00DC75EF">
        <w:rPr>
          <w:rStyle w:val="ae"/>
          <w:sz w:val="16"/>
          <w:szCs w:val="16"/>
        </w:rPr>
        <w:footnoteRef/>
      </w:r>
      <w:r w:rsidRPr="00DC75EF">
        <w:rPr>
          <w:sz w:val="16"/>
          <w:szCs w:val="16"/>
        </w:rPr>
        <w:t xml:space="preserve"> </w:t>
      </w:r>
      <w:bookmarkStart w:id="101" w:name="OLE_LINK34"/>
      <w:r w:rsidRPr="00DC75EF">
        <w:rPr>
          <w:sz w:val="16"/>
          <w:szCs w:val="16"/>
        </w:rPr>
        <w:t>Екінші қол қою құқығы бар тұлға (бар болса) /</w:t>
      </w:r>
      <w:r w:rsidRPr="00DC75EF">
        <w:rPr>
          <w:sz w:val="16"/>
          <w:szCs w:val="16"/>
          <w:lang w:val="ru-RU"/>
        </w:rPr>
        <w:t xml:space="preserve"> Лицо, обладающее правом второй подписи (при наличии).</w:t>
      </w:r>
      <w:bookmarkEnd w:id="10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BA01" w14:textId="77777777" w:rsidR="002C3D11" w:rsidRDefault="002C3D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3171"/>
    <w:multiLevelType w:val="hybridMultilevel"/>
    <w:tmpl w:val="16144654"/>
    <w:lvl w:ilvl="0" w:tplc="88965A42">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 w15:restartNumberingAfterBreak="0">
    <w:nsid w:val="03AE6066"/>
    <w:multiLevelType w:val="multilevel"/>
    <w:tmpl w:val="B1E8A934"/>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sz w:val="24"/>
        <w:szCs w:val="24"/>
      </w:rPr>
    </w:lvl>
    <w:lvl w:ilvl="2">
      <w:start w:val="1"/>
      <w:numFmt w:val="decimal"/>
      <w:lvlText w:val="%1.%2.%3."/>
      <w:lvlJc w:val="left"/>
      <w:pPr>
        <w:tabs>
          <w:tab w:val="num" w:pos="1082"/>
        </w:tabs>
        <w:ind w:left="1082"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54495"/>
    <w:multiLevelType w:val="multilevel"/>
    <w:tmpl w:val="7A407974"/>
    <w:lvl w:ilvl="0">
      <w:start w:val="4"/>
      <w:numFmt w:val="decimal"/>
      <w:lvlText w:val="%1"/>
      <w:lvlJc w:val="left"/>
      <w:pPr>
        <w:ind w:left="750" w:hanging="750"/>
      </w:pPr>
      <w:rPr>
        <w:rFonts w:hint="default"/>
      </w:rPr>
    </w:lvl>
    <w:lvl w:ilvl="1">
      <w:start w:val="2"/>
      <w:numFmt w:val="decimal"/>
      <w:lvlText w:val="%1.%2"/>
      <w:lvlJc w:val="left"/>
      <w:pPr>
        <w:ind w:left="1175" w:hanging="750"/>
      </w:pPr>
      <w:rPr>
        <w:rFonts w:hint="default"/>
        <w:b/>
      </w:rPr>
    </w:lvl>
    <w:lvl w:ilvl="2">
      <w:start w:val="17"/>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611685"/>
    <w:multiLevelType w:val="multilevel"/>
    <w:tmpl w:val="422867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AE63F6"/>
    <w:multiLevelType w:val="multilevel"/>
    <w:tmpl w:val="24728390"/>
    <w:lvl w:ilvl="0">
      <w:start w:val="4"/>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6"/>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15B01BB"/>
    <w:multiLevelType w:val="hybridMultilevel"/>
    <w:tmpl w:val="05C227A8"/>
    <w:lvl w:ilvl="0" w:tplc="88965A42">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15:restartNumberingAfterBreak="0">
    <w:nsid w:val="161B379E"/>
    <w:multiLevelType w:val="multilevel"/>
    <w:tmpl w:val="15A26C7C"/>
    <w:lvl w:ilvl="0">
      <w:start w:val="6"/>
      <w:numFmt w:val="decimal"/>
      <w:lvlText w:val="%1."/>
      <w:lvlJc w:val="left"/>
      <w:pPr>
        <w:tabs>
          <w:tab w:val="num" w:pos="1128"/>
        </w:tabs>
        <w:ind w:left="1128" w:hanging="1128"/>
      </w:pPr>
      <w:rPr>
        <w:rFonts w:hint="default"/>
        <w:b/>
      </w:rPr>
    </w:lvl>
    <w:lvl w:ilvl="1">
      <w:start w:val="1"/>
      <w:numFmt w:val="decimal"/>
      <w:lvlText w:val="%1.%2."/>
      <w:lvlJc w:val="left"/>
      <w:pPr>
        <w:tabs>
          <w:tab w:val="num" w:pos="1848"/>
        </w:tabs>
        <w:ind w:left="1848" w:hanging="1128"/>
      </w:pPr>
      <w:rPr>
        <w:rFonts w:ascii="Times New Roman" w:hAnsi="Times New Roman" w:cs="Times New Roman" w:hint="default"/>
        <w:b w:val="0"/>
      </w:rPr>
    </w:lvl>
    <w:lvl w:ilvl="2">
      <w:start w:val="1"/>
      <w:numFmt w:val="decimal"/>
      <w:lvlText w:val="%1.%2.%3."/>
      <w:lvlJc w:val="left"/>
      <w:pPr>
        <w:tabs>
          <w:tab w:val="num" w:pos="2568"/>
        </w:tabs>
        <w:ind w:left="2568" w:hanging="1128"/>
      </w:pPr>
      <w:rPr>
        <w:rFonts w:hint="default"/>
      </w:rPr>
    </w:lvl>
    <w:lvl w:ilvl="3">
      <w:start w:val="1"/>
      <w:numFmt w:val="decimal"/>
      <w:lvlText w:val="%1.%2.%3.%4."/>
      <w:lvlJc w:val="left"/>
      <w:pPr>
        <w:tabs>
          <w:tab w:val="num" w:pos="3288"/>
        </w:tabs>
        <w:ind w:left="3288" w:hanging="1128"/>
      </w:pPr>
      <w:rPr>
        <w:rFonts w:hint="default"/>
      </w:rPr>
    </w:lvl>
    <w:lvl w:ilvl="4">
      <w:start w:val="1"/>
      <w:numFmt w:val="decimal"/>
      <w:lvlText w:val="%1.%2.%3.%4.%5."/>
      <w:lvlJc w:val="left"/>
      <w:pPr>
        <w:tabs>
          <w:tab w:val="num" w:pos="4008"/>
        </w:tabs>
        <w:ind w:left="4008" w:hanging="1128"/>
      </w:pPr>
      <w:rPr>
        <w:rFonts w:hint="default"/>
      </w:rPr>
    </w:lvl>
    <w:lvl w:ilvl="5">
      <w:start w:val="1"/>
      <w:numFmt w:val="decimal"/>
      <w:lvlText w:val="%1.%2.%3.%4.%5.%6."/>
      <w:lvlJc w:val="left"/>
      <w:pPr>
        <w:tabs>
          <w:tab w:val="num" w:pos="4728"/>
        </w:tabs>
        <w:ind w:left="4728" w:hanging="1128"/>
      </w:pPr>
      <w:rPr>
        <w:rFonts w:hint="default"/>
      </w:rPr>
    </w:lvl>
    <w:lvl w:ilvl="6">
      <w:start w:val="1"/>
      <w:numFmt w:val="decimal"/>
      <w:lvlText w:val="%1.%2.%3.%4.%5.%6.%7."/>
      <w:lvlJc w:val="left"/>
      <w:pPr>
        <w:tabs>
          <w:tab w:val="num" w:pos="5448"/>
        </w:tabs>
        <w:ind w:left="5448" w:hanging="1128"/>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70004AE"/>
    <w:multiLevelType w:val="multilevel"/>
    <w:tmpl w:val="CA409ED8"/>
    <w:lvl w:ilvl="0">
      <w:start w:val="9"/>
      <w:numFmt w:val="decimal"/>
      <w:lvlText w:val="%1."/>
      <w:lvlJc w:val="left"/>
      <w:pPr>
        <w:tabs>
          <w:tab w:val="num" w:pos="708"/>
        </w:tabs>
        <w:ind w:left="708" w:hanging="708"/>
      </w:pPr>
      <w:rPr>
        <w:rFonts w:hint="default"/>
      </w:rPr>
    </w:lvl>
    <w:lvl w:ilvl="1">
      <w:start w:val="1"/>
      <w:numFmt w:val="decimal"/>
      <w:lvlText w:val="%1.%2."/>
      <w:lvlJc w:val="left"/>
      <w:pPr>
        <w:tabs>
          <w:tab w:val="num" w:pos="2126"/>
        </w:tabs>
        <w:ind w:left="2126" w:hanging="708"/>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33921"/>
    <w:multiLevelType w:val="hybridMultilevel"/>
    <w:tmpl w:val="E6A00BC4"/>
    <w:lvl w:ilvl="0" w:tplc="88965A42">
      <w:start w:val="1"/>
      <w:numFmt w:val="bullet"/>
      <w:lvlText w:val=""/>
      <w:lvlJc w:val="left"/>
      <w:pPr>
        <w:tabs>
          <w:tab w:val="num" w:pos="360"/>
        </w:tabs>
        <w:ind w:left="360" w:hanging="360"/>
      </w:pPr>
      <w:rPr>
        <w:rFonts w:ascii="Symbol" w:hAnsi="Symbol" w:hint="default"/>
        <w:lang w:val="kk-KZ"/>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B43E8"/>
    <w:multiLevelType w:val="hybridMultilevel"/>
    <w:tmpl w:val="F2DEDA28"/>
    <w:lvl w:ilvl="0" w:tplc="3CA0127E">
      <w:start w:val="1"/>
      <w:numFmt w:val="bullet"/>
      <w:lvlText w:val=""/>
      <w:lvlJc w:val="left"/>
      <w:pPr>
        <w:tabs>
          <w:tab w:val="num" w:pos="360"/>
        </w:tabs>
        <w:ind w:left="360" w:hanging="360"/>
      </w:pPr>
      <w:rPr>
        <w:rFonts w:ascii="Symbol" w:hAnsi="Symbol" w:hint="default"/>
        <w:lang w:val="kk-KZ"/>
      </w:rPr>
    </w:lvl>
    <w:lvl w:ilvl="1" w:tplc="E82681C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36D74"/>
    <w:multiLevelType w:val="multilevel"/>
    <w:tmpl w:val="75D29A5C"/>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sz w:val="24"/>
        <w:szCs w:val="24"/>
      </w:rPr>
    </w:lvl>
    <w:lvl w:ilvl="2">
      <w:start w:val="14"/>
      <w:numFmt w:val="decimal"/>
      <w:lvlText w:val="%1.%2.%3."/>
      <w:lvlJc w:val="left"/>
      <w:pPr>
        <w:tabs>
          <w:tab w:val="num" w:pos="1082"/>
        </w:tabs>
        <w:ind w:left="1082"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D73A90"/>
    <w:multiLevelType w:val="multilevel"/>
    <w:tmpl w:val="560A3DC4"/>
    <w:lvl w:ilvl="0">
      <w:start w:val="7"/>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13604"/>
    <w:multiLevelType w:val="multilevel"/>
    <w:tmpl w:val="0DEA3618"/>
    <w:lvl w:ilvl="0">
      <w:start w:val="1"/>
      <w:numFmt w:val="decimal"/>
      <w:lvlText w:val="%1."/>
      <w:lvlJc w:val="left"/>
      <w:pPr>
        <w:tabs>
          <w:tab w:val="num" w:pos="564"/>
        </w:tabs>
        <w:ind w:left="564" w:hanging="564"/>
      </w:pPr>
      <w:rPr>
        <w:rFonts w:hint="default"/>
        <w:b w:val="0"/>
      </w:rPr>
    </w:lvl>
    <w:lvl w:ilvl="1">
      <w:start w:val="1"/>
      <w:numFmt w:val="decimal"/>
      <w:lvlText w:val="%1.%2."/>
      <w:lvlJc w:val="left"/>
      <w:pPr>
        <w:tabs>
          <w:tab w:val="num" w:pos="564"/>
        </w:tabs>
        <w:ind w:left="564" w:hanging="564"/>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1D5A327F"/>
    <w:multiLevelType w:val="multilevel"/>
    <w:tmpl w:val="F6467AD8"/>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D945AFD"/>
    <w:multiLevelType w:val="hybridMultilevel"/>
    <w:tmpl w:val="BD586A4C"/>
    <w:lvl w:ilvl="0" w:tplc="88965A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CC5D1C"/>
    <w:multiLevelType w:val="multilevel"/>
    <w:tmpl w:val="CF823072"/>
    <w:lvl w:ilvl="0">
      <w:start w:val="2"/>
      <w:numFmt w:val="decimal"/>
      <w:lvlText w:val="%1."/>
      <w:lvlJc w:val="left"/>
      <w:pPr>
        <w:tabs>
          <w:tab w:val="num" w:pos="1020"/>
        </w:tabs>
        <w:ind w:left="1020" w:hanging="1020"/>
      </w:pPr>
      <w:rPr>
        <w:rFonts w:hint="default"/>
      </w:rPr>
    </w:lvl>
    <w:lvl w:ilvl="1">
      <w:start w:val="1"/>
      <w:numFmt w:val="decimal"/>
      <w:lvlText w:val="%1.%2."/>
      <w:lvlJc w:val="left"/>
      <w:pPr>
        <w:tabs>
          <w:tab w:val="num" w:pos="2155"/>
        </w:tabs>
        <w:ind w:left="2155" w:hanging="1020"/>
      </w:pPr>
      <w:rPr>
        <w:rFonts w:hint="default"/>
      </w:rPr>
    </w:lvl>
    <w:lvl w:ilvl="2">
      <w:start w:val="1"/>
      <w:numFmt w:val="decimal"/>
      <w:lvlText w:val="%1.%2.%3."/>
      <w:lvlJc w:val="left"/>
      <w:pPr>
        <w:tabs>
          <w:tab w:val="num" w:pos="2438"/>
        </w:tabs>
        <w:ind w:left="2438" w:hanging="1020"/>
      </w:pPr>
      <w:rPr>
        <w:rFonts w:hint="default"/>
      </w:rPr>
    </w:lvl>
    <w:lvl w:ilvl="3">
      <w:start w:val="1"/>
      <w:numFmt w:val="decimal"/>
      <w:lvlText w:val="%1.%2.%3.%4."/>
      <w:lvlJc w:val="left"/>
      <w:pPr>
        <w:tabs>
          <w:tab w:val="num" w:pos="3147"/>
        </w:tabs>
        <w:ind w:left="3147" w:hanging="10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6" w15:restartNumberingAfterBreak="0">
    <w:nsid w:val="24B56084"/>
    <w:multiLevelType w:val="multilevel"/>
    <w:tmpl w:val="FCB8E6F8"/>
    <w:lvl w:ilvl="0">
      <w:start w:val="10"/>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F56452"/>
    <w:multiLevelType w:val="hybridMultilevel"/>
    <w:tmpl w:val="D208FEB0"/>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18" w15:restartNumberingAfterBreak="0">
    <w:nsid w:val="2D177FF2"/>
    <w:multiLevelType w:val="multilevel"/>
    <w:tmpl w:val="5DF27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0E2181A"/>
    <w:multiLevelType w:val="hybridMultilevel"/>
    <w:tmpl w:val="97122E8C"/>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20" w15:restartNumberingAfterBreak="0">
    <w:nsid w:val="31C21BA6"/>
    <w:multiLevelType w:val="hybridMultilevel"/>
    <w:tmpl w:val="DEA2A818"/>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21" w15:restartNumberingAfterBreak="0">
    <w:nsid w:val="339923D3"/>
    <w:multiLevelType w:val="hybridMultilevel"/>
    <w:tmpl w:val="21E839E6"/>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F577C4"/>
    <w:multiLevelType w:val="hybridMultilevel"/>
    <w:tmpl w:val="152C9064"/>
    <w:lvl w:ilvl="0" w:tplc="5170CEEA">
      <w:start w:val="1"/>
      <w:numFmt w:val="bullet"/>
      <w:lvlText w:val=""/>
      <w:lvlJc w:val="left"/>
      <w:pPr>
        <w:ind w:left="720" w:hanging="360"/>
      </w:pPr>
      <w:rPr>
        <w:rFonts w:ascii="Symbol" w:hAnsi="Symbol" w:hint="default"/>
      </w:rPr>
    </w:lvl>
    <w:lvl w:ilvl="1" w:tplc="D43EC62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C779D3"/>
    <w:multiLevelType w:val="hybridMultilevel"/>
    <w:tmpl w:val="E3F60E88"/>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24" w15:restartNumberingAfterBreak="0">
    <w:nsid w:val="35594507"/>
    <w:multiLevelType w:val="multilevel"/>
    <w:tmpl w:val="D706A266"/>
    <w:lvl w:ilvl="0">
      <w:start w:val="5"/>
      <w:numFmt w:val="decimal"/>
      <w:lvlText w:val="%1."/>
      <w:lvlJc w:val="left"/>
      <w:pPr>
        <w:ind w:left="360" w:hanging="360"/>
      </w:pPr>
      <w:rPr>
        <w:rFonts w:ascii="Times New Roman" w:hAnsi="Times New Roman" w:hint="default"/>
        <w:b w:val="0"/>
      </w:rPr>
    </w:lvl>
    <w:lvl w:ilvl="1">
      <w:start w:val="2"/>
      <w:numFmt w:val="decimal"/>
      <w:lvlText w:val="%1.%2."/>
      <w:lvlJc w:val="left"/>
      <w:pPr>
        <w:ind w:left="720" w:hanging="720"/>
      </w:pPr>
      <w:rPr>
        <w:rFonts w:ascii="Times New Roman" w:hAnsi="Times New Roman" w:hint="default"/>
        <w:b w:val="0"/>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1080" w:hanging="108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440" w:hanging="144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800" w:hanging="1800"/>
      </w:pPr>
      <w:rPr>
        <w:rFonts w:ascii="Times New Roman" w:hAnsi="Times New Roman" w:hint="default"/>
        <w:b w:val="0"/>
      </w:rPr>
    </w:lvl>
    <w:lvl w:ilvl="8">
      <w:start w:val="1"/>
      <w:numFmt w:val="decimal"/>
      <w:lvlText w:val="%1.%2.%3.%4.%5.%6.%7.%8.%9."/>
      <w:lvlJc w:val="left"/>
      <w:pPr>
        <w:ind w:left="2160" w:hanging="2160"/>
      </w:pPr>
      <w:rPr>
        <w:rFonts w:ascii="Times New Roman" w:hAnsi="Times New Roman" w:hint="default"/>
        <w:b w:val="0"/>
      </w:rPr>
    </w:lvl>
  </w:abstractNum>
  <w:abstractNum w:abstractNumId="25" w15:restartNumberingAfterBreak="0">
    <w:nsid w:val="39053DAC"/>
    <w:multiLevelType w:val="hybridMultilevel"/>
    <w:tmpl w:val="F61891C8"/>
    <w:lvl w:ilvl="0" w:tplc="15B4E55E">
      <w:start w:val="1"/>
      <w:numFmt w:val="bullet"/>
      <w:lvlText w:val=""/>
      <w:lvlJc w:val="left"/>
      <w:pPr>
        <w:ind w:left="641" w:hanging="360"/>
      </w:pPr>
      <w:rPr>
        <w:rFonts w:ascii="Symbol" w:hAnsi="Symbol" w:hint="default"/>
        <w:color w:val="auto"/>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26" w15:restartNumberingAfterBreak="0">
    <w:nsid w:val="39B214B6"/>
    <w:multiLevelType w:val="multilevel"/>
    <w:tmpl w:val="48CE541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E712930"/>
    <w:multiLevelType w:val="multilevel"/>
    <w:tmpl w:val="C2D05B26"/>
    <w:lvl w:ilvl="0">
      <w:start w:val="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E965361"/>
    <w:multiLevelType w:val="multilevel"/>
    <w:tmpl w:val="B1967D9E"/>
    <w:lvl w:ilvl="0">
      <w:start w:val="6"/>
      <w:numFmt w:val="decimal"/>
      <w:lvlText w:val="%1."/>
      <w:lvlJc w:val="left"/>
      <w:pPr>
        <w:tabs>
          <w:tab w:val="num" w:pos="1128"/>
        </w:tabs>
        <w:ind w:left="1128" w:hanging="1128"/>
      </w:pPr>
      <w:rPr>
        <w:rFonts w:hint="default"/>
      </w:rPr>
    </w:lvl>
    <w:lvl w:ilvl="1">
      <w:start w:val="1"/>
      <w:numFmt w:val="decimal"/>
      <w:lvlText w:val="%1.%2."/>
      <w:lvlJc w:val="left"/>
      <w:pPr>
        <w:tabs>
          <w:tab w:val="num" w:pos="1837"/>
        </w:tabs>
        <w:ind w:left="1837" w:hanging="1128"/>
      </w:pPr>
      <w:rPr>
        <w:rFonts w:ascii="Times New Roman" w:hAnsi="Times New Roman" w:cs="Times New Roman" w:hint="default"/>
        <w:b w:val="0"/>
        <w:sz w:val="24"/>
        <w:szCs w:val="24"/>
      </w:rPr>
    </w:lvl>
    <w:lvl w:ilvl="2">
      <w:start w:val="1"/>
      <w:numFmt w:val="decimal"/>
      <w:lvlText w:val="%1.%2.%3."/>
      <w:lvlJc w:val="left"/>
      <w:pPr>
        <w:tabs>
          <w:tab w:val="num" w:pos="2568"/>
        </w:tabs>
        <w:ind w:left="2568" w:hanging="1128"/>
      </w:pPr>
      <w:rPr>
        <w:rFonts w:hint="default"/>
      </w:rPr>
    </w:lvl>
    <w:lvl w:ilvl="3">
      <w:start w:val="1"/>
      <w:numFmt w:val="decimal"/>
      <w:lvlText w:val="%1.%2.%3.%4."/>
      <w:lvlJc w:val="left"/>
      <w:pPr>
        <w:tabs>
          <w:tab w:val="num" w:pos="3288"/>
        </w:tabs>
        <w:ind w:left="3288" w:hanging="1128"/>
      </w:pPr>
      <w:rPr>
        <w:rFonts w:hint="default"/>
      </w:rPr>
    </w:lvl>
    <w:lvl w:ilvl="4">
      <w:start w:val="1"/>
      <w:numFmt w:val="decimal"/>
      <w:lvlText w:val="%1.%2.%3.%4.%5."/>
      <w:lvlJc w:val="left"/>
      <w:pPr>
        <w:tabs>
          <w:tab w:val="num" w:pos="4008"/>
        </w:tabs>
        <w:ind w:left="4008" w:hanging="1128"/>
      </w:pPr>
      <w:rPr>
        <w:rFonts w:hint="default"/>
      </w:rPr>
    </w:lvl>
    <w:lvl w:ilvl="5">
      <w:start w:val="1"/>
      <w:numFmt w:val="decimal"/>
      <w:lvlText w:val="%1.%2.%3.%4.%5.%6."/>
      <w:lvlJc w:val="left"/>
      <w:pPr>
        <w:tabs>
          <w:tab w:val="num" w:pos="4728"/>
        </w:tabs>
        <w:ind w:left="4728" w:hanging="1128"/>
      </w:pPr>
      <w:rPr>
        <w:rFonts w:hint="default"/>
      </w:rPr>
    </w:lvl>
    <w:lvl w:ilvl="6">
      <w:start w:val="1"/>
      <w:numFmt w:val="decimal"/>
      <w:lvlText w:val="%1.%2.%3.%4.%5.%6.%7."/>
      <w:lvlJc w:val="left"/>
      <w:pPr>
        <w:tabs>
          <w:tab w:val="num" w:pos="5448"/>
        </w:tabs>
        <w:ind w:left="5448" w:hanging="1128"/>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3F195415"/>
    <w:multiLevelType w:val="hybridMultilevel"/>
    <w:tmpl w:val="77929886"/>
    <w:lvl w:ilvl="0" w:tplc="589255E4">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2A02A32"/>
    <w:multiLevelType w:val="multilevel"/>
    <w:tmpl w:val="7FA4486E"/>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7B11AA"/>
    <w:multiLevelType w:val="multilevel"/>
    <w:tmpl w:val="AE1C1BA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F5457A"/>
    <w:multiLevelType w:val="multilevel"/>
    <w:tmpl w:val="2A94B4DE"/>
    <w:lvl w:ilvl="0">
      <w:start w:val="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C1B687E"/>
    <w:multiLevelType w:val="hybridMultilevel"/>
    <w:tmpl w:val="D6647868"/>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34" w15:restartNumberingAfterBreak="0">
    <w:nsid w:val="4F680E69"/>
    <w:multiLevelType w:val="multilevel"/>
    <w:tmpl w:val="0DEA3618"/>
    <w:lvl w:ilvl="0">
      <w:start w:val="1"/>
      <w:numFmt w:val="decimal"/>
      <w:lvlText w:val="%1."/>
      <w:lvlJc w:val="left"/>
      <w:pPr>
        <w:tabs>
          <w:tab w:val="num" w:pos="564"/>
        </w:tabs>
        <w:ind w:left="564" w:hanging="564"/>
      </w:pPr>
      <w:rPr>
        <w:rFonts w:hint="default"/>
        <w:b w:val="0"/>
      </w:rPr>
    </w:lvl>
    <w:lvl w:ilvl="1">
      <w:start w:val="1"/>
      <w:numFmt w:val="decimal"/>
      <w:lvlText w:val="%1.%2."/>
      <w:lvlJc w:val="left"/>
      <w:pPr>
        <w:tabs>
          <w:tab w:val="num" w:pos="564"/>
        </w:tabs>
        <w:ind w:left="564" w:hanging="564"/>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506455F6"/>
    <w:multiLevelType w:val="multilevel"/>
    <w:tmpl w:val="F042A8F8"/>
    <w:lvl w:ilvl="0">
      <w:start w:val="4"/>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288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0D66096"/>
    <w:multiLevelType w:val="hybridMultilevel"/>
    <w:tmpl w:val="4EB251DA"/>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37" w15:restartNumberingAfterBreak="0">
    <w:nsid w:val="52345525"/>
    <w:multiLevelType w:val="multilevel"/>
    <w:tmpl w:val="8DF213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B27828"/>
    <w:multiLevelType w:val="multilevel"/>
    <w:tmpl w:val="E918DFF6"/>
    <w:lvl w:ilvl="0">
      <w:start w:val="9"/>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C4E6499"/>
    <w:multiLevelType w:val="multilevel"/>
    <w:tmpl w:val="59C431FC"/>
    <w:lvl w:ilvl="0">
      <w:start w:val="10"/>
      <w:numFmt w:val="decimal"/>
      <w:lvlText w:val="%1."/>
      <w:lvlJc w:val="left"/>
      <w:pPr>
        <w:tabs>
          <w:tab w:val="num" w:pos="708"/>
        </w:tabs>
        <w:ind w:left="708" w:hanging="708"/>
      </w:pPr>
      <w:rPr>
        <w:rFonts w:hint="default"/>
      </w:rPr>
    </w:lvl>
    <w:lvl w:ilvl="1">
      <w:start w:val="4"/>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E00691A"/>
    <w:multiLevelType w:val="hybridMultilevel"/>
    <w:tmpl w:val="9D1CE758"/>
    <w:lvl w:ilvl="0" w:tplc="88965A42">
      <w:start w:val="1"/>
      <w:numFmt w:val="bullet"/>
      <w:lvlText w:val=""/>
      <w:lvlJc w:val="left"/>
      <w:pPr>
        <w:ind w:left="720" w:hanging="360"/>
      </w:pPr>
      <w:rPr>
        <w:rFonts w:ascii="Symbol" w:hAnsi="Symbol" w:hint="default"/>
      </w:rPr>
    </w:lvl>
    <w:lvl w:ilvl="1" w:tplc="88965A4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0463993"/>
    <w:multiLevelType w:val="multilevel"/>
    <w:tmpl w:val="BBEE1C24"/>
    <w:lvl w:ilvl="0">
      <w:start w:val="10"/>
      <w:numFmt w:val="decimal"/>
      <w:lvlText w:val="%1."/>
      <w:lvlJc w:val="left"/>
      <w:pPr>
        <w:tabs>
          <w:tab w:val="num" w:pos="708"/>
        </w:tabs>
        <w:ind w:left="708" w:hanging="708"/>
      </w:pPr>
      <w:rPr>
        <w:rFonts w:hint="default"/>
      </w:rPr>
    </w:lvl>
    <w:lvl w:ilvl="1">
      <w:start w:val="4"/>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55335C"/>
    <w:multiLevelType w:val="hybridMultilevel"/>
    <w:tmpl w:val="EFFA0634"/>
    <w:lvl w:ilvl="0" w:tplc="DD20D3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CE496E"/>
    <w:multiLevelType w:val="multilevel"/>
    <w:tmpl w:val="2C2281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7"/>
        </w:tabs>
        <w:ind w:left="857"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5A7028A"/>
    <w:multiLevelType w:val="multilevel"/>
    <w:tmpl w:val="FFECB274"/>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E37F93"/>
    <w:multiLevelType w:val="hybridMultilevel"/>
    <w:tmpl w:val="232CBFF4"/>
    <w:lvl w:ilvl="0" w:tplc="88965A4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52D1392"/>
    <w:multiLevelType w:val="hybridMultilevel"/>
    <w:tmpl w:val="FAC4B4FE"/>
    <w:lvl w:ilvl="0" w:tplc="04190001">
      <w:start w:val="1"/>
      <w:numFmt w:val="bullet"/>
      <w:lvlText w:val=""/>
      <w:lvlJc w:val="left"/>
      <w:pPr>
        <w:ind w:left="641" w:hanging="360"/>
      </w:pPr>
      <w:rPr>
        <w:rFonts w:ascii="Symbol" w:hAnsi="Symbol" w:hint="default"/>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47" w15:restartNumberingAfterBreak="0">
    <w:nsid w:val="77C3421C"/>
    <w:multiLevelType w:val="multilevel"/>
    <w:tmpl w:val="FDC65128"/>
    <w:lvl w:ilvl="0">
      <w:start w:val="1"/>
      <w:numFmt w:val="decimal"/>
      <w:pStyle w:val="1"/>
      <w:lvlText w:val="%1"/>
      <w:lvlJc w:val="left"/>
      <w:pPr>
        <w:tabs>
          <w:tab w:val="num" w:pos="2948"/>
        </w:tabs>
        <w:ind w:left="2948" w:hanging="397"/>
      </w:pPr>
    </w:lvl>
    <w:lvl w:ilvl="1">
      <w:start w:val="1"/>
      <w:numFmt w:val="decimal"/>
      <w:pStyle w:val="2"/>
      <w:lvlText w:val="%1.%2"/>
      <w:lvlJc w:val="left"/>
      <w:pPr>
        <w:tabs>
          <w:tab w:val="num" w:pos="3127"/>
        </w:tabs>
        <w:ind w:left="3127" w:hanging="576"/>
      </w:pPr>
    </w:lvl>
    <w:lvl w:ilvl="2">
      <w:start w:val="1"/>
      <w:numFmt w:val="decimal"/>
      <w:pStyle w:val="3"/>
      <w:lvlText w:val="%1.%2.%3"/>
      <w:lvlJc w:val="left"/>
      <w:pPr>
        <w:tabs>
          <w:tab w:val="num" w:pos="3271"/>
        </w:tabs>
        <w:ind w:left="3271" w:hanging="720"/>
      </w:pPr>
    </w:lvl>
    <w:lvl w:ilvl="3">
      <w:start w:val="1"/>
      <w:numFmt w:val="decimal"/>
      <w:pStyle w:val="4"/>
      <w:lvlText w:val="%1.%2.%3.%4"/>
      <w:lvlJc w:val="left"/>
      <w:pPr>
        <w:tabs>
          <w:tab w:val="num" w:pos="3415"/>
        </w:tabs>
        <w:ind w:left="3415" w:hanging="864"/>
      </w:pPr>
    </w:lvl>
    <w:lvl w:ilvl="4">
      <w:start w:val="1"/>
      <w:numFmt w:val="decimal"/>
      <w:pStyle w:val="5"/>
      <w:lvlText w:val="%1.%2.%3.%4.%5"/>
      <w:lvlJc w:val="left"/>
      <w:pPr>
        <w:tabs>
          <w:tab w:val="num" w:pos="3559"/>
        </w:tabs>
        <w:ind w:left="3559" w:hanging="1008"/>
      </w:pPr>
    </w:lvl>
    <w:lvl w:ilvl="5">
      <w:start w:val="1"/>
      <w:numFmt w:val="decimal"/>
      <w:pStyle w:val="6"/>
      <w:lvlText w:val="%1.%2.%3.%4.%5.%6"/>
      <w:lvlJc w:val="left"/>
      <w:pPr>
        <w:tabs>
          <w:tab w:val="num" w:pos="3703"/>
        </w:tabs>
        <w:ind w:left="3703" w:hanging="1152"/>
      </w:pPr>
    </w:lvl>
    <w:lvl w:ilvl="6">
      <w:start w:val="1"/>
      <w:numFmt w:val="decimal"/>
      <w:pStyle w:val="7"/>
      <w:lvlText w:val="%1.%2.%3.%4.%5.%6.%7"/>
      <w:lvlJc w:val="left"/>
      <w:pPr>
        <w:tabs>
          <w:tab w:val="num" w:pos="3847"/>
        </w:tabs>
        <w:ind w:left="3847" w:hanging="1296"/>
      </w:pPr>
    </w:lvl>
    <w:lvl w:ilvl="7">
      <w:start w:val="1"/>
      <w:numFmt w:val="decimal"/>
      <w:pStyle w:val="8"/>
      <w:lvlText w:val="%1.%2.%3.%4.%5.%6.%7.%8"/>
      <w:lvlJc w:val="left"/>
      <w:pPr>
        <w:tabs>
          <w:tab w:val="num" w:pos="3991"/>
        </w:tabs>
        <w:ind w:left="3991" w:hanging="1440"/>
      </w:pPr>
    </w:lvl>
    <w:lvl w:ilvl="8">
      <w:start w:val="1"/>
      <w:numFmt w:val="decimal"/>
      <w:pStyle w:val="9"/>
      <w:lvlText w:val="%1.%2.%3.%4.%5.%6.%7.%8.%9"/>
      <w:lvlJc w:val="left"/>
      <w:pPr>
        <w:tabs>
          <w:tab w:val="num" w:pos="4135"/>
        </w:tabs>
        <w:ind w:left="4135" w:hanging="1584"/>
      </w:pPr>
    </w:lvl>
  </w:abstractNum>
  <w:abstractNum w:abstractNumId="48" w15:restartNumberingAfterBreak="0">
    <w:nsid w:val="78B0495F"/>
    <w:multiLevelType w:val="multilevel"/>
    <w:tmpl w:val="59DA52B0"/>
    <w:lvl w:ilvl="0">
      <w:start w:val="10"/>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AAC5B3D"/>
    <w:multiLevelType w:val="multilevel"/>
    <w:tmpl w:val="7FA4486E"/>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DAE5A7E"/>
    <w:multiLevelType w:val="multilevel"/>
    <w:tmpl w:val="1356352E"/>
    <w:lvl w:ilvl="0">
      <w:start w:val="7"/>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5"/>
  </w:num>
  <w:num w:numId="3">
    <w:abstractNumId w:val="44"/>
  </w:num>
  <w:num w:numId="4">
    <w:abstractNumId w:val="9"/>
  </w:num>
  <w:num w:numId="5">
    <w:abstractNumId w:val="30"/>
  </w:num>
  <w:num w:numId="6">
    <w:abstractNumId w:val="47"/>
  </w:num>
  <w:num w:numId="7">
    <w:abstractNumId w:val="28"/>
  </w:num>
  <w:num w:numId="8">
    <w:abstractNumId w:val="11"/>
  </w:num>
  <w:num w:numId="9">
    <w:abstractNumId w:val="32"/>
  </w:num>
  <w:num w:numId="10">
    <w:abstractNumId w:val="7"/>
  </w:num>
  <w:num w:numId="11">
    <w:abstractNumId w:val="16"/>
  </w:num>
  <w:num w:numId="12">
    <w:abstractNumId w:val="41"/>
  </w:num>
  <w:num w:numId="13">
    <w:abstractNumId w:val="1"/>
  </w:num>
  <w:num w:numId="14">
    <w:abstractNumId w:val="49"/>
  </w:num>
  <w:num w:numId="15">
    <w:abstractNumId w:val="50"/>
  </w:num>
  <w:num w:numId="16">
    <w:abstractNumId w:val="27"/>
  </w:num>
  <w:num w:numId="17">
    <w:abstractNumId w:val="38"/>
  </w:num>
  <w:num w:numId="18">
    <w:abstractNumId w:val="48"/>
  </w:num>
  <w:num w:numId="19">
    <w:abstractNumId w:val="39"/>
  </w:num>
  <w:num w:numId="20">
    <w:abstractNumId w:val="34"/>
  </w:num>
  <w:num w:numId="21">
    <w:abstractNumId w:val="6"/>
  </w:num>
  <w:num w:numId="22">
    <w:abstractNumId w:val="43"/>
  </w:num>
  <w:num w:numId="23">
    <w:abstractNumId w:val="3"/>
  </w:num>
  <w:num w:numId="24">
    <w:abstractNumId w:val="26"/>
  </w:num>
  <w:num w:numId="25">
    <w:abstractNumId w:val="24"/>
  </w:num>
  <w:num w:numId="26">
    <w:abstractNumId w:val="35"/>
  </w:num>
  <w:num w:numId="27">
    <w:abstractNumId w:val="2"/>
  </w:num>
  <w:num w:numId="28">
    <w:abstractNumId w:val="13"/>
  </w:num>
  <w:num w:numId="29">
    <w:abstractNumId w:val="8"/>
  </w:num>
  <w:num w:numId="30">
    <w:abstractNumId w:val="21"/>
  </w:num>
  <w:num w:numId="31">
    <w:abstractNumId w:val="37"/>
  </w:num>
  <w:num w:numId="32">
    <w:abstractNumId w:val="4"/>
  </w:num>
  <w:num w:numId="33">
    <w:abstractNumId w:val="20"/>
  </w:num>
  <w:num w:numId="34">
    <w:abstractNumId w:val="19"/>
  </w:num>
  <w:num w:numId="35">
    <w:abstractNumId w:val="46"/>
  </w:num>
  <w:num w:numId="36">
    <w:abstractNumId w:val="36"/>
  </w:num>
  <w:num w:numId="37">
    <w:abstractNumId w:val="23"/>
  </w:num>
  <w:num w:numId="38">
    <w:abstractNumId w:val="33"/>
  </w:num>
  <w:num w:numId="39">
    <w:abstractNumId w:val="17"/>
  </w:num>
  <w:num w:numId="40">
    <w:abstractNumId w:val="25"/>
  </w:num>
  <w:num w:numId="41">
    <w:abstractNumId w:val="14"/>
  </w:num>
  <w:num w:numId="42">
    <w:abstractNumId w:val="0"/>
  </w:num>
  <w:num w:numId="43">
    <w:abstractNumId w:val="45"/>
  </w:num>
  <w:num w:numId="4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2"/>
  </w:num>
  <w:num w:numId="48">
    <w:abstractNumId w:val="40"/>
  </w:num>
  <w:num w:numId="49">
    <w:abstractNumId w:val="10"/>
  </w:num>
  <w:num w:numId="50">
    <w:abstractNumId w:val="42"/>
  </w:num>
  <w:num w:numId="51">
    <w:abstractNumId w:val="29"/>
  </w:num>
  <w:num w:numId="52">
    <w:abstractNumId w:val="18"/>
  </w:num>
  <w:num w:numId="5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activeWritingStyle w:appName="MSWord" w:lang="ru-RU" w:vendorID="64" w:dllVersion="6" w:nlCheck="1" w:checkStyle="0"/>
  <w:activeWritingStyle w:appName="MSWord" w:lang="ru-RU" w:vendorID="64" w:dllVersion="4096" w:nlCheck="1" w:checkStyle="0"/>
  <w:activeWritingStyle w:appName="MSWord" w:lang="de-CH" w:vendorID="64" w:dllVersion="4096" w:nlCheck="1" w:checkStyle="0"/>
  <w:activeWritingStyle w:appName="MSWord" w:lang="de-CH" w:vendorID="64" w:dllVersion="131078" w:nlCheck="1" w:checkStyle="0"/>
  <w:activeWritingStyle w:appName="MSWord" w:lang="ru-RU" w:vendorID="64" w:dllVersion="131078" w:nlCheck="1" w:checkStyle="0"/>
  <w:defaultTabStop w:val="708"/>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7F"/>
    <w:rsid w:val="00001B4D"/>
    <w:rsid w:val="00002CD9"/>
    <w:rsid w:val="00003383"/>
    <w:rsid w:val="00003BFA"/>
    <w:rsid w:val="00003CA4"/>
    <w:rsid w:val="00003ED4"/>
    <w:rsid w:val="000044B6"/>
    <w:rsid w:val="00004AD7"/>
    <w:rsid w:val="00004B9F"/>
    <w:rsid w:val="00004BB8"/>
    <w:rsid w:val="00007369"/>
    <w:rsid w:val="00007B1C"/>
    <w:rsid w:val="00010331"/>
    <w:rsid w:val="00010EA8"/>
    <w:rsid w:val="00010FDE"/>
    <w:rsid w:val="00011562"/>
    <w:rsid w:val="00011A5C"/>
    <w:rsid w:val="00011D0D"/>
    <w:rsid w:val="00011D66"/>
    <w:rsid w:val="000129F9"/>
    <w:rsid w:val="00012A01"/>
    <w:rsid w:val="000136AE"/>
    <w:rsid w:val="000144E3"/>
    <w:rsid w:val="0001564F"/>
    <w:rsid w:val="0001586B"/>
    <w:rsid w:val="000163C0"/>
    <w:rsid w:val="0001673E"/>
    <w:rsid w:val="000168C6"/>
    <w:rsid w:val="000174C4"/>
    <w:rsid w:val="00017585"/>
    <w:rsid w:val="000210E4"/>
    <w:rsid w:val="00023926"/>
    <w:rsid w:val="00024D19"/>
    <w:rsid w:val="0002572A"/>
    <w:rsid w:val="000259C5"/>
    <w:rsid w:val="000262C5"/>
    <w:rsid w:val="00026518"/>
    <w:rsid w:val="0002693C"/>
    <w:rsid w:val="0003170A"/>
    <w:rsid w:val="00031C31"/>
    <w:rsid w:val="00031D43"/>
    <w:rsid w:val="00032689"/>
    <w:rsid w:val="000342DA"/>
    <w:rsid w:val="00034B7E"/>
    <w:rsid w:val="0003670D"/>
    <w:rsid w:val="000378E9"/>
    <w:rsid w:val="00037FE9"/>
    <w:rsid w:val="00041074"/>
    <w:rsid w:val="00041DFA"/>
    <w:rsid w:val="00042B9E"/>
    <w:rsid w:val="00046543"/>
    <w:rsid w:val="00046CBA"/>
    <w:rsid w:val="00047189"/>
    <w:rsid w:val="00047256"/>
    <w:rsid w:val="0004767C"/>
    <w:rsid w:val="00047A12"/>
    <w:rsid w:val="00052D9B"/>
    <w:rsid w:val="000530AE"/>
    <w:rsid w:val="0005357D"/>
    <w:rsid w:val="000546BA"/>
    <w:rsid w:val="00054724"/>
    <w:rsid w:val="00054D61"/>
    <w:rsid w:val="00054E3E"/>
    <w:rsid w:val="00055D17"/>
    <w:rsid w:val="00055E66"/>
    <w:rsid w:val="0005728A"/>
    <w:rsid w:val="00057AF1"/>
    <w:rsid w:val="00060A74"/>
    <w:rsid w:val="00062961"/>
    <w:rsid w:val="00062C1E"/>
    <w:rsid w:val="000639D1"/>
    <w:rsid w:val="00065C11"/>
    <w:rsid w:val="0006678B"/>
    <w:rsid w:val="00066E3F"/>
    <w:rsid w:val="00070219"/>
    <w:rsid w:val="00073237"/>
    <w:rsid w:val="000744EE"/>
    <w:rsid w:val="00074A19"/>
    <w:rsid w:val="00076762"/>
    <w:rsid w:val="00076E87"/>
    <w:rsid w:val="00077CC6"/>
    <w:rsid w:val="0008027D"/>
    <w:rsid w:val="000811DA"/>
    <w:rsid w:val="00083D14"/>
    <w:rsid w:val="00085078"/>
    <w:rsid w:val="000851B3"/>
    <w:rsid w:val="00085EB8"/>
    <w:rsid w:val="000862EB"/>
    <w:rsid w:val="00086EB6"/>
    <w:rsid w:val="000870A1"/>
    <w:rsid w:val="00087CFC"/>
    <w:rsid w:val="00090205"/>
    <w:rsid w:val="00090322"/>
    <w:rsid w:val="000917A8"/>
    <w:rsid w:val="00091F45"/>
    <w:rsid w:val="00092B7D"/>
    <w:rsid w:val="000935E8"/>
    <w:rsid w:val="000951A4"/>
    <w:rsid w:val="00095B36"/>
    <w:rsid w:val="00097525"/>
    <w:rsid w:val="00097711"/>
    <w:rsid w:val="000A083A"/>
    <w:rsid w:val="000A14C3"/>
    <w:rsid w:val="000A1A2E"/>
    <w:rsid w:val="000A3894"/>
    <w:rsid w:val="000A4766"/>
    <w:rsid w:val="000A48C4"/>
    <w:rsid w:val="000A490C"/>
    <w:rsid w:val="000A5683"/>
    <w:rsid w:val="000A60C2"/>
    <w:rsid w:val="000A79EC"/>
    <w:rsid w:val="000B0C0C"/>
    <w:rsid w:val="000B1042"/>
    <w:rsid w:val="000B2374"/>
    <w:rsid w:val="000B4236"/>
    <w:rsid w:val="000B49E9"/>
    <w:rsid w:val="000B4CE9"/>
    <w:rsid w:val="000B52C8"/>
    <w:rsid w:val="000B5445"/>
    <w:rsid w:val="000B549B"/>
    <w:rsid w:val="000C0A7D"/>
    <w:rsid w:val="000C1056"/>
    <w:rsid w:val="000C114A"/>
    <w:rsid w:val="000C29FD"/>
    <w:rsid w:val="000C2BF1"/>
    <w:rsid w:val="000C2EB9"/>
    <w:rsid w:val="000C305B"/>
    <w:rsid w:val="000C563E"/>
    <w:rsid w:val="000C65D1"/>
    <w:rsid w:val="000D050A"/>
    <w:rsid w:val="000D13E7"/>
    <w:rsid w:val="000D368C"/>
    <w:rsid w:val="000D3FE4"/>
    <w:rsid w:val="000D4C63"/>
    <w:rsid w:val="000D52C6"/>
    <w:rsid w:val="000D5B6B"/>
    <w:rsid w:val="000D623A"/>
    <w:rsid w:val="000D63D2"/>
    <w:rsid w:val="000D685D"/>
    <w:rsid w:val="000D69D0"/>
    <w:rsid w:val="000D6E22"/>
    <w:rsid w:val="000D7F0E"/>
    <w:rsid w:val="000D7F66"/>
    <w:rsid w:val="000E02A5"/>
    <w:rsid w:val="000E0926"/>
    <w:rsid w:val="000E15BF"/>
    <w:rsid w:val="000E1C27"/>
    <w:rsid w:val="000E1C70"/>
    <w:rsid w:val="000E270E"/>
    <w:rsid w:val="000E2C13"/>
    <w:rsid w:val="000E3345"/>
    <w:rsid w:val="000E4942"/>
    <w:rsid w:val="000E6445"/>
    <w:rsid w:val="000E6567"/>
    <w:rsid w:val="000E69FD"/>
    <w:rsid w:val="000E727E"/>
    <w:rsid w:val="000E782C"/>
    <w:rsid w:val="000F06BA"/>
    <w:rsid w:val="000F0893"/>
    <w:rsid w:val="000F09C1"/>
    <w:rsid w:val="000F19E8"/>
    <w:rsid w:val="000F2531"/>
    <w:rsid w:val="000F43CA"/>
    <w:rsid w:val="000F4404"/>
    <w:rsid w:val="000F4FE6"/>
    <w:rsid w:val="000F6EA7"/>
    <w:rsid w:val="000F6F6E"/>
    <w:rsid w:val="000F728B"/>
    <w:rsid w:val="00101139"/>
    <w:rsid w:val="00101C42"/>
    <w:rsid w:val="00101FBB"/>
    <w:rsid w:val="00101FE2"/>
    <w:rsid w:val="001020E8"/>
    <w:rsid w:val="0010225A"/>
    <w:rsid w:val="0010225F"/>
    <w:rsid w:val="0010227F"/>
    <w:rsid w:val="001054A0"/>
    <w:rsid w:val="0010584E"/>
    <w:rsid w:val="001075F0"/>
    <w:rsid w:val="00110F50"/>
    <w:rsid w:val="00112AF2"/>
    <w:rsid w:val="00112B21"/>
    <w:rsid w:val="00115125"/>
    <w:rsid w:val="00115D68"/>
    <w:rsid w:val="0012019F"/>
    <w:rsid w:val="00120C1D"/>
    <w:rsid w:val="00122689"/>
    <w:rsid w:val="00122D62"/>
    <w:rsid w:val="001230D7"/>
    <w:rsid w:val="0012355D"/>
    <w:rsid w:val="00123BD3"/>
    <w:rsid w:val="001253AE"/>
    <w:rsid w:val="001271BB"/>
    <w:rsid w:val="001315EF"/>
    <w:rsid w:val="00131D58"/>
    <w:rsid w:val="00133BC2"/>
    <w:rsid w:val="001343BC"/>
    <w:rsid w:val="00134BE5"/>
    <w:rsid w:val="0014071F"/>
    <w:rsid w:val="00141279"/>
    <w:rsid w:val="001413E8"/>
    <w:rsid w:val="001413FF"/>
    <w:rsid w:val="00141594"/>
    <w:rsid w:val="0014160D"/>
    <w:rsid w:val="00142975"/>
    <w:rsid w:val="001449B5"/>
    <w:rsid w:val="00151401"/>
    <w:rsid w:val="00152B5F"/>
    <w:rsid w:val="00154C01"/>
    <w:rsid w:val="00155216"/>
    <w:rsid w:val="001574AF"/>
    <w:rsid w:val="00157D8E"/>
    <w:rsid w:val="00160483"/>
    <w:rsid w:val="00161884"/>
    <w:rsid w:val="00161D1A"/>
    <w:rsid w:val="00161E57"/>
    <w:rsid w:val="00162612"/>
    <w:rsid w:val="00162DC0"/>
    <w:rsid w:val="00163253"/>
    <w:rsid w:val="0016657A"/>
    <w:rsid w:val="0017087C"/>
    <w:rsid w:val="00171282"/>
    <w:rsid w:val="0017182A"/>
    <w:rsid w:val="00171888"/>
    <w:rsid w:val="00172094"/>
    <w:rsid w:val="00173564"/>
    <w:rsid w:val="00173CB3"/>
    <w:rsid w:val="001746CE"/>
    <w:rsid w:val="00174F4B"/>
    <w:rsid w:val="001752F9"/>
    <w:rsid w:val="001755F9"/>
    <w:rsid w:val="001761BD"/>
    <w:rsid w:val="0017719E"/>
    <w:rsid w:val="00177549"/>
    <w:rsid w:val="0017782B"/>
    <w:rsid w:val="00180B81"/>
    <w:rsid w:val="00182632"/>
    <w:rsid w:val="00185C4B"/>
    <w:rsid w:val="00185F4F"/>
    <w:rsid w:val="00186D01"/>
    <w:rsid w:val="001934E5"/>
    <w:rsid w:val="00193525"/>
    <w:rsid w:val="001942D4"/>
    <w:rsid w:val="001965A2"/>
    <w:rsid w:val="001965F6"/>
    <w:rsid w:val="00196E5A"/>
    <w:rsid w:val="001A0204"/>
    <w:rsid w:val="001A2E2E"/>
    <w:rsid w:val="001A4AF6"/>
    <w:rsid w:val="001A4B5F"/>
    <w:rsid w:val="001A6EBD"/>
    <w:rsid w:val="001B0454"/>
    <w:rsid w:val="001B2400"/>
    <w:rsid w:val="001B31D4"/>
    <w:rsid w:val="001B49E7"/>
    <w:rsid w:val="001B5384"/>
    <w:rsid w:val="001B6346"/>
    <w:rsid w:val="001B7069"/>
    <w:rsid w:val="001B76E9"/>
    <w:rsid w:val="001C0171"/>
    <w:rsid w:val="001C02F5"/>
    <w:rsid w:val="001C0599"/>
    <w:rsid w:val="001C154C"/>
    <w:rsid w:val="001C2936"/>
    <w:rsid w:val="001C2A77"/>
    <w:rsid w:val="001C30B2"/>
    <w:rsid w:val="001C3B84"/>
    <w:rsid w:val="001C5602"/>
    <w:rsid w:val="001C6C5B"/>
    <w:rsid w:val="001C7430"/>
    <w:rsid w:val="001C7542"/>
    <w:rsid w:val="001C77B3"/>
    <w:rsid w:val="001D0221"/>
    <w:rsid w:val="001D1F51"/>
    <w:rsid w:val="001D2C2C"/>
    <w:rsid w:val="001D43A2"/>
    <w:rsid w:val="001D5851"/>
    <w:rsid w:val="001D5D48"/>
    <w:rsid w:val="001D65DC"/>
    <w:rsid w:val="001D7B02"/>
    <w:rsid w:val="001E01B1"/>
    <w:rsid w:val="001E0E2A"/>
    <w:rsid w:val="001E1E07"/>
    <w:rsid w:val="001E23DC"/>
    <w:rsid w:val="001E3CFB"/>
    <w:rsid w:val="001E3FE3"/>
    <w:rsid w:val="001E532F"/>
    <w:rsid w:val="001E5618"/>
    <w:rsid w:val="001E563B"/>
    <w:rsid w:val="001E6FA3"/>
    <w:rsid w:val="001E7585"/>
    <w:rsid w:val="001E7704"/>
    <w:rsid w:val="001F0C58"/>
    <w:rsid w:val="001F1CDB"/>
    <w:rsid w:val="001F1EF5"/>
    <w:rsid w:val="001F2150"/>
    <w:rsid w:val="001F2980"/>
    <w:rsid w:val="001F3F76"/>
    <w:rsid w:val="001F6ABB"/>
    <w:rsid w:val="00200149"/>
    <w:rsid w:val="0020116D"/>
    <w:rsid w:val="00201817"/>
    <w:rsid w:val="002034A6"/>
    <w:rsid w:val="002048D1"/>
    <w:rsid w:val="00204913"/>
    <w:rsid w:val="00205359"/>
    <w:rsid w:val="00205804"/>
    <w:rsid w:val="00207A3B"/>
    <w:rsid w:val="00210B6A"/>
    <w:rsid w:val="00211414"/>
    <w:rsid w:val="002115DA"/>
    <w:rsid w:val="002117FA"/>
    <w:rsid w:val="002129F8"/>
    <w:rsid w:val="002136A4"/>
    <w:rsid w:val="00213D4D"/>
    <w:rsid w:val="002162AC"/>
    <w:rsid w:val="002167B4"/>
    <w:rsid w:val="0022375B"/>
    <w:rsid w:val="00223B44"/>
    <w:rsid w:val="002250C2"/>
    <w:rsid w:val="002251CB"/>
    <w:rsid w:val="0022599A"/>
    <w:rsid w:val="00225EA7"/>
    <w:rsid w:val="0023188C"/>
    <w:rsid w:val="00231989"/>
    <w:rsid w:val="00233D70"/>
    <w:rsid w:val="002344E4"/>
    <w:rsid w:val="00234E34"/>
    <w:rsid w:val="00237961"/>
    <w:rsid w:val="002400FE"/>
    <w:rsid w:val="0024087E"/>
    <w:rsid w:val="00240890"/>
    <w:rsid w:val="00243F3F"/>
    <w:rsid w:val="002459CA"/>
    <w:rsid w:val="00245B3F"/>
    <w:rsid w:val="0024724E"/>
    <w:rsid w:val="002479B5"/>
    <w:rsid w:val="00247A3B"/>
    <w:rsid w:val="00250732"/>
    <w:rsid w:val="00250F6C"/>
    <w:rsid w:val="002511C6"/>
    <w:rsid w:val="0025262E"/>
    <w:rsid w:val="00252955"/>
    <w:rsid w:val="00252CF9"/>
    <w:rsid w:val="002533F7"/>
    <w:rsid w:val="002570D0"/>
    <w:rsid w:val="0025783D"/>
    <w:rsid w:val="00257D56"/>
    <w:rsid w:val="00260D05"/>
    <w:rsid w:val="00261309"/>
    <w:rsid w:val="00262839"/>
    <w:rsid w:val="002628E4"/>
    <w:rsid w:val="002637E6"/>
    <w:rsid w:val="0026521E"/>
    <w:rsid w:val="002652E3"/>
    <w:rsid w:val="00265A95"/>
    <w:rsid w:val="0026783C"/>
    <w:rsid w:val="00267BC0"/>
    <w:rsid w:val="00270AAE"/>
    <w:rsid w:val="00271F3E"/>
    <w:rsid w:val="00272037"/>
    <w:rsid w:val="002726AC"/>
    <w:rsid w:val="00273457"/>
    <w:rsid w:val="00273F43"/>
    <w:rsid w:val="002742AD"/>
    <w:rsid w:val="002750F9"/>
    <w:rsid w:val="002757EA"/>
    <w:rsid w:val="00275963"/>
    <w:rsid w:val="00275A42"/>
    <w:rsid w:val="00275AF0"/>
    <w:rsid w:val="00276297"/>
    <w:rsid w:val="00276916"/>
    <w:rsid w:val="002800A8"/>
    <w:rsid w:val="00280967"/>
    <w:rsid w:val="00281D08"/>
    <w:rsid w:val="0028211B"/>
    <w:rsid w:val="00282A19"/>
    <w:rsid w:val="00282D86"/>
    <w:rsid w:val="00282EB0"/>
    <w:rsid w:val="0028347D"/>
    <w:rsid w:val="002835CB"/>
    <w:rsid w:val="00283D82"/>
    <w:rsid w:val="002845E8"/>
    <w:rsid w:val="002851E8"/>
    <w:rsid w:val="00285943"/>
    <w:rsid w:val="00293A73"/>
    <w:rsid w:val="00294045"/>
    <w:rsid w:val="00294502"/>
    <w:rsid w:val="002950A0"/>
    <w:rsid w:val="002950F4"/>
    <w:rsid w:val="0029766D"/>
    <w:rsid w:val="002A0413"/>
    <w:rsid w:val="002A3569"/>
    <w:rsid w:val="002A35C5"/>
    <w:rsid w:val="002A39B7"/>
    <w:rsid w:val="002A45D2"/>
    <w:rsid w:val="002A7D18"/>
    <w:rsid w:val="002B36F4"/>
    <w:rsid w:val="002B38B5"/>
    <w:rsid w:val="002B4953"/>
    <w:rsid w:val="002B5698"/>
    <w:rsid w:val="002B5876"/>
    <w:rsid w:val="002B5E41"/>
    <w:rsid w:val="002B5E9F"/>
    <w:rsid w:val="002C015B"/>
    <w:rsid w:val="002C0B52"/>
    <w:rsid w:val="002C3CBD"/>
    <w:rsid w:val="002C3D11"/>
    <w:rsid w:val="002C3DB9"/>
    <w:rsid w:val="002C421C"/>
    <w:rsid w:val="002C56EF"/>
    <w:rsid w:val="002C5C03"/>
    <w:rsid w:val="002C7A83"/>
    <w:rsid w:val="002D0797"/>
    <w:rsid w:val="002D0A74"/>
    <w:rsid w:val="002D320A"/>
    <w:rsid w:val="002D3B20"/>
    <w:rsid w:val="002D3BD2"/>
    <w:rsid w:val="002D3DE2"/>
    <w:rsid w:val="002D501B"/>
    <w:rsid w:val="002D5E84"/>
    <w:rsid w:val="002D64DA"/>
    <w:rsid w:val="002D65C7"/>
    <w:rsid w:val="002D74CE"/>
    <w:rsid w:val="002E01AC"/>
    <w:rsid w:val="002E1405"/>
    <w:rsid w:val="002E26CD"/>
    <w:rsid w:val="002E2721"/>
    <w:rsid w:val="002E312C"/>
    <w:rsid w:val="002E332A"/>
    <w:rsid w:val="002E349F"/>
    <w:rsid w:val="002E55EF"/>
    <w:rsid w:val="002E6707"/>
    <w:rsid w:val="002E6F84"/>
    <w:rsid w:val="002E760A"/>
    <w:rsid w:val="002E792B"/>
    <w:rsid w:val="002F0A87"/>
    <w:rsid w:val="002F3390"/>
    <w:rsid w:val="002F375C"/>
    <w:rsid w:val="002F49B4"/>
    <w:rsid w:val="002F53D3"/>
    <w:rsid w:val="002F5D09"/>
    <w:rsid w:val="002F60DC"/>
    <w:rsid w:val="002F648C"/>
    <w:rsid w:val="002F76B9"/>
    <w:rsid w:val="002F7AE6"/>
    <w:rsid w:val="002F7DA4"/>
    <w:rsid w:val="0030003D"/>
    <w:rsid w:val="0030117F"/>
    <w:rsid w:val="003026BC"/>
    <w:rsid w:val="00302BFA"/>
    <w:rsid w:val="0030304F"/>
    <w:rsid w:val="003033A3"/>
    <w:rsid w:val="0030478F"/>
    <w:rsid w:val="003055B0"/>
    <w:rsid w:val="00307476"/>
    <w:rsid w:val="00307A70"/>
    <w:rsid w:val="003103A5"/>
    <w:rsid w:val="00310E48"/>
    <w:rsid w:val="00311FCC"/>
    <w:rsid w:val="0031204A"/>
    <w:rsid w:val="0031277F"/>
    <w:rsid w:val="0031295A"/>
    <w:rsid w:val="00313D7F"/>
    <w:rsid w:val="00314151"/>
    <w:rsid w:val="003141C3"/>
    <w:rsid w:val="00314269"/>
    <w:rsid w:val="003150A1"/>
    <w:rsid w:val="00315A1B"/>
    <w:rsid w:val="003167C2"/>
    <w:rsid w:val="00317FD7"/>
    <w:rsid w:val="00317FF2"/>
    <w:rsid w:val="003215A9"/>
    <w:rsid w:val="00321AD6"/>
    <w:rsid w:val="00321F4D"/>
    <w:rsid w:val="00324452"/>
    <w:rsid w:val="0032486E"/>
    <w:rsid w:val="0032536F"/>
    <w:rsid w:val="00325A28"/>
    <w:rsid w:val="00326710"/>
    <w:rsid w:val="0033078E"/>
    <w:rsid w:val="00331FEF"/>
    <w:rsid w:val="00332A8F"/>
    <w:rsid w:val="00333821"/>
    <w:rsid w:val="003339AC"/>
    <w:rsid w:val="00334A92"/>
    <w:rsid w:val="00335172"/>
    <w:rsid w:val="00335993"/>
    <w:rsid w:val="00340101"/>
    <w:rsid w:val="003425F4"/>
    <w:rsid w:val="00342DCB"/>
    <w:rsid w:val="003435D0"/>
    <w:rsid w:val="0034374A"/>
    <w:rsid w:val="0034782E"/>
    <w:rsid w:val="003479AB"/>
    <w:rsid w:val="00347A68"/>
    <w:rsid w:val="00350201"/>
    <w:rsid w:val="0035375E"/>
    <w:rsid w:val="00354140"/>
    <w:rsid w:val="00354C6B"/>
    <w:rsid w:val="00355690"/>
    <w:rsid w:val="00355908"/>
    <w:rsid w:val="00357A2D"/>
    <w:rsid w:val="0036012A"/>
    <w:rsid w:val="00360274"/>
    <w:rsid w:val="00360615"/>
    <w:rsid w:val="00360AC4"/>
    <w:rsid w:val="00360DCA"/>
    <w:rsid w:val="00361991"/>
    <w:rsid w:val="003625DA"/>
    <w:rsid w:val="00363CDB"/>
    <w:rsid w:val="00363DC6"/>
    <w:rsid w:val="00364C94"/>
    <w:rsid w:val="00364EF0"/>
    <w:rsid w:val="003653BB"/>
    <w:rsid w:val="00365BE8"/>
    <w:rsid w:val="00367D57"/>
    <w:rsid w:val="00370419"/>
    <w:rsid w:val="0037172D"/>
    <w:rsid w:val="00372CE5"/>
    <w:rsid w:val="00372DC4"/>
    <w:rsid w:val="003743EA"/>
    <w:rsid w:val="00376550"/>
    <w:rsid w:val="00376B6E"/>
    <w:rsid w:val="003801BC"/>
    <w:rsid w:val="00381699"/>
    <w:rsid w:val="00382811"/>
    <w:rsid w:val="003841AB"/>
    <w:rsid w:val="003846F6"/>
    <w:rsid w:val="00385715"/>
    <w:rsid w:val="00386398"/>
    <w:rsid w:val="0038665C"/>
    <w:rsid w:val="003907C8"/>
    <w:rsid w:val="00391787"/>
    <w:rsid w:val="00391B3F"/>
    <w:rsid w:val="00394982"/>
    <w:rsid w:val="00394A02"/>
    <w:rsid w:val="003954E6"/>
    <w:rsid w:val="00397086"/>
    <w:rsid w:val="00397342"/>
    <w:rsid w:val="00397AD3"/>
    <w:rsid w:val="003A1CC3"/>
    <w:rsid w:val="003A2816"/>
    <w:rsid w:val="003A3CBE"/>
    <w:rsid w:val="003A40C0"/>
    <w:rsid w:val="003A481B"/>
    <w:rsid w:val="003A52E2"/>
    <w:rsid w:val="003A5850"/>
    <w:rsid w:val="003A5B69"/>
    <w:rsid w:val="003A6BCF"/>
    <w:rsid w:val="003A73CA"/>
    <w:rsid w:val="003B0D40"/>
    <w:rsid w:val="003B1736"/>
    <w:rsid w:val="003B4060"/>
    <w:rsid w:val="003B5BDC"/>
    <w:rsid w:val="003B6254"/>
    <w:rsid w:val="003B7F59"/>
    <w:rsid w:val="003C00AF"/>
    <w:rsid w:val="003C077E"/>
    <w:rsid w:val="003C14A3"/>
    <w:rsid w:val="003C4403"/>
    <w:rsid w:val="003C4928"/>
    <w:rsid w:val="003C514C"/>
    <w:rsid w:val="003C68D5"/>
    <w:rsid w:val="003C735E"/>
    <w:rsid w:val="003C751B"/>
    <w:rsid w:val="003D0442"/>
    <w:rsid w:val="003D05A8"/>
    <w:rsid w:val="003D1016"/>
    <w:rsid w:val="003D2F2A"/>
    <w:rsid w:val="003D39F6"/>
    <w:rsid w:val="003D4368"/>
    <w:rsid w:val="003D5763"/>
    <w:rsid w:val="003D6AE0"/>
    <w:rsid w:val="003D6D13"/>
    <w:rsid w:val="003E017B"/>
    <w:rsid w:val="003E0810"/>
    <w:rsid w:val="003E0D31"/>
    <w:rsid w:val="003E1B6C"/>
    <w:rsid w:val="003E1FBF"/>
    <w:rsid w:val="003E20EA"/>
    <w:rsid w:val="003E58DD"/>
    <w:rsid w:val="003E6DC2"/>
    <w:rsid w:val="003F033D"/>
    <w:rsid w:val="003F0DA8"/>
    <w:rsid w:val="003F25AF"/>
    <w:rsid w:val="003F2F94"/>
    <w:rsid w:val="003F3A44"/>
    <w:rsid w:val="003F3B3A"/>
    <w:rsid w:val="003F42C3"/>
    <w:rsid w:val="003F43D8"/>
    <w:rsid w:val="003F57DC"/>
    <w:rsid w:val="003F5C39"/>
    <w:rsid w:val="003F5E15"/>
    <w:rsid w:val="004004A8"/>
    <w:rsid w:val="00400AEC"/>
    <w:rsid w:val="00400B6F"/>
    <w:rsid w:val="0040124F"/>
    <w:rsid w:val="00401540"/>
    <w:rsid w:val="00401681"/>
    <w:rsid w:val="0040231D"/>
    <w:rsid w:val="00403531"/>
    <w:rsid w:val="00403873"/>
    <w:rsid w:val="00403BBE"/>
    <w:rsid w:val="00403C53"/>
    <w:rsid w:val="00404147"/>
    <w:rsid w:val="0040418A"/>
    <w:rsid w:val="0040432E"/>
    <w:rsid w:val="00404689"/>
    <w:rsid w:val="00404AC4"/>
    <w:rsid w:val="00406A8F"/>
    <w:rsid w:val="00407C2F"/>
    <w:rsid w:val="0041129F"/>
    <w:rsid w:val="00412329"/>
    <w:rsid w:val="00412569"/>
    <w:rsid w:val="00412CEC"/>
    <w:rsid w:val="00415CFA"/>
    <w:rsid w:val="00415F3F"/>
    <w:rsid w:val="00417F7C"/>
    <w:rsid w:val="004210E4"/>
    <w:rsid w:val="0042132C"/>
    <w:rsid w:val="004220E1"/>
    <w:rsid w:val="0042257F"/>
    <w:rsid w:val="004227B0"/>
    <w:rsid w:val="00422A0A"/>
    <w:rsid w:val="00422FB7"/>
    <w:rsid w:val="00423388"/>
    <w:rsid w:val="004233C4"/>
    <w:rsid w:val="00423493"/>
    <w:rsid w:val="0042374C"/>
    <w:rsid w:val="00423DF2"/>
    <w:rsid w:val="0042402D"/>
    <w:rsid w:val="004243E6"/>
    <w:rsid w:val="00425B0D"/>
    <w:rsid w:val="00425D4E"/>
    <w:rsid w:val="0042665E"/>
    <w:rsid w:val="00427358"/>
    <w:rsid w:val="00430969"/>
    <w:rsid w:val="00431CB6"/>
    <w:rsid w:val="00432588"/>
    <w:rsid w:val="004333C6"/>
    <w:rsid w:val="004334C7"/>
    <w:rsid w:val="004339E6"/>
    <w:rsid w:val="00433B52"/>
    <w:rsid w:val="0043595F"/>
    <w:rsid w:val="004405B4"/>
    <w:rsid w:val="004407EC"/>
    <w:rsid w:val="0044089C"/>
    <w:rsid w:val="00441465"/>
    <w:rsid w:val="004418B5"/>
    <w:rsid w:val="00442AC1"/>
    <w:rsid w:val="00442E99"/>
    <w:rsid w:val="004443BF"/>
    <w:rsid w:val="00444C67"/>
    <w:rsid w:val="00444EF2"/>
    <w:rsid w:val="0045043F"/>
    <w:rsid w:val="00452097"/>
    <w:rsid w:val="0045268F"/>
    <w:rsid w:val="004537A8"/>
    <w:rsid w:val="004539C9"/>
    <w:rsid w:val="00455026"/>
    <w:rsid w:val="0045686D"/>
    <w:rsid w:val="0046001E"/>
    <w:rsid w:val="00461F1D"/>
    <w:rsid w:val="00462B0F"/>
    <w:rsid w:val="00462B98"/>
    <w:rsid w:val="004636A7"/>
    <w:rsid w:val="00463CB6"/>
    <w:rsid w:val="00464562"/>
    <w:rsid w:val="004668C1"/>
    <w:rsid w:val="00467B41"/>
    <w:rsid w:val="00467E15"/>
    <w:rsid w:val="00470B06"/>
    <w:rsid w:val="00471182"/>
    <w:rsid w:val="004726FF"/>
    <w:rsid w:val="004744A8"/>
    <w:rsid w:val="00475578"/>
    <w:rsid w:val="004763EF"/>
    <w:rsid w:val="00476B03"/>
    <w:rsid w:val="00480E92"/>
    <w:rsid w:val="00481158"/>
    <w:rsid w:val="00481C91"/>
    <w:rsid w:val="00482A06"/>
    <w:rsid w:val="00482CA6"/>
    <w:rsid w:val="00482D68"/>
    <w:rsid w:val="00482DE8"/>
    <w:rsid w:val="00484152"/>
    <w:rsid w:val="00485118"/>
    <w:rsid w:val="00486610"/>
    <w:rsid w:val="00491F1D"/>
    <w:rsid w:val="004920D4"/>
    <w:rsid w:val="00492840"/>
    <w:rsid w:val="00493555"/>
    <w:rsid w:val="004938A3"/>
    <w:rsid w:val="004942B5"/>
    <w:rsid w:val="0049512B"/>
    <w:rsid w:val="0049779E"/>
    <w:rsid w:val="004979CD"/>
    <w:rsid w:val="004A0051"/>
    <w:rsid w:val="004A0850"/>
    <w:rsid w:val="004A35C2"/>
    <w:rsid w:val="004A3E05"/>
    <w:rsid w:val="004A4563"/>
    <w:rsid w:val="004A5907"/>
    <w:rsid w:val="004A5A67"/>
    <w:rsid w:val="004A5A8C"/>
    <w:rsid w:val="004A7355"/>
    <w:rsid w:val="004A7EE5"/>
    <w:rsid w:val="004B0CA7"/>
    <w:rsid w:val="004B2BC2"/>
    <w:rsid w:val="004B2EFD"/>
    <w:rsid w:val="004B4F46"/>
    <w:rsid w:val="004B5675"/>
    <w:rsid w:val="004B5A6A"/>
    <w:rsid w:val="004B668D"/>
    <w:rsid w:val="004C02A6"/>
    <w:rsid w:val="004C06DC"/>
    <w:rsid w:val="004C08B8"/>
    <w:rsid w:val="004C1A66"/>
    <w:rsid w:val="004C269B"/>
    <w:rsid w:val="004C628F"/>
    <w:rsid w:val="004C6725"/>
    <w:rsid w:val="004D0E3E"/>
    <w:rsid w:val="004D1856"/>
    <w:rsid w:val="004D2C09"/>
    <w:rsid w:val="004D2FD0"/>
    <w:rsid w:val="004D33D3"/>
    <w:rsid w:val="004D3489"/>
    <w:rsid w:val="004D3F6A"/>
    <w:rsid w:val="004D5370"/>
    <w:rsid w:val="004D7430"/>
    <w:rsid w:val="004E03A0"/>
    <w:rsid w:val="004E12F4"/>
    <w:rsid w:val="004E4037"/>
    <w:rsid w:val="004E41B3"/>
    <w:rsid w:val="004E4D00"/>
    <w:rsid w:val="004E6CFB"/>
    <w:rsid w:val="004E6EDF"/>
    <w:rsid w:val="004E6F49"/>
    <w:rsid w:val="004F19D9"/>
    <w:rsid w:val="004F2335"/>
    <w:rsid w:val="004F2A6F"/>
    <w:rsid w:val="004F35C4"/>
    <w:rsid w:val="004F4190"/>
    <w:rsid w:val="004F498E"/>
    <w:rsid w:val="004F4A3D"/>
    <w:rsid w:val="004F4CD4"/>
    <w:rsid w:val="004F51E5"/>
    <w:rsid w:val="004F6C9D"/>
    <w:rsid w:val="004F73A8"/>
    <w:rsid w:val="004F779D"/>
    <w:rsid w:val="004F7FA3"/>
    <w:rsid w:val="005006AC"/>
    <w:rsid w:val="0050173C"/>
    <w:rsid w:val="00502581"/>
    <w:rsid w:val="00504233"/>
    <w:rsid w:val="00504540"/>
    <w:rsid w:val="00505E67"/>
    <w:rsid w:val="00506D5E"/>
    <w:rsid w:val="0050770B"/>
    <w:rsid w:val="00510DC0"/>
    <w:rsid w:val="00512523"/>
    <w:rsid w:val="0051317F"/>
    <w:rsid w:val="00513578"/>
    <w:rsid w:val="00513BEB"/>
    <w:rsid w:val="00513DD6"/>
    <w:rsid w:val="0051418F"/>
    <w:rsid w:val="00514986"/>
    <w:rsid w:val="00515543"/>
    <w:rsid w:val="00516F23"/>
    <w:rsid w:val="00517AD4"/>
    <w:rsid w:val="005200D8"/>
    <w:rsid w:val="005207C4"/>
    <w:rsid w:val="00520866"/>
    <w:rsid w:val="0052171E"/>
    <w:rsid w:val="005217DB"/>
    <w:rsid w:val="00521C86"/>
    <w:rsid w:val="005227FA"/>
    <w:rsid w:val="00523853"/>
    <w:rsid w:val="00523AED"/>
    <w:rsid w:val="00523C0C"/>
    <w:rsid w:val="00524369"/>
    <w:rsid w:val="005246C7"/>
    <w:rsid w:val="00525672"/>
    <w:rsid w:val="005267B1"/>
    <w:rsid w:val="00526855"/>
    <w:rsid w:val="00526E39"/>
    <w:rsid w:val="00526F2D"/>
    <w:rsid w:val="005272AB"/>
    <w:rsid w:val="00527EFB"/>
    <w:rsid w:val="005307A4"/>
    <w:rsid w:val="00531EDB"/>
    <w:rsid w:val="00532093"/>
    <w:rsid w:val="00532A33"/>
    <w:rsid w:val="00532A67"/>
    <w:rsid w:val="005346EA"/>
    <w:rsid w:val="00535550"/>
    <w:rsid w:val="00535612"/>
    <w:rsid w:val="00535935"/>
    <w:rsid w:val="00535E7B"/>
    <w:rsid w:val="00536235"/>
    <w:rsid w:val="00537005"/>
    <w:rsid w:val="005372CD"/>
    <w:rsid w:val="00537A90"/>
    <w:rsid w:val="00537E7F"/>
    <w:rsid w:val="00540330"/>
    <w:rsid w:val="005404C5"/>
    <w:rsid w:val="005419D1"/>
    <w:rsid w:val="00541F31"/>
    <w:rsid w:val="00543BC5"/>
    <w:rsid w:val="00543E41"/>
    <w:rsid w:val="005448E8"/>
    <w:rsid w:val="00545D8A"/>
    <w:rsid w:val="005460DA"/>
    <w:rsid w:val="00546DE7"/>
    <w:rsid w:val="00547326"/>
    <w:rsid w:val="00547C74"/>
    <w:rsid w:val="005505A5"/>
    <w:rsid w:val="00550648"/>
    <w:rsid w:val="00552112"/>
    <w:rsid w:val="005521B9"/>
    <w:rsid w:val="005524D5"/>
    <w:rsid w:val="00552DB0"/>
    <w:rsid w:val="00552F95"/>
    <w:rsid w:val="005536BB"/>
    <w:rsid w:val="0055449C"/>
    <w:rsid w:val="00554894"/>
    <w:rsid w:val="00554DB4"/>
    <w:rsid w:val="00554EE7"/>
    <w:rsid w:val="005555B3"/>
    <w:rsid w:val="005559B7"/>
    <w:rsid w:val="00557F5A"/>
    <w:rsid w:val="005601D5"/>
    <w:rsid w:val="00561C34"/>
    <w:rsid w:val="00563938"/>
    <w:rsid w:val="00563952"/>
    <w:rsid w:val="00567B03"/>
    <w:rsid w:val="00571625"/>
    <w:rsid w:val="005718EA"/>
    <w:rsid w:val="00572A35"/>
    <w:rsid w:val="00572FE6"/>
    <w:rsid w:val="005732EF"/>
    <w:rsid w:val="00574B38"/>
    <w:rsid w:val="00574C58"/>
    <w:rsid w:val="0057795C"/>
    <w:rsid w:val="00580B57"/>
    <w:rsid w:val="005812A0"/>
    <w:rsid w:val="0058162B"/>
    <w:rsid w:val="00582789"/>
    <w:rsid w:val="00582F65"/>
    <w:rsid w:val="00583D33"/>
    <w:rsid w:val="00584197"/>
    <w:rsid w:val="005848FF"/>
    <w:rsid w:val="00585294"/>
    <w:rsid w:val="0058616B"/>
    <w:rsid w:val="00586561"/>
    <w:rsid w:val="005865DF"/>
    <w:rsid w:val="00586732"/>
    <w:rsid w:val="00587956"/>
    <w:rsid w:val="00587C43"/>
    <w:rsid w:val="00587D5D"/>
    <w:rsid w:val="00587E7E"/>
    <w:rsid w:val="00590880"/>
    <w:rsid w:val="005910C2"/>
    <w:rsid w:val="005921D3"/>
    <w:rsid w:val="005926D9"/>
    <w:rsid w:val="0059401D"/>
    <w:rsid w:val="00594F25"/>
    <w:rsid w:val="00596E5A"/>
    <w:rsid w:val="00597FB2"/>
    <w:rsid w:val="005A10BC"/>
    <w:rsid w:val="005A1C97"/>
    <w:rsid w:val="005A1EDE"/>
    <w:rsid w:val="005A2905"/>
    <w:rsid w:val="005A29C1"/>
    <w:rsid w:val="005A3CA9"/>
    <w:rsid w:val="005A574E"/>
    <w:rsid w:val="005A5DAA"/>
    <w:rsid w:val="005A5DC6"/>
    <w:rsid w:val="005A7108"/>
    <w:rsid w:val="005A74E4"/>
    <w:rsid w:val="005A7893"/>
    <w:rsid w:val="005A7950"/>
    <w:rsid w:val="005B25ED"/>
    <w:rsid w:val="005B32CC"/>
    <w:rsid w:val="005B3883"/>
    <w:rsid w:val="005B4B45"/>
    <w:rsid w:val="005B552D"/>
    <w:rsid w:val="005B61BD"/>
    <w:rsid w:val="005B7450"/>
    <w:rsid w:val="005B7D35"/>
    <w:rsid w:val="005C0AFC"/>
    <w:rsid w:val="005C145E"/>
    <w:rsid w:val="005C1887"/>
    <w:rsid w:val="005C25AC"/>
    <w:rsid w:val="005C2688"/>
    <w:rsid w:val="005C2AC4"/>
    <w:rsid w:val="005C37FF"/>
    <w:rsid w:val="005C4A1C"/>
    <w:rsid w:val="005C572F"/>
    <w:rsid w:val="005C6085"/>
    <w:rsid w:val="005C60A7"/>
    <w:rsid w:val="005D050D"/>
    <w:rsid w:val="005D1D64"/>
    <w:rsid w:val="005D228A"/>
    <w:rsid w:val="005D3152"/>
    <w:rsid w:val="005D3193"/>
    <w:rsid w:val="005D4527"/>
    <w:rsid w:val="005D555A"/>
    <w:rsid w:val="005D68EB"/>
    <w:rsid w:val="005D71FB"/>
    <w:rsid w:val="005D7C79"/>
    <w:rsid w:val="005E0791"/>
    <w:rsid w:val="005E2379"/>
    <w:rsid w:val="005E2998"/>
    <w:rsid w:val="005E33AD"/>
    <w:rsid w:val="005E3B4D"/>
    <w:rsid w:val="005E4860"/>
    <w:rsid w:val="005E56BC"/>
    <w:rsid w:val="005E6393"/>
    <w:rsid w:val="005E7CEE"/>
    <w:rsid w:val="005F02F9"/>
    <w:rsid w:val="005F1B56"/>
    <w:rsid w:val="005F4789"/>
    <w:rsid w:val="005F51AE"/>
    <w:rsid w:val="005F528B"/>
    <w:rsid w:val="005F7CD3"/>
    <w:rsid w:val="0060041C"/>
    <w:rsid w:val="00600739"/>
    <w:rsid w:val="00601124"/>
    <w:rsid w:val="00602487"/>
    <w:rsid w:val="00604CA0"/>
    <w:rsid w:val="00605DC7"/>
    <w:rsid w:val="00605ED6"/>
    <w:rsid w:val="0060671A"/>
    <w:rsid w:val="00606D54"/>
    <w:rsid w:val="0060789C"/>
    <w:rsid w:val="0061212F"/>
    <w:rsid w:val="006144B1"/>
    <w:rsid w:val="006147FC"/>
    <w:rsid w:val="00616FA2"/>
    <w:rsid w:val="0061706E"/>
    <w:rsid w:val="00621204"/>
    <w:rsid w:val="00621ADE"/>
    <w:rsid w:val="00622506"/>
    <w:rsid w:val="0062296D"/>
    <w:rsid w:val="00623E9C"/>
    <w:rsid w:val="006245A8"/>
    <w:rsid w:val="00624750"/>
    <w:rsid w:val="00624CDD"/>
    <w:rsid w:val="0062615E"/>
    <w:rsid w:val="00626ADD"/>
    <w:rsid w:val="00627510"/>
    <w:rsid w:val="00630F6A"/>
    <w:rsid w:val="0063123D"/>
    <w:rsid w:val="006313C2"/>
    <w:rsid w:val="00631C77"/>
    <w:rsid w:val="00634226"/>
    <w:rsid w:val="0063427A"/>
    <w:rsid w:val="006349C2"/>
    <w:rsid w:val="00635C67"/>
    <w:rsid w:val="006360B2"/>
    <w:rsid w:val="006362A6"/>
    <w:rsid w:val="00637D49"/>
    <w:rsid w:val="006405B2"/>
    <w:rsid w:val="006412A4"/>
    <w:rsid w:val="006418D9"/>
    <w:rsid w:val="006421D9"/>
    <w:rsid w:val="00643A90"/>
    <w:rsid w:val="00644DE1"/>
    <w:rsid w:val="006465EE"/>
    <w:rsid w:val="0064669D"/>
    <w:rsid w:val="00646F03"/>
    <w:rsid w:val="00647B07"/>
    <w:rsid w:val="0065049E"/>
    <w:rsid w:val="00651217"/>
    <w:rsid w:val="00651EBF"/>
    <w:rsid w:val="0065207B"/>
    <w:rsid w:val="006521D9"/>
    <w:rsid w:val="0065224B"/>
    <w:rsid w:val="00652643"/>
    <w:rsid w:val="0065346B"/>
    <w:rsid w:val="00655B28"/>
    <w:rsid w:val="00656794"/>
    <w:rsid w:val="00656CF0"/>
    <w:rsid w:val="00657120"/>
    <w:rsid w:val="00657218"/>
    <w:rsid w:val="006575A1"/>
    <w:rsid w:val="006575A4"/>
    <w:rsid w:val="00657CD9"/>
    <w:rsid w:val="00660E91"/>
    <w:rsid w:val="00661469"/>
    <w:rsid w:val="006615EC"/>
    <w:rsid w:val="00662C63"/>
    <w:rsid w:val="00662FAB"/>
    <w:rsid w:val="0066341E"/>
    <w:rsid w:val="00664366"/>
    <w:rsid w:val="00664A00"/>
    <w:rsid w:val="006658BC"/>
    <w:rsid w:val="0066737E"/>
    <w:rsid w:val="00667A36"/>
    <w:rsid w:val="00670252"/>
    <w:rsid w:val="00671035"/>
    <w:rsid w:val="006730A2"/>
    <w:rsid w:val="00673FD7"/>
    <w:rsid w:val="00681945"/>
    <w:rsid w:val="00682415"/>
    <w:rsid w:val="0068406E"/>
    <w:rsid w:val="0068416E"/>
    <w:rsid w:val="0068576D"/>
    <w:rsid w:val="00686184"/>
    <w:rsid w:val="00686A0A"/>
    <w:rsid w:val="00690212"/>
    <w:rsid w:val="00690A7A"/>
    <w:rsid w:val="00690D48"/>
    <w:rsid w:val="00690F30"/>
    <w:rsid w:val="00692099"/>
    <w:rsid w:val="00692A35"/>
    <w:rsid w:val="0069317F"/>
    <w:rsid w:val="00694550"/>
    <w:rsid w:val="0069496C"/>
    <w:rsid w:val="006957AC"/>
    <w:rsid w:val="0069674E"/>
    <w:rsid w:val="00696FA3"/>
    <w:rsid w:val="006A1270"/>
    <w:rsid w:val="006A13BD"/>
    <w:rsid w:val="006A2109"/>
    <w:rsid w:val="006A3189"/>
    <w:rsid w:val="006A51C1"/>
    <w:rsid w:val="006A7F6E"/>
    <w:rsid w:val="006B18AD"/>
    <w:rsid w:val="006B224E"/>
    <w:rsid w:val="006B257B"/>
    <w:rsid w:val="006B49FA"/>
    <w:rsid w:val="006B4D2E"/>
    <w:rsid w:val="006B4D7A"/>
    <w:rsid w:val="006B4FBF"/>
    <w:rsid w:val="006B53D0"/>
    <w:rsid w:val="006B6A8A"/>
    <w:rsid w:val="006B72A1"/>
    <w:rsid w:val="006B7A41"/>
    <w:rsid w:val="006B7B50"/>
    <w:rsid w:val="006C06F4"/>
    <w:rsid w:val="006C0A5A"/>
    <w:rsid w:val="006C1EAE"/>
    <w:rsid w:val="006C2B12"/>
    <w:rsid w:val="006C2FF9"/>
    <w:rsid w:val="006C330B"/>
    <w:rsid w:val="006C413C"/>
    <w:rsid w:val="006C449F"/>
    <w:rsid w:val="006C5510"/>
    <w:rsid w:val="006C5528"/>
    <w:rsid w:val="006C5747"/>
    <w:rsid w:val="006C7DE3"/>
    <w:rsid w:val="006D0792"/>
    <w:rsid w:val="006D0A1A"/>
    <w:rsid w:val="006D1260"/>
    <w:rsid w:val="006D17B5"/>
    <w:rsid w:val="006D5204"/>
    <w:rsid w:val="006D59DE"/>
    <w:rsid w:val="006D6BEC"/>
    <w:rsid w:val="006E054E"/>
    <w:rsid w:val="006E0D54"/>
    <w:rsid w:val="006E2831"/>
    <w:rsid w:val="006E2ABE"/>
    <w:rsid w:val="006E2C8A"/>
    <w:rsid w:val="006E2F62"/>
    <w:rsid w:val="006E3D95"/>
    <w:rsid w:val="006E48C7"/>
    <w:rsid w:val="006E4961"/>
    <w:rsid w:val="006E5720"/>
    <w:rsid w:val="006E6D42"/>
    <w:rsid w:val="006F1870"/>
    <w:rsid w:val="006F2009"/>
    <w:rsid w:val="006F2E76"/>
    <w:rsid w:val="006F5157"/>
    <w:rsid w:val="006F60AA"/>
    <w:rsid w:val="006F715F"/>
    <w:rsid w:val="006F7975"/>
    <w:rsid w:val="007003EF"/>
    <w:rsid w:val="00701940"/>
    <w:rsid w:val="00701EDC"/>
    <w:rsid w:val="00703E2A"/>
    <w:rsid w:val="0070402D"/>
    <w:rsid w:val="00704773"/>
    <w:rsid w:val="00704D2C"/>
    <w:rsid w:val="00705927"/>
    <w:rsid w:val="00705B1D"/>
    <w:rsid w:val="007078B9"/>
    <w:rsid w:val="00707A89"/>
    <w:rsid w:val="007109BE"/>
    <w:rsid w:val="00710D3C"/>
    <w:rsid w:val="00711B7E"/>
    <w:rsid w:val="00711CAE"/>
    <w:rsid w:val="00715A7F"/>
    <w:rsid w:val="00715CB4"/>
    <w:rsid w:val="00715D90"/>
    <w:rsid w:val="0071616E"/>
    <w:rsid w:val="0071770E"/>
    <w:rsid w:val="00717EE0"/>
    <w:rsid w:val="0072007D"/>
    <w:rsid w:val="0072074C"/>
    <w:rsid w:val="00721480"/>
    <w:rsid w:val="00723946"/>
    <w:rsid w:val="00724D72"/>
    <w:rsid w:val="00725F7F"/>
    <w:rsid w:val="00727DE2"/>
    <w:rsid w:val="0073007E"/>
    <w:rsid w:val="0073272D"/>
    <w:rsid w:val="007344BA"/>
    <w:rsid w:val="00735C61"/>
    <w:rsid w:val="00735C9B"/>
    <w:rsid w:val="0074051A"/>
    <w:rsid w:val="007411F3"/>
    <w:rsid w:val="0074185C"/>
    <w:rsid w:val="00742090"/>
    <w:rsid w:val="0074486E"/>
    <w:rsid w:val="00744C88"/>
    <w:rsid w:val="00744EF0"/>
    <w:rsid w:val="00744FFD"/>
    <w:rsid w:val="0074556A"/>
    <w:rsid w:val="00745E77"/>
    <w:rsid w:val="007477E3"/>
    <w:rsid w:val="00750117"/>
    <w:rsid w:val="00750481"/>
    <w:rsid w:val="00750F95"/>
    <w:rsid w:val="00751053"/>
    <w:rsid w:val="00753107"/>
    <w:rsid w:val="00753597"/>
    <w:rsid w:val="0075420C"/>
    <w:rsid w:val="007558B8"/>
    <w:rsid w:val="0075624D"/>
    <w:rsid w:val="00760D68"/>
    <w:rsid w:val="0076247C"/>
    <w:rsid w:val="0076255C"/>
    <w:rsid w:val="007646F2"/>
    <w:rsid w:val="00765551"/>
    <w:rsid w:val="00767527"/>
    <w:rsid w:val="0076797E"/>
    <w:rsid w:val="00767BF7"/>
    <w:rsid w:val="00767CA3"/>
    <w:rsid w:val="00767CDE"/>
    <w:rsid w:val="007700EB"/>
    <w:rsid w:val="0077093A"/>
    <w:rsid w:val="00770CD4"/>
    <w:rsid w:val="007725AE"/>
    <w:rsid w:val="00773260"/>
    <w:rsid w:val="00774251"/>
    <w:rsid w:val="00775B50"/>
    <w:rsid w:val="0078050F"/>
    <w:rsid w:val="00780F26"/>
    <w:rsid w:val="007816F3"/>
    <w:rsid w:val="007828E9"/>
    <w:rsid w:val="007850B9"/>
    <w:rsid w:val="007852BA"/>
    <w:rsid w:val="00786F22"/>
    <w:rsid w:val="00791212"/>
    <w:rsid w:val="007919A5"/>
    <w:rsid w:val="0079240A"/>
    <w:rsid w:val="00793EB0"/>
    <w:rsid w:val="007942DA"/>
    <w:rsid w:val="0079441D"/>
    <w:rsid w:val="007959FA"/>
    <w:rsid w:val="007969A0"/>
    <w:rsid w:val="00796AC4"/>
    <w:rsid w:val="007971F9"/>
    <w:rsid w:val="007A022B"/>
    <w:rsid w:val="007A30EB"/>
    <w:rsid w:val="007A437F"/>
    <w:rsid w:val="007A6B2A"/>
    <w:rsid w:val="007A7EC1"/>
    <w:rsid w:val="007B05B5"/>
    <w:rsid w:val="007B1E24"/>
    <w:rsid w:val="007B2BA1"/>
    <w:rsid w:val="007B3FD2"/>
    <w:rsid w:val="007B43F7"/>
    <w:rsid w:val="007B7374"/>
    <w:rsid w:val="007C1075"/>
    <w:rsid w:val="007C134F"/>
    <w:rsid w:val="007C13CE"/>
    <w:rsid w:val="007C1C50"/>
    <w:rsid w:val="007C21EC"/>
    <w:rsid w:val="007C4630"/>
    <w:rsid w:val="007C533E"/>
    <w:rsid w:val="007C557B"/>
    <w:rsid w:val="007C67C6"/>
    <w:rsid w:val="007D149D"/>
    <w:rsid w:val="007D3D4D"/>
    <w:rsid w:val="007D4339"/>
    <w:rsid w:val="007D53C8"/>
    <w:rsid w:val="007D563D"/>
    <w:rsid w:val="007D79E5"/>
    <w:rsid w:val="007E0634"/>
    <w:rsid w:val="007E09E4"/>
    <w:rsid w:val="007E0EA7"/>
    <w:rsid w:val="007E0FE6"/>
    <w:rsid w:val="007E1607"/>
    <w:rsid w:val="007E17F6"/>
    <w:rsid w:val="007E1818"/>
    <w:rsid w:val="007E23FE"/>
    <w:rsid w:val="007E2D5C"/>
    <w:rsid w:val="007E3509"/>
    <w:rsid w:val="007E531C"/>
    <w:rsid w:val="007E746D"/>
    <w:rsid w:val="007E7D75"/>
    <w:rsid w:val="007F16CB"/>
    <w:rsid w:val="007F1EBB"/>
    <w:rsid w:val="007F2335"/>
    <w:rsid w:val="007F3B9E"/>
    <w:rsid w:val="007F4710"/>
    <w:rsid w:val="007F4D32"/>
    <w:rsid w:val="007F54EB"/>
    <w:rsid w:val="007F5505"/>
    <w:rsid w:val="007F6666"/>
    <w:rsid w:val="007F7AFB"/>
    <w:rsid w:val="007F7CF8"/>
    <w:rsid w:val="007F7EA5"/>
    <w:rsid w:val="007F7FDD"/>
    <w:rsid w:val="00800035"/>
    <w:rsid w:val="0080019F"/>
    <w:rsid w:val="0080133F"/>
    <w:rsid w:val="00802888"/>
    <w:rsid w:val="0080293E"/>
    <w:rsid w:val="00803616"/>
    <w:rsid w:val="00803E4D"/>
    <w:rsid w:val="00804D06"/>
    <w:rsid w:val="00804DB8"/>
    <w:rsid w:val="00805273"/>
    <w:rsid w:val="008052EA"/>
    <w:rsid w:val="008112E7"/>
    <w:rsid w:val="00812046"/>
    <w:rsid w:val="00812FE1"/>
    <w:rsid w:val="008141EB"/>
    <w:rsid w:val="008144B8"/>
    <w:rsid w:val="0081450B"/>
    <w:rsid w:val="00814C6E"/>
    <w:rsid w:val="0081547E"/>
    <w:rsid w:val="00815E37"/>
    <w:rsid w:val="00816867"/>
    <w:rsid w:val="00816EBA"/>
    <w:rsid w:val="00817786"/>
    <w:rsid w:val="0081784D"/>
    <w:rsid w:val="0081792B"/>
    <w:rsid w:val="00817CD0"/>
    <w:rsid w:val="008209D7"/>
    <w:rsid w:val="00820AF9"/>
    <w:rsid w:val="00821354"/>
    <w:rsid w:val="00824543"/>
    <w:rsid w:val="00824EF1"/>
    <w:rsid w:val="00825362"/>
    <w:rsid w:val="008256DA"/>
    <w:rsid w:val="00825E74"/>
    <w:rsid w:val="008268BE"/>
    <w:rsid w:val="00826A40"/>
    <w:rsid w:val="00827FAC"/>
    <w:rsid w:val="00830298"/>
    <w:rsid w:val="0083245E"/>
    <w:rsid w:val="0083530D"/>
    <w:rsid w:val="00836716"/>
    <w:rsid w:val="00836C71"/>
    <w:rsid w:val="00836E22"/>
    <w:rsid w:val="008371E7"/>
    <w:rsid w:val="00837780"/>
    <w:rsid w:val="0084269C"/>
    <w:rsid w:val="0084275E"/>
    <w:rsid w:val="0084328C"/>
    <w:rsid w:val="008439A1"/>
    <w:rsid w:val="00845041"/>
    <w:rsid w:val="00845746"/>
    <w:rsid w:val="008458D5"/>
    <w:rsid w:val="00845D99"/>
    <w:rsid w:val="008469BC"/>
    <w:rsid w:val="008503D7"/>
    <w:rsid w:val="00851774"/>
    <w:rsid w:val="0085255C"/>
    <w:rsid w:val="0085342F"/>
    <w:rsid w:val="0085701F"/>
    <w:rsid w:val="00857CEE"/>
    <w:rsid w:val="008604C2"/>
    <w:rsid w:val="008605E9"/>
    <w:rsid w:val="00860EDA"/>
    <w:rsid w:val="008615D2"/>
    <w:rsid w:val="008619A6"/>
    <w:rsid w:val="008638B6"/>
    <w:rsid w:val="008660BE"/>
    <w:rsid w:val="00867586"/>
    <w:rsid w:val="00872104"/>
    <w:rsid w:val="00872925"/>
    <w:rsid w:val="00873071"/>
    <w:rsid w:val="00873E7A"/>
    <w:rsid w:val="008756DE"/>
    <w:rsid w:val="00875E0A"/>
    <w:rsid w:val="00876418"/>
    <w:rsid w:val="00876700"/>
    <w:rsid w:val="00876EB2"/>
    <w:rsid w:val="008771C1"/>
    <w:rsid w:val="00880A05"/>
    <w:rsid w:val="00880B56"/>
    <w:rsid w:val="00881C41"/>
    <w:rsid w:val="00883E19"/>
    <w:rsid w:val="008854B8"/>
    <w:rsid w:val="00885D7C"/>
    <w:rsid w:val="0088604D"/>
    <w:rsid w:val="00886084"/>
    <w:rsid w:val="008877E1"/>
    <w:rsid w:val="00887CF1"/>
    <w:rsid w:val="00887D80"/>
    <w:rsid w:val="00887FE6"/>
    <w:rsid w:val="008946AB"/>
    <w:rsid w:val="00894CC3"/>
    <w:rsid w:val="0089516C"/>
    <w:rsid w:val="00896ACD"/>
    <w:rsid w:val="00896C77"/>
    <w:rsid w:val="00897284"/>
    <w:rsid w:val="008A074A"/>
    <w:rsid w:val="008A2EFF"/>
    <w:rsid w:val="008A3170"/>
    <w:rsid w:val="008A383C"/>
    <w:rsid w:val="008A58C5"/>
    <w:rsid w:val="008A5FC0"/>
    <w:rsid w:val="008A6EE8"/>
    <w:rsid w:val="008A72E6"/>
    <w:rsid w:val="008A7513"/>
    <w:rsid w:val="008A7B6F"/>
    <w:rsid w:val="008B1A22"/>
    <w:rsid w:val="008B3BE6"/>
    <w:rsid w:val="008B3EDF"/>
    <w:rsid w:val="008B6B46"/>
    <w:rsid w:val="008B6E81"/>
    <w:rsid w:val="008B7452"/>
    <w:rsid w:val="008C0DA3"/>
    <w:rsid w:val="008C1322"/>
    <w:rsid w:val="008C1E9E"/>
    <w:rsid w:val="008C2963"/>
    <w:rsid w:val="008C2E8A"/>
    <w:rsid w:val="008C42BA"/>
    <w:rsid w:val="008C53C0"/>
    <w:rsid w:val="008C564C"/>
    <w:rsid w:val="008C572F"/>
    <w:rsid w:val="008C64FF"/>
    <w:rsid w:val="008D25AD"/>
    <w:rsid w:val="008D3DFF"/>
    <w:rsid w:val="008D3E82"/>
    <w:rsid w:val="008D5764"/>
    <w:rsid w:val="008D60CB"/>
    <w:rsid w:val="008D68EE"/>
    <w:rsid w:val="008D6E3A"/>
    <w:rsid w:val="008D754F"/>
    <w:rsid w:val="008E4838"/>
    <w:rsid w:val="008E6D52"/>
    <w:rsid w:val="008E71AE"/>
    <w:rsid w:val="008F296F"/>
    <w:rsid w:val="008F34E2"/>
    <w:rsid w:val="008F3771"/>
    <w:rsid w:val="008F3CB3"/>
    <w:rsid w:val="008F42AC"/>
    <w:rsid w:val="008F4583"/>
    <w:rsid w:val="008F4D2E"/>
    <w:rsid w:val="008F554B"/>
    <w:rsid w:val="008F5EBC"/>
    <w:rsid w:val="008F643E"/>
    <w:rsid w:val="008F6504"/>
    <w:rsid w:val="008F7069"/>
    <w:rsid w:val="008F7609"/>
    <w:rsid w:val="009029CB"/>
    <w:rsid w:val="00903106"/>
    <w:rsid w:val="009038C2"/>
    <w:rsid w:val="0090477C"/>
    <w:rsid w:val="00906421"/>
    <w:rsid w:val="00907C68"/>
    <w:rsid w:val="009108F0"/>
    <w:rsid w:val="009117AE"/>
    <w:rsid w:val="00911AC7"/>
    <w:rsid w:val="00913CF7"/>
    <w:rsid w:val="00913DF5"/>
    <w:rsid w:val="00914436"/>
    <w:rsid w:val="009156C1"/>
    <w:rsid w:val="009158B2"/>
    <w:rsid w:val="0091783D"/>
    <w:rsid w:val="00921902"/>
    <w:rsid w:val="0092497E"/>
    <w:rsid w:val="0092521E"/>
    <w:rsid w:val="00927046"/>
    <w:rsid w:val="009309E8"/>
    <w:rsid w:val="00930A53"/>
    <w:rsid w:val="00931626"/>
    <w:rsid w:val="009320A6"/>
    <w:rsid w:val="00932E20"/>
    <w:rsid w:val="00933591"/>
    <w:rsid w:val="00935E3A"/>
    <w:rsid w:val="009365FF"/>
    <w:rsid w:val="00936DC3"/>
    <w:rsid w:val="00940D53"/>
    <w:rsid w:val="00940F00"/>
    <w:rsid w:val="00942806"/>
    <w:rsid w:val="00942B33"/>
    <w:rsid w:val="00943C95"/>
    <w:rsid w:val="009447B1"/>
    <w:rsid w:val="00945309"/>
    <w:rsid w:val="00945A1C"/>
    <w:rsid w:val="00946AE5"/>
    <w:rsid w:val="00947EC4"/>
    <w:rsid w:val="00950426"/>
    <w:rsid w:val="00952B9A"/>
    <w:rsid w:val="00952F83"/>
    <w:rsid w:val="0095450C"/>
    <w:rsid w:val="00955AC9"/>
    <w:rsid w:val="00956194"/>
    <w:rsid w:val="009561A6"/>
    <w:rsid w:val="009572DD"/>
    <w:rsid w:val="009602AF"/>
    <w:rsid w:val="00960879"/>
    <w:rsid w:val="009620F0"/>
    <w:rsid w:val="00962621"/>
    <w:rsid w:val="009627EA"/>
    <w:rsid w:val="00962C40"/>
    <w:rsid w:val="00963301"/>
    <w:rsid w:val="00964917"/>
    <w:rsid w:val="00972AD6"/>
    <w:rsid w:val="00974A2C"/>
    <w:rsid w:val="009750B1"/>
    <w:rsid w:val="009760A4"/>
    <w:rsid w:val="00976123"/>
    <w:rsid w:val="009761C2"/>
    <w:rsid w:val="00976F10"/>
    <w:rsid w:val="009778BA"/>
    <w:rsid w:val="009779C3"/>
    <w:rsid w:val="00977CA0"/>
    <w:rsid w:val="00977F48"/>
    <w:rsid w:val="009824FE"/>
    <w:rsid w:val="00982F13"/>
    <w:rsid w:val="0098569F"/>
    <w:rsid w:val="00986C58"/>
    <w:rsid w:val="00987AE1"/>
    <w:rsid w:val="00990A99"/>
    <w:rsid w:val="00990BF3"/>
    <w:rsid w:val="00991642"/>
    <w:rsid w:val="0099186A"/>
    <w:rsid w:val="00991DE0"/>
    <w:rsid w:val="00991F78"/>
    <w:rsid w:val="00993E78"/>
    <w:rsid w:val="00994A06"/>
    <w:rsid w:val="00994EFE"/>
    <w:rsid w:val="00995CDC"/>
    <w:rsid w:val="009963E7"/>
    <w:rsid w:val="00996DBD"/>
    <w:rsid w:val="009A11FC"/>
    <w:rsid w:val="009A29B7"/>
    <w:rsid w:val="009A300F"/>
    <w:rsid w:val="009A533B"/>
    <w:rsid w:val="009A636B"/>
    <w:rsid w:val="009A7510"/>
    <w:rsid w:val="009A7718"/>
    <w:rsid w:val="009B0B60"/>
    <w:rsid w:val="009B0CAF"/>
    <w:rsid w:val="009B0E21"/>
    <w:rsid w:val="009B138C"/>
    <w:rsid w:val="009B1C70"/>
    <w:rsid w:val="009B26B8"/>
    <w:rsid w:val="009B2E2B"/>
    <w:rsid w:val="009B34B3"/>
    <w:rsid w:val="009B44AF"/>
    <w:rsid w:val="009B54DC"/>
    <w:rsid w:val="009B5533"/>
    <w:rsid w:val="009B61C8"/>
    <w:rsid w:val="009B64E5"/>
    <w:rsid w:val="009B697E"/>
    <w:rsid w:val="009B6A55"/>
    <w:rsid w:val="009B7471"/>
    <w:rsid w:val="009C17F9"/>
    <w:rsid w:val="009C2A89"/>
    <w:rsid w:val="009C3337"/>
    <w:rsid w:val="009C3CC9"/>
    <w:rsid w:val="009C48E7"/>
    <w:rsid w:val="009C5068"/>
    <w:rsid w:val="009C5C7F"/>
    <w:rsid w:val="009C65FF"/>
    <w:rsid w:val="009C6F5E"/>
    <w:rsid w:val="009C75CB"/>
    <w:rsid w:val="009D0786"/>
    <w:rsid w:val="009D19BD"/>
    <w:rsid w:val="009D39F6"/>
    <w:rsid w:val="009D4622"/>
    <w:rsid w:val="009D5E54"/>
    <w:rsid w:val="009D68E2"/>
    <w:rsid w:val="009E0302"/>
    <w:rsid w:val="009E04C0"/>
    <w:rsid w:val="009E06FF"/>
    <w:rsid w:val="009E1983"/>
    <w:rsid w:val="009E5541"/>
    <w:rsid w:val="009E5B8E"/>
    <w:rsid w:val="009E7D2F"/>
    <w:rsid w:val="009F006B"/>
    <w:rsid w:val="009F0A85"/>
    <w:rsid w:val="009F0B58"/>
    <w:rsid w:val="009F0CA2"/>
    <w:rsid w:val="009F0D94"/>
    <w:rsid w:val="009F21A8"/>
    <w:rsid w:val="009F435B"/>
    <w:rsid w:val="009F550C"/>
    <w:rsid w:val="009F5C3F"/>
    <w:rsid w:val="009F6139"/>
    <w:rsid w:val="009F64B4"/>
    <w:rsid w:val="009F6CBB"/>
    <w:rsid w:val="009F714E"/>
    <w:rsid w:val="009F7843"/>
    <w:rsid w:val="00A00055"/>
    <w:rsid w:val="00A004B2"/>
    <w:rsid w:val="00A017F7"/>
    <w:rsid w:val="00A02133"/>
    <w:rsid w:val="00A0243E"/>
    <w:rsid w:val="00A02D4D"/>
    <w:rsid w:val="00A03993"/>
    <w:rsid w:val="00A03E22"/>
    <w:rsid w:val="00A0599F"/>
    <w:rsid w:val="00A075F3"/>
    <w:rsid w:val="00A07D11"/>
    <w:rsid w:val="00A122FD"/>
    <w:rsid w:val="00A1258B"/>
    <w:rsid w:val="00A201C7"/>
    <w:rsid w:val="00A20E18"/>
    <w:rsid w:val="00A2166F"/>
    <w:rsid w:val="00A217C3"/>
    <w:rsid w:val="00A22025"/>
    <w:rsid w:val="00A22BA3"/>
    <w:rsid w:val="00A22DDD"/>
    <w:rsid w:val="00A23395"/>
    <w:rsid w:val="00A2386B"/>
    <w:rsid w:val="00A23A41"/>
    <w:rsid w:val="00A2405E"/>
    <w:rsid w:val="00A24904"/>
    <w:rsid w:val="00A25B95"/>
    <w:rsid w:val="00A25BBC"/>
    <w:rsid w:val="00A261A9"/>
    <w:rsid w:val="00A26787"/>
    <w:rsid w:val="00A27AF1"/>
    <w:rsid w:val="00A27C1C"/>
    <w:rsid w:val="00A3041C"/>
    <w:rsid w:val="00A30488"/>
    <w:rsid w:val="00A30A2F"/>
    <w:rsid w:val="00A310CB"/>
    <w:rsid w:val="00A321A3"/>
    <w:rsid w:val="00A32D8F"/>
    <w:rsid w:val="00A337F3"/>
    <w:rsid w:val="00A367A7"/>
    <w:rsid w:val="00A36CED"/>
    <w:rsid w:val="00A40AFA"/>
    <w:rsid w:val="00A425B3"/>
    <w:rsid w:val="00A42C69"/>
    <w:rsid w:val="00A438CF"/>
    <w:rsid w:val="00A45916"/>
    <w:rsid w:val="00A4631B"/>
    <w:rsid w:val="00A4672F"/>
    <w:rsid w:val="00A46C1C"/>
    <w:rsid w:val="00A47253"/>
    <w:rsid w:val="00A52023"/>
    <w:rsid w:val="00A5273E"/>
    <w:rsid w:val="00A5275A"/>
    <w:rsid w:val="00A52791"/>
    <w:rsid w:val="00A52993"/>
    <w:rsid w:val="00A564A5"/>
    <w:rsid w:val="00A572DF"/>
    <w:rsid w:val="00A57DC4"/>
    <w:rsid w:val="00A57EB1"/>
    <w:rsid w:val="00A6005C"/>
    <w:rsid w:val="00A601A8"/>
    <w:rsid w:val="00A6141C"/>
    <w:rsid w:val="00A615EA"/>
    <w:rsid w:val="00A61936"/>
    <w:rsid w:val="00A621D0"/>
    <w:rsid w:val="00A62726"/>
    <w:rsid w:val="00A6289C"/>
    <w:rsid w:val="00A636C7"/>
    <w:rsid w:val="00A64005"/>
    <w:rsid w:val="00A6415C"/>
    <w:rsid w:val="00A66F45"/>
    <w:rsid w:val="00A679E2"/>
    <w:rsid w:val="00A70D1E"/>
    <w:rsid w:val="00A71EB2"/>
    <w:rsid w:val="00A731FA"/>
    <w:rsid w:val="00A74930"/>
    <w:rsid w:val="00A74B7D"/>
    <w:rsid w:val="00A754E0"/>
    <w:rsid w:val="00A75916"/>
    <w:rsid w:val="00A75C23"/>
    <w:rsid w:val="00A76FB3"/>
    <w:rsid w:val="00A7776E"/>
    <w:rsid w:val="00A777BD"/>
    <w:rsid w:val="00A77C0C"/>
    <w:rsid w:val="00A801E1"/>
    <w:rsid w:val="00A80521"/>
    <w:rsid w:val="00A807EE"/>
    <w:rsid w:val="00A80A99"/>
    <w:rsid w:val="00A84223"/>
    <w:rsid w:val="00A85111"/>
    <w:rsid w:val="00A859E2"/>
    <w:rsid w:val="00A87C8D"/>
    <w:rsid w:val="00A91266"/>
    <w:rsid w:val="00A914C9"/>
    <w:rsid w:val="00A92D65"/>
    <w:rsid w:val="00A956DC"/>
    <w:rsid w:val="00A96EC6"/>
    <w:rsid w:val="00A96F67"/>
    <w:rsid w:val="00AA0745"/>
    <w:rsid w:val="00AA08E8"/>
    <w:rsid w:val="00AA1FBB"/>
    <w:rsid w:val="00AA27DD"/>
    <w:rsid w:val="00AA33AC"/>
    <w:rsid w:val="00AA41CA"/>
    <w:rsid w:val="00AA46DD"/>
    <w:rsid w:val="00AA4F4E"/>
    <w:rsid w:val="00AA4F8D"/>
    <w:rsid w:val="00AA5C77"/>
    <w:rsid w:val="00AA6225"/>
    <w:rsid w:val="00AA7F4C"/>
    <w:rsid w:val="00AB0FD7"/>
    <w:rsid w:val="00AB16FF"/>
    <w:rsid w:val="00AB1F38"/>
    <w:rsid w:val="00AB32EE"/>
    <w:rsid w:val="00AB379F"/>
    <w:rsid w:val="00AB473A"/>
    <w:rsid w:val="00AB5B5C"/>
    <w:rsid w:val="00AB6A57"/>
    <w:rsid w:val="00AB7035"/>
    <w:rsid w:val="00AC1B34"/>
    <w:rsid w:val="00AC2746"/>
    <w:rsid w:val="00AC2E94"/>
    <w:rsid w:val="00AC60FB"/>
    <w:rsid w:val="00AC6AC0"/>
    <w:rsid w:val="00AC7F5B"/>
    <w:rsid w:val="00AD27A4"/>
    <w:rsid w:val="00AD2CAB"/>
    <w:rsid w:val="00AD34DF"/>
    <w:rsid w:val="00AD364D"/>
    <w:rsid w:val="00AD3AF2"/>
    <w:rsid w:val="00AD4390"/>
    <w:rsid w:val="00AD66AD"/>
    <w:rsid w:val="00AD69E6"/>
    <w:rsid w:val="00AE1383"/>
    <w:rsid w:val="00AE1879"/>
    <w:rsid w:val="00AE19EE"/>
    <w:rsid w:val="00AE30BB"/>
    <w:rsid w:val="00AE4ED2"/>
    <w:rsid w:val="00AE5126"/>
    <w:rsid w:val="00AE6F57"/>
    <w:rsid w:val="00AE7A75"/>
    <w:rsid w:val="00AE7F39"/>
    <w:rsid w:val="00AF146D"/>
    <w:rsid w:val="00AF1795"/>
    <w:rsid w:val="00AF2817"/>
    <w:rsid w:val="00AF2EE9"/>
    <w:rsid w:val="00AF39A3"/>
    <w:rsid w:val="00AF481A"/>
    <w:rsid w:val="00AF4C58"/>
    <w:rsid w:val="00AF5372"/>
    <w:rsid w:val="00AF6538"/>
    <w:rsid w:val="00AF6EA9"/>
    <w:rsid w:val="00B01564"/>
    <w:rsid w:val="00B02A6D"/>
    <w:rsid w:val="00B063B9"/>
    <w:rsid w:val="00B077AC"/>
    <w:rsid w:val="00B07979"/>
    <w:rsid w:val="00B107B1"/>
    <w:rsid w:val="00B1082A"/>
    <w:rsid w:val="00B11367"/>
    <w:rsid w:val="00B131D3"/>
    <w:rsid w:val="00B13882"/>
    <w:rsid w:val="00B13BBA"/>
    <w:rsid w:val="00B14615"/>
    <w:rsid w:val="00B1464A"/>
    <w:rsid w:val="00B155CE"/>
    <w:rsid w:val="00B201B4"/>
    <w:rsid w:val="00B2069A"/>
    <w:rsid w:val="00B20A1A"/>
    <w:rsid w:val="00B20A7F"/>
    <w:rsid w:val="00B231BF"/>
    <w:rsid w:val="00B24A56"/>
    <w:rsid w:val="00B25FD7"/>
    <w:rsid w:val="00B31376"/>
    <w:rsid w:val="00B3160B"/>
    <w:rsid w:val="00B31A57"/>
    <w:rsid w:val="00B3208D"/>
    <w:rsid w:val="00B322EA"/>
    <w:rsid w:val="00B3281B"/>
    <w:rsid w:val="00B3338F"/>
    <w:rsid w:val="00B343FB"/>
    <w:rsid w:val="00B3587E"/>
    <w:rsid w:val="00B40C2B"/>
    <w:rsid w:val="00B41887"/>
    <w:rsid w:val="00B425E7"/>
    <w:rsid w:val="00B427C7"/>
    <w:rsid w:val="00B42FD2"/>
    <w:rsid w:val="00B43BFB"/>
    <w:rsid w:val="00B4447F"/>
    <w:rsid w:val="00B446EE"/>
    <w:rsid w:val="00B451E4"/>
    <w:rsid w:val="00B46820"/>
    <w:rsid w:val="00B5050E"/>
    <w:rsid w:val="00B50677"/>
    <w:rsid w:val="00B50F05"/>
    <w:rsid w:val="00B51FC6"/>
    <w:rsid w:val="00B5218C"/>
    <w:rsid w:val="00B53940"/>
    <w:rsid w:val="00B54446"/>
    <w:rsid w:val="00B54AF1"/>
    <w:rsid w:val="00B55633"/>
    <w:rsid w:val="00B562B5"/>
    <w:rsid w:val="00B61976"/>
    <w:rsid w:val="00B64684"/>
    <w:rsid w:val="00B65572"/>
    <w:rsid w:val="00B65944"/>
    <w:rsid w:val="00B65BC4"/>
    <w:rsid w:val="00B662FE"/>
    <w:rsid w:val="00B67022"/>
    <w:rsid w:val="00B672D5"/>
    <w:rsid w:val="00B67EA5"/>
    <w:rsid w:val="00B7125D"/>
    <w:rsid w:val="00B71657"/>
    <w:rsid w:val="00B725BA"/>
    <w:rsid w:val="00B729C1"/>
    <w:rsid w:val="00B744BA"/>
    <w:rsid w:val="00B74690"/>
    <w:rsid w:val="00B74891"/>
    <w:rsid w:val="00B74BC6"/>
    <w:rsid w:val="00B74D30"/>
    <w:rsid w:val="00B74FE7"/>
    <w:rsid w:val="00B75A30"/>
    <w:rsid w:val="00B77C09"/>
    <w:rsid w:val="00B80173"/>
    <w:rsid w:val="00B80EC9"/>
    <w:rsid w:val="00B810ED"/>
    <w:rsid w:val="00B8216A"/>
    <w:rsid w:val="00B8258E"/>
    <w:rsid w:val="00B829A7"/>
    <w:rsid w:val="00B83963"/>
    <w:rsid w:val="00B83FFF"/>
    <w:rsid w:val="00B84D1D"/>
    <w:rsid w:val="00B8523B"/>
    <w:rsid w:val="00B8546E"/>
    <w:rsid w:val="00B85566"/>
    <w:rsid w:val="00B85B49"/>
    <w:rsid w:val="00B861DD"/>
    <w:rsid w:val="00B864A3"/>
    <w:rsid w:val="00B87848"/>
    <w:rsid w:val="00B904A1"/>
    <w:rsid w:val="00B95131"/>
    <w:rsid w:val="00B95EA5"/>
    <w:rsid w:val="00B9645F"/>
    <w:rsid w:val="00BA0FBB"/>
    <w:rsid w:val="00BA115A"/>
    <w:rsid w:val="00BA1BA6"/>
    <w:rsid w:val="00BA36FF"/>
    <w:rsid w:val="00BA4116"/>
    <w:rsid w:val="00BA6795"/>
    <w:rsid w:val="00BB0639"/>
    <w:rsid w:val="00BB0D0F"/>
    <w:rsid w:val="00BB1921"/>
    <w:rsid w:val="00BB1947"/>
    <w:rsid w:val="00BB42F4"/>
    <w:rsid w:val="00BB521D"/>
    <w:rsid w:val="00BB5664"/>
    <w:rsid w:val="00BB581C"/>
    <w:rsid w:val="00BB60A7"/>
    <w:rsid w:val="00BB6822"/>
    <w:rsid w:val="00BC032A"/>
    <w:rsid w:val="00BC11A2"/>
    <w:rsid w:val="00BC1A23"/>
    <w:rsid w:val="00BC23E4"/>
    <w:rsid w:val="00BC2CF9"/>
    <w:rsid w:val="00BC351D"/>
    <w:rsid w:val="00BC376F"/>
    <w:rsid w:val="00BC38F7"/>
    <w:rsid w:val="00BC6307"/>
    <w:rsid w:val="00BC7340"/>
    <w:rsid w:val="00BC7E04"/>
    <w:rsid w:val="00BD0CF2"/>
    <w:rsid w:val="00BD13C0"/>
    <w:rsid w:val="00BD2475"/>
    <w:rsid w:val="00BD2B05"/>
    <w:rsid w:val="00BD3DA4"/>
    <w:rsid w:val="00BD4448"/>
    <w:rsid w:val="00BD47F1"/>
    <w:rsid w:val="00BD588A"/>
    <w:rsid w:val="00BD6013"/>
    <w:rsid w:val="00BD738E"/>
    <w:rsid w:val="00BD7B64"/>
    <w:rsid w:val="00BE2168"/>
    <w:rsid w:val="00BE3333"/>
    <w:rsid w:val="00BE3B2E"/>
    <w:rsid w:val="00BE4065"/>
    <w:rsid w:val="00BE41FD"/>
    <w:rsid w:val="00BE53C2"/>
    <w:rsid w:val="00BE5910"/>
    <w:rsid w:val="00BE742D"/>
    <w:rsid w:val="00BE75BE"/>
    <w:rsid w:val="00BF0D53"/>
    <w:rsid w:val="00BF1074"/>
    <w:rsid w:val="00BF1F8E"/>
    <w:rsid w:val="00BF2772"/>
    <w:rsid w:val="00BF321A"/>
    <w:rsid w:val="00BF35BB"/>
    <w:rsid w:val="00BF4413"/>
    <w:rsid w:val="00BF4B09"/>
    <w:rsid w:val="00BF58AB"/>
    <w:rsid w:val="00BF6E4E"/>
    <w:rsid w:val="00BF70E3"/>
    <w:rsid w:val="00C0222A"/>
    <w:rsid w:val="00C0290B"/>
    <w:rsid w:val="00C031FC"/>
    <w:rsid w:val="00C032C3"/>
    <w:rsid w:val="00C03F94"/>
    <w:rsid w:val="00C04EA4"/>
    <w:rsid w:val="00C061A1"/>
    <w:rsid w:val="00C06299"/>
    <w:rsid w:val="00C07785"/>
    <w:rsid w:val="00C1034A"/>
    <w:rsid w:val="00C11B63"/>
    <w:rsid w:val="00C12F81"/>
    <w:rsid w:val="00C148C9"/>
    <w:rsid w:val="00C14911"/>
    <w:rsid w:val="00C15265"/>
    <w:rsid w:val="00C178C6"/>
    <w:rsid w:val="00C22D57"/>
    <w:rsid w:val="00C24041"/>
    <w:rsid w:val="00C24178"/>
    <w:rsid w:val="00C247DA"/>
    <w:rsid w:val="00C25180"/>
    <w:rsid w:val="00C25F79"/>
    <w:rsid w:val="00C2604A"/>
    <w:rsid w:val="00C26218"/>
    <w:rsid w:val="00C26DDF"/>
    <w:rsid w:val="00C30AC7"/>
    <w:rsid w:val="00C30CD6"/>
    <w:rsid w:val="00C3109D"/>
    <w:rsid w:val="00C32031"/>
    <w:rsid w:val="00C3277D"/>
    <w:rsid w:val="00C3401A"/>
    <w:rsid w:val="00C35B79"/>
    <w:rsid w:val="00C40E51"/>
    <w:rsid w:val="00C420BD"/>
    <w:rsid w:val="00C42EB5"/>
    <w:rsid w:val="00C437E4"/>
    <w:rsid w:val="00C43BF4"/>
    <w:rsid w:val="00C46CC7"/>
    <w:rsid w:val="00C4734C"/>
    <w:rsid w:val="00C4755C"/>
    <w:rsid w:val="00C47A5D"/>
    <w:rsid w:val="00C522FB"/>
    <w:rsid w:val="00C53679"/>
    <w:rsid w:val="00C540E7"/>
    <w:rsid w:val="00C5476A"/>
    <w:rsid w:val="00C56E7E"/>
    <w:rsid w:val="00C5712B"/>
    <w:rsid w:val="00C57858"/>
    <w:rsid w:val="00C57FDA"/>
    <w:rsid w:val="00C60203"/>
    <w:rsid w:val="00C602C7"/>
    <w:rsid w:val="00C615E5"/>
    <w:rsid w:val="00C628A7"/>
    <w:rsid w:val="00C633B7"/>
    <w:rsid w:val="00C63F4A"/>
    <w:rsid w:val="00C6496A"/>
    <w:rsid w:val="00C64DAF"/>
    <w:rsid w:val="00C65FF6"/>
    <w:rsid w:val="00C6624F"/>
    <w:rsid w:val="00C6628B"/>
    <w:rsid w:val="00C66B2F"/>
    <w:rsid w:val="00C674EE"/>
    <w:rsid w:val="00C676C8"/>
    <w:rsid w:val="00C70481"/>
    <w:rsid w:val="00C70CF7"/>
    <w:rsid w:val="00C71442"/>
    <w:rsid w:val="00C7334F"/>
    <w:rsid w:val="00C74280"/>
    <w:rsid w:val="00C75671"/>
    <w:rsid w:val="00C7607E"/>
    <w:rsid w:val="00C7784E"/>
    <w:rsid w:val="00C803A9"/>
    <w:rsid w:val="00C805FA"/>
    <w:rsid w:val="00C80BA0"/>
    <w:rsid w:val="00C80D29"/>
    <w:rsid w:val="00C81160"/>
    <w:rsid w:val="00C822D1"/>
    <w:rsid w:val="00C826C1"/>
    <w:rsid w:val="00C827B2"/>
    <w:rsid w:val="00C8284D"/>
    <w:rsid w:val="00C8680B"/>
    <w:rsid w:val="00C86FC3"/>
    <w:rsid w:val="00C87D97"/>
    <w:rsid w:val="00C908F5"/>
    <w:rsid w:val="00C92D4D"/>
    <w:rsid w:val="00C93F61"/>
    <w:rsid w:val="00C94B18"/>
    <w:rsid w:val="00C9535A"/>
    <w:rsid w:val="00C95539"/>
    <w:rsid w:val="00C956EE"/>
    <w:rsid w:val="00C95F57"/>
    <w:rsid w:val="00C96880"/>
    <w:rsid w:val="00CA1EDC"/>
    <w:rsid w:val="00CA2475"/>
    <w:rsid w:val="00CA272A"/>
    <w:rsid w:val="00CA2B36"/>
    <w:rsid w:val="00CA2FC0"/>
    <w:rsid w:val="00CA382A"/>
    <w:rsid w:val="00CA3907"/>
    <w:rsid w:val="00CA39FB"/>
    <w:rsid w:val="00CA542E"/>
    <w:rsid w:val="00CA5706"/>
    <w:rsid w:val="00CA5B0C"/>
    <w:rsid w:val="00CA5BE3"/>
    <w:rsid w:val="00CA68EB"/>
    <w:rsid w:val="00CA6DA3"/>
    <w:rsid w:val="00CA788B"/>
    <w:rsid w:val="00CB0AFF"/>
    <w:rsid w:val="00CB160C"/>
    <w:rsid w:val="00CB4141"/>
    <w:rsid w:val="00CB419C"/>
    <w:rsid w:val="00CB5517"/>
    <w:rsid w:val="00CB7ADC"/>
    <w:rsid w:val="00CB7B6E"/>
    <w:rsid w:val="00CC02DF"/>
    <w:rsid w:val="00CC1059"/>
    <w:rsid w:val="00CC27D3"/>
    <w:rsid w:val="00CC2E87"/>
    <w:rsid w:val="00CC5F12"/>
    <w:rsid w:val="00CC64CC"/>
    <w:rsid w:val="00CD1CC0"/>
    <w:rsid w:val="00CD38C4"/>
    <w:rsid w:val="00CD4446"/>
    <w:rsid w:val="00CD4E79"/>
    <w:rsid w:val="00CD5073"/>
    <w:rsid w:val="00CD59BA"/>
    <w:rsid w:val="00CD5D21"/>
    <w:rsid w:val="00CD5EBD"/>
    <w:rsid w:val="00CD6369"/>
    <w:rsid w:val="00CD7344"/>
    <w:rsid w:val="00CD7E96"/>
    <w:rsid w:val="00CE010E"/>
    <w:rsid w:val="00CE1A86"/>
    <w:rsid w:val="00CE340B"/>
    <w:rsid w:val="00CE3B2E"/>
    <w:rsid w:val="00CE5743"/>
    <w:rsid w:val="00CE74B7"/>
    <w:rsid w:val="00CE7E6C"/>
    <w:rsid w:val="00CF06F4"/>
    <w:rsid w:val="00CF1337"/>
    <w:rsid w:val="00CF19D6"/>
    <w:rsid w:val="00CF21E7"/>
    <w:rsid w:val="00CF2A74"/>
    <w:rsid w:val="00CF3E2C"/>
    <w:rsid w:val="00CF42F7"/>
    <w:rsid w:val="00CF4AB6"/>
    <w:rsid w:val="00CF53C5"/>
    <w:rsid w:val="00CF53E9"/>
    <w:rsid w:val="00D01327"/>
    <w:rsid w:val="00D01F36"/>
    <w:rsid w:val="00D02050"/>
    <w:rsid w:val="00D023E2"/>
    <w:rsid w:val="00D028A9"/>
    <w:rsid w:val="00D02DA5"/>
    <w:rsid w:val="00D02E2A"/>
    <w:rsid w:val="00D06138"/>
    <w:rsid w:val="00D06B40"/>
    <w:rsid w:val="00D0799E"/>
    <w:rsid w:val="00D10194"/>
    <w:rsid w:val="00D10551"/>
    <w:rsid w:val="00D10899"/>
    <w:rsid w:val="00D112FB"/>
    <w:rsid w:val="00D12BE6"/>
    <w:rsid w:val="00D12C13"/>
    <w:rsid w:val="00D14157"/>
    <w:rsid w:val="00D1463E"/>
    <w:rsid w:val="00D148C1"/>
    <w:rsid w:val="00D15431"/>
    <w:rsid w:val="00D16BF5"/>
    <w:rsid w:val="00D17949"/>
    <w:rsid w:val="00D17E98"/>
    <w:rsid w:val="00D20602"/>
    <w:rsid w:val="00D211C1"/>
    <w:rsid w:val="00D22DD7"/>
    <w:rsid w:val="00D23085"/>
    <w:rsid w:val="00D23D3E"/>
    <w:rsid w:val="00D27ABB"/>
    <w:rsid w:val="00D3073A"/>
    <w:rsid w:val="00D308C4"/>
    <w:rsid w:val="00D30AF1"/>
    <w:rsid w:val="00D349E4"/>
    <w:rsid w:val="00D35016"/>
    <w:rsid w:val="00D3534F"/>
    <w:rsid w:val="00D355A2"/>
    <w:rsid w:val="00D35635"/>
    <w:rsid w:val="00D374F9"/>
    <w:rsid w:val="00D37919"/>
    <w:rsid w:val="00D4026E"/>
    <w:rsid w:val="00D444C3"/>
    <w:rsid w:val="00D4540F"/>
    <w:rsid w:val="00D45683"/>
    <w:rsid w:val="00D45BAA"/>
    <w:rsid w:val="00D46940"/>
    <w:rsid w:val="00D4735D"/>
    <w:rsid w:val="00D52609"/>
    <w:rsid w:val="00D52D70"/>
    <w:rsid w:val="00D53DCA"/>
    <w:rsid w:val="00D541CF"/>
    <w:rsid w:val="00D54B61"/>
    <w:rsid w:val="00D57617"/>
    <w:rsid w:val="00D576C9"/>
    <w:rsid w:val="00D57A5C"/>
    <w:rsid w:val="00D62BFB"/>
    <w:rsid w:val="00D6408B"/>
    <w:rsid w:val="00D65866"/>
    <w:rsid w:val="00D65E61"/>
    <w:rsid w:val="00D66A3A"/>
    <w:rsid w:val="00D6727A"/>
    <w:rsid w:val="00D70736"/>
    <w:rsid w:val="00D71582"/>
    <w:rsid w:val="00D72C0E"/>
    <w:rsid w:val="00D73BED"/>
    <w:rsid w:val="00D74584"/>
    <w:rsid w:val="00D763B2"/>
    <w:rsid w:val="00D80816"/>
    <w:rsid w:val="00D8094B"/>
    <w:rsid w:val="00D80A90"/>
    <w:rsid w:val="00D81D63"/>
    <w:rsid w:val="00D81F29"/>
    <w:rsid w:val="00D82043"/>
    <w:rsid w:val="00D82B17"/>
    <w:rsid w:val="00D83525"/>
    <w:rsid w:val="00D84F8B"/>
    <w:rsid w:val="00D87D97"/>
    <w:rsid w:val="00D92213"/>
    <w:rsid w:val="00D92255"/>
    <w:rsid w:val="00D9243A"/>
    <w:rsid w:val="00D9411B"/>
    <w:rsid w:val="00D948EA"/>
    <w:rsid w:val="00D96057"/>
    <w:rsid w:val="00D960B6"/>
    <w:rsid w:val="00D9612D"/>
    <w:rsid w:val="00D97797"/>
    <w:rsid w:val="00D97BE6"/>
    <w:rsid w:val="00DA1A08"/>
    <w:rsid w:val="00DA67E6"/>
    <w:rsid w:val="00DA6B90"/>
    <w:rsid w:val="00DA6E5F"/>
    <w:rsid w:val="00DB011F"/>
    <w:rsid w:val="00DB03FA"/>
    <w:rsid w:val="00DB04E2"/>
    <w:rsid w:val="00DB0FBD"/>
    <w:rsid w:val="00DB1403"/>
    <w:rsid w:val="00DB17D2"/>
    <w:rsid w:val="00DB1A5A"/>
    <w:rsid w:val="00DB46D5"/>
    <w:rsid w:val="00DB473D"/>
    <w:rsid w:val="00DB60F5"/>
    <w:rsid w:val="00DB6A7E"/>
    <w:rsid w:val="00DB79F9"/>
    <w:rsid w:val="00DC189B"/>
    <w:rsid w:val="00DC6901"/>
    <w:rsid w:val="00DC69E2"/>
    <w:rsid w:val="00DC75EF"/>
    <w:rsid w:val="00DC7811"/>
    <w:rsid w:val="00DD005F"/>
    <w:rsid w:val="00DD057E"/>
    <w:rsid w:val="00DD15BD"/>
    <w:rsid w:val="00DD17B2"/>
    <w:rsid w:val="00DD2244"/>
    <w:rsid w:val="00DD28A0"/>
    <w:rsid w:val="00DD32E2"/>
    <w:rsid w:val="00DD51DC"/>
    <w:rsid w:val="00DD53E5"/>
    <w:rsid w:val="00DD5B9C"/>
    <w:rsid w:val="00DD6437"/>
    <w:rsid w:val="00DD66B2"/>
    <w:rsid w:val="00DD6865"/>
    <w:rsid w:val="00DD7154"/>
    <w:rsid w:val="00DE017C"/>
    <w:rsid w:val="00DE0755"/>
    <w:rsid w:val="00DE0762"/>
    <w:rsid w:val="00DE0B15"/>
    <w:rsid w:val="00DE0EA9"/>
    <w:rsid w:val="00DE161A"/>
    <w:rsid w:val="00DE2199"/>
    <w:rsid w:val="00DE265F"/>
    <w:rsid w:val="00DE33AB"/>
    <w:rsid w:val="00DE4746"/>
    <w:rsid w:val="00DE5EDE"/>
    <w:rsid w:val="00DE76EC"/>
    <w:rsid w:val="00DE77FC"/>
    <w:rsid w:val="00DE7F27"/>
    <w:rsid w:val="00DF0BCB"/>
    <w:rsid w:val="00DF1AC0"/>
    <w:rsid w:val="00DF3663"/>
    <w:rsid w:val="00DF3B2E"/>
    <w:rsid w:val="00DF42FB"/>
    <w:rsid w:val="00DF45A0"/>
    <w:rsid w:val="00DF45CF"/>
    <w:rsid w:val="00DF4650"/>
    <w:rsid w:val="00DF4B5F"/>
    <w:rsid w:val="00DF59DC"/>
    <w:rsid w:val="00DF5C13"/>
    <w:rsid w:val="00DF79FC"/>
    <w:rsid w:val="00E00459"/>
    <w:rsid w:val="00E0045C"/>
    <w:rsid w:val="00E01F66"/>
    <w:rsid w:val="00E0215A"/>
    <w:rsid w:val="00E02D21"/>
    <w:rsid w:val="00E04EEF"/>
    <w:rsid w:val="00E0552B"/>
    <w:rsid w:val="00E068BA"/>
    <w:rsid w:val="00E075EF"/>
    <w:rsid w:val="00E1027E"/>
    <w:rsid w:val="00E10646"/>
    <w:rsid w:val="00E10940"/>
    <w:rsid w:val="00E10BCF"/>
    <w:rsid w:val="00E10DC0"/>
    <w:rsid w:val="00E10F14"/>
    <w:rsid w:val="00E113CD"/>
    <w:rsid w:val="00E1294D"/>
    <w:rsid w:val="00E13ECD"/>
    <w:rsid w:val="00E150BA"/>
    <w:rsid w:val="00E15969"/>
    <w:rsid w:val="00E169A7"/>
    <w:rsid w:val="00E16F82"/>
    <w:rsid w:val="00E17547"/>
    <w:rsid w:val="00E20A5A"/>
    <w:rsid w:val="00E20B4A"/>
    <w:rsid w:val="00E20CA6"/>
    <w:rsid w:val="00E214D5"/>
    <w:rsid w:val="00E22E26"/>
    <w:rsid w:val="00E23227"/>
    <w:rsid w:val="00E24F4D"/>
    <w:rsid w:val="00E27C17"/>
    <w:rsid w:val="00E30472"/>
    <w:rsid w:val="00E31006"/>
    <w:rsid w:val="00E32F4F"/>
    <w:rsid w:val="00E33217"/>
    <w:rsid w:val="00E33276"/>
    <w:rsid w:val="00E332F2"/>
    <w:rsid w:val="00E333D6"/>
    <w:rsid w:val="00E33BD2"/>
    <w:rsid w:val="00E355E5"/>
    <w:rsid w:val="00E36F20"/>
    <w:rsid w:val="00E36F79"/>
    <w:rsid w:val="00E3729F"/>
    <w:rsid w:val="00E37C90"/>
    <w:rsid w:val="00E4237D"/>
    <w:rsid w:val="00E42CC6"/>
    <w:rsid w:val="00E439D2"/>
    <w:rsid w:val="00E439EE"/>
    <w:rsid w:val="00E43A89"/>
    <w:rsid w:val="00E44653"/>
    <w:rsid w:val="00E446E4"/>
    <w:rsid w:val="00E44856"/>
    <w:rsid w:val="00E44CE8"/>
    <w:rsid w:val="00E451A4"/>
    <w:rsid w:val="00E457AC"/>
    <w:rsid w:val="00E45A7F"/>
    <w:rsid w:val="00E46590"/>
    <w:rsid w:val="00E46891"/>
    <w:rsid w:val="00E52219"/>
    <w:rsid w:val="00E53B86"/>
    <w:rsid w:val="00E53BA3"/>
    <w:rsid w:val="00E53BB2"/>
    <w:rsid w:val="00E53FA2"/>
    <w:rsid w:val="00E54889"/>
    <w:rsid w:val="00E55EF9"/>
    <w:rsid w:val="00E565FE"/>
    <w:rsid w:val="00E56EC1"/>
    <w:rsid w:val="00E57163"/>
    <w:rsid w:val="00E573CC"/>
    <w:rsid w:val="00E6076B"/>
    <w:rsid w:val="00E60CDE"/>
    <w:rsid w:val="00E60F27"/>
    <w:rsid w:val="00E61332"/>
    <w:rsid w:val="00E616AF"/>
    <w:rsid w:val="00E61AA0"/>
    <w:rsid w:val="00E61DE6"/>
    <w:rsid w:val="00E629FD"/>
    <w:rsid w:val="00E62EA9"/>
    <w:rsid w:val="00E63AF8"/>
    <w:rsid w:val="00E640AC"/>
    <w:rsid w:val="00E654F4"/>
    <w:rsid w:val="00E667C2"/>
    <w:rsid w:val="00E66FC3"/>
    <w:rsid w:val="00E7144D"/>
    <w:rsid w:val="00E71E02"/>
    <w:rsid w:val="00E72603"/>
    <w:rsid w:val="00E73924"/>
    <w:rsid w:val="00E74DBD"/>
    <w:rsid w:val="00E74DC3"/>
    <w:rsid w:val="00E75114"/>
    <w:rsid w:val="00E7588E"/>
    <w:rsid w:val="00E761C0"/>
    <w:rsid w:val="00E76CB1"/>
    <w:rsid w:val="00E76F71"/>
    <w:rsid w:val="00E77E85"/>
    <w:rsid w:val="00E802D4"/>
    <w:rsid w:val="00E8062D"/>
    <w:rsid w:val="00E81CCA"/>
    <w:rsid w:val="00E81F60"/>
    <w:rsid w:val="00E82746"/>
    <w:rsid w:val="00E82902"/>
    <w:rsid w:val="00E82A2E"/>
    <w:rsid w:val="00E84E5F"/>
    <w:rsid w:val="00E854CF"/>
    <w:rsid w:val="00E87203"/>
    <w:rsid w:val="00E87300"/>
    <w:rsid w:val="00E87742"/>
    <w:rsid w:val="00E87FE6"/>
    <w:rsid w:val="00E90047"/>
    <w:rsid w:val="00E90A4A"/>
    <w:rsid w:val="00E919EF"/>
    <w:rsid w:val="00E92045"/>
    <w:rsid w:val="00E93634"/>
    <w:rsid w:val="00E93C11"/>
    <w:rsid w:val="00E943B4"/>
    <w:rsid w:val="00E946B8"/>
    <w:rsid w:val="00E9632D"/>
    <w:rsid w:val="00E970AF"/>
    <w:rsid w:val="00EA07AC"/>
    <w:rsid w:val="00EA1EA7"/>
    <w:rsid w:val="00EA35FC"/>
    <w:rsid w:val="00EA3600"/>
    <w:rsid w:val="00EA3BF5"/>
    <w:rsid w:val="00EA3C9C"/>
    <w:rsid w:val="00EA4303"/>
    <w:rsid w:val="00EA47C3"/>
    <w:rsid w:val="00EA56C2"/>
    <w:rsid w:val="00EA58C2"/>
    <w:rsid w:val="00EA624B"/>
    <w:rsid w:val="00EA661C"/>
    <w:rsid w:val="00EA66E4"/>
    <w:rsid w:val="00EA6CBC"/>
    <w:rsid w:val="00EA6E3E"/>
    <w:rsid w:val="00EA76CE"/>
    <w:rsid w:val="00EB2718"/>
    <w:rsid w:val="00EB3D0A"/>
    <w:rsid w:val="00EB48AB"/>
    <w:rsid w:val="00EB4CB4"/>
    <w:rsid w:val="00EB4E32"/>
    <w:rsid w:val="00EB5949"/>
    <w:rsid w:val="00EB6F5E"/>
    <w:rsid w:val="00EC07E4"/>
    <w:rsid w:val="00EC081B"/>
    <w:rsid w:val="00EC0D98"/>
    <w:rsid w:val="00EC10A4"/>
    <w:rsid w:val="00EC1245"/>
    <w:rsid w:val="00EC168F"/>
    <w:rsid w:val="00EC1753"/>
    <w:rsid w:val="00EC3D95"/>
    <w:rsid w:val="00EC4C45"/>
    <w:rsid w:val="00EC4D0B"/>
    <w:rsid w:val="00EC585C"/>
    <w:rsid w:val="00EC5F62"/>
    <w:rsid w:val="00EC63CA"/>
    <w:rsid w:val="00EC7709"/>
    <w:rsid w:val="00EC7AD2"/>
    <w:rsid w:val="00EC7D3A"/>
    <w:rsid w:val="00ED18FC"/>
    <w:rsid w:val="00ED2CC7"/>
    <w:rsid w:val="00ED37DF"/>
    <w:rsid w:val="00ED4052"/>
    <w:rsid w:val="00ED4216"/>
    <w:rsid w:val="00ED5947"/>
    <w:rsid w:val="00ED7595"/>
    <w:rsid w:val="00ED77B7"/>
    <w:rsid w:val="00EE0044"/>
    <w:rsid w:val="00EE037A"/>
    <w:rsid w:val="00EE25A6"/>
    <w:rsid w:val="00EE268C"/>
    <w:rsid w:val="00EE4518"/>
    <w:rsid w:val="00EE5C17"/>
    <w:rsid w:val="00EE650A"/>
    <w:rsid w:val="00EE7244"/>
    <w:rsid w:val="00EE7975"/>
    <w:rsid w:val="00EF06D7"/>
    <w:rsid w:val="00EF2C27"/>
    <w:rsid w:val="00EF2D4F"/>
    <w:rsid w:val="00EF37E7"/>
    <w:rsid w:val="00EF4091"/>
    <w:rsid w:val="00EF4785"/>
    <w:rsid w:val="00EF49F3"/>
    <w:rsid w:val="00EF4BE4"/>
    <w:rsid w:val="00EF6C07"/>
    <w:rsid w:val="00EF7AD1"/>
    <w:rsid w:val="00F01205"/>
    <w:rsid w:val="00F0200E"/>
    <w:rsid w:val="00F032EA"/>
    <w:rsid w:val="00F0511F"/>
    <w:rsid w:val="00F076EA"/>
    <w:rsid w:val="00F0788F"/>
    <w:rsid w:val="00F10E80"/>
    <w:rsid w:val="00F11579"/>
    <w:rsid w:val="00F118D3"/>
    <w:rsid w:val="00F11E20"/>
    <w:rsid w:val="00F11E56"/>
    <w:rsid w:val="00F127A5"/>
    <w:rsid w:val="00F12CBF"/>
    <w:rsid w:val="00F12FF0"/>
    <w:rsid w:val="00F13170"/>
    <w:rsid w:val="00F139B5"/>
    <w:rsid w:val="00F1486E"/>
    <w:rsid w:val="00F15552"/>
    <w:rsid w:val="00F159CF"/>
    <w:rsid w:val="00F15DC7"/>
    <w:rsid w:val="00F167F3"/>
    <w:rsid w:val="00F173DA"/>
    <w:rsid w:val="00F17C6B"/>
    <w:rsid w:val="00F21E68"/>
    <w:rsid w:val="00F2288E"/>
    <w:rsid w:val="00F23AE0"/>
    <w:rsid w:val="00F24A13"/>
    <w:rsid w:val="00F24DF3"/>
    <w:rsid w:val="00F25102"/>
    <w:rsid w:val="00F25419"/>
    <w:rsid w:val="00F25DFB"/>
    <w:rsid w:val="00F26A01"/>
    <w:rsid w:val="00F26F4E"/>
    <w:rsid w:val="00F279D5"/>
    <w:rsid w:val="00F30A7A"/>
    <w:rsid w:val="00F32086"/>
    <w:rsid w:val="00F32D48"/>
    <w:rsid w:val="00F33906"/>
    <w:rsid w:val="00F33C45"/>
    <w:rsid w:val="00F3453B"/>
    <w:rsid w:val="00F356BA"/>
    <w:rsid w:val="00F374C4"/>
    <w:rsid w:val="00F44161"/>
    <w:rsid w:val="00F4449A"/>
    <w:rsid w:val="00F4474E"/>
    <w:rsid w:val="00F45E13"/>
    <w:rsid w:val="00F46098"/>
    <w:rsid w:val="00F504E1"/>
    <w:rsid w:val="00F51146"/>
    <w:rsid w:val="00F51691"/>
    <w:rsid w:val="00F535A1"/>
    <w:rsid w:val="00F549C0"/>
    <w:rsid w:val="00F56694"/>
    <w:rsid w:val="00F56B09"/>
    <w:rsid w:val="00F56B39"/>
    <w:rsid w:val="00F5773C"/>
    <w:rsid w:val="00F6048C"/>
    <w:rsid w:val="00F609C1"/>
    <w:rsid w:val="00F60DAA"/>
    <w:rsid w:val="00F614B0"/>
    <w:rsid w:val="00F61542"/>
    <w:rsid w:val="00F62196"/>
    <w:rsid w:val="00F625AA"/>
    <w:rsid w:val="00F64461"/>
    <w:rsid w:val="00F64564"/>
    <w:rsid w:val="00F659B8"/>
    <w:rsid w:val="00F65B95"/>
    <w:rsid w:val="00F66D15"/>
    <w:rsid w:val="00F67548"/>
    <w:rsid w:val="00F71774"/>
    <w:rsid w:val="00F71C8B"/>
    <w:rsid w:val="00F72F1A"/>
    <w:rsid w:val="00F735C4"/>
    <w:rsid w:val="00F74E51"/>
    <w:rsid w:val="00F75978"/>
    <w:rsid w:val="00F76742"/>
    <w:rsid w:val="00F77050"/>
    <w:rsid w:val="00F7798C"/>
    <w:rsid w:val="00F80118"/>
    <w:rsid w:val="00F820CF"/>
    <w:rsid w:val="00F820D5"/>
    <w:rsid w:val="00F82322"/>
    <w:rsid w:val="00F83077"/>
    <w:rsid w:val="00F85429"/>
    <w:rsid w:val="00F862C1"/>
    <w:rsid w:val="00F90999"/>
    <w:rsid w:val="00F91CF9"/>
    <w:rsid w:val="00F954CA"/>
    <w:rsid w:val="00F9674E"/>
    <w:rsid w:val="00F96C4E"/>
    <w:rsid w:val="00FA006B"/>
    <w:rsid w:val="00FA0409"/>
    <w:rsid w:val="00FA0D58"/>
    <w:rsid w:val="00FA164F"/>
    <w:rsid w:val="00FA1DB7"/>
    <w:rsid w:val="00FA627A"/>
    <w:rsid w:val="00FA7B77"/>
    <w:rsid w:val="00FB02E3"/>
    <w:rsid w:val="00FB1340"/>
    <w:rsid w:val="00FB196A"/>
    <w:rsid w:val="00FB1EA6"/>
    <w:rsid w:val="00FB2AF5"/>
    <w:rsid w:val="00FB3AAD"/>
    <w:rsid w:val="00FB3C61"/>
    <w:rsid w:val="00FB4453"/>
    <w:rsid w:val="00FB5C3A"/>
    <w:rsid w:val="00FB6AFF"/>
    <w:rsid w:val="00FB6C66"/>
    <w:rsid w:val="00FC0319"/>
    <w:rsid w:val="00FC0336"/>
    <w:rsid w:val="00FC0B05"/>
    <w:rsid w:val="00FC1533"/>
    <w:rsid w:val="00FC3646"/>
    <w:rsid w:val="00FC39D2"/>
    <w:rsid w:val="00FC5053"/>
    <w:rsid w:val="00FC57D6"/>
    <w:rsid w:val="00FC7A7C"/>
    <w:rsid w:val="00FD0081"/>
    <w:rsid w:val="00FD03D5"/>
    <w:rsid w:val="00FD1486"/>
    <w:rsid w:val="00FD19CC"/>
    <w:rsid w:val="00FD3A50"/>
    <w:rsid w:val="00FD5D80"/>
    <w:rsid w:val="00FD5F25"/>
    <w:rsid w:val="00FD6473"/>
    <w:rsid w:val="00FD6E62"/>
    <w:rsid w:val="00FD7B05"/>
    <w:rsid w:val="00FE1010"/>
    <w:rsid w:val="00FE1748"/>
    <w:rsid w:val="00FE1E11"/>
    <w:rsid w:val="00FE2BC2"/>
    <w:rsid w:val="00FE5548"/>
    <w:rsid w:val="00FE67E1"/>
    <w:rsid w:val="00FE6A33"/>
    <w:rsid w:val="00FE7AFD"/>
    <w:rsid w:val="00FE7F44"/>
    <w:rsid w:val="00FF5DC2"/>
    <w:rsid w:val="00FF5ED5"/>
    <w:rsid w:val="00FF73E7"/>
    <w:rsid w:val="00FF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7C94F"/>
  <w15:docId w15:val="{14E7CB26-15F1-48C8-AC89-876DB449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013"/>
    <w:rPr>
      <w:rFonts w:ascii="Times New Roman" w:eastAsia="Times New Roman" w:hAnsi="Times New Roman"/>
    </w:rPr>
  </w:style>
  <w:style w:type="paragraph" w:styleId="1">
    <w:name w:val="heading 1"/>
    <w:basedOn w:val="a"/>
    <w:next w:val="a"/>
    <w:link w:val="10"/>
    <w:qFormat/>
    <w:rsid w:val="00E451A4"/>
    <w:pPr>
      <w:keepNext/>
      <w:numPr>
        <w:numId w:val="6"/>
      </w:numPr>
      <w:spacing w:before="60" w:after="120"/>
      <w:jc w:val="both"/>
      <w:outlineLvl w:val="0"/>
    </w:pPr>
    <w:rPr>
      <w:rFonts w:ascii="Arial" w:hAnsi="Arial"/>
      <w:b/>
      <w:kern w:val="28"/>
      <w:sz w:val="24"/>
      <w:lang w:val="x-none"/>
    </w:rPr>
  </w:style>
  <w:style w:type="paragraph" w:styleId="2">
    <w:name w:val="heading 2"/>
    <w:basedOn w:val="a"/>
    <w:next w:val="a"/>
    <w:link w:val="20"/>
    <w:qFormat/>
    <w:rsid w:val="00A914C9"/>
    <w:pPr>
      <w:numPr>
        <w:ilvl w:val="1"/>
        <w:numId w:val="6"/>
      </w:numPr>
      <w:spacing w:before="120" w:after="120"/>
      <w:outlineLvl w:val="1"/>
    </w:pPr>
    <w:rPr>
      <w:rFonts w:ascii="Arial" w:hAnsi="Arial"/>
      <w:b/>
      <w:lang w:val="x-none"/>
    </w:rPr>
  </w:style>
  <w:style w:type="paragraph" w:styleId="3">
    <w:name w:val="heading 3"/>
    <w:basedOn w:val="a"/>
    <w:next w:val="a0"/>
    <w:link w:val="30"/>
    <w:qFormat/>
    <w:rsid w:val="00A914C9"/>
    <w:pPr>
      <w:numPr>
        <w:ilvl w:val="2"/>
        <w:numId w:val="6"/>
      </w:numPr>
      <w:spacing w:before="120" w:after="120"/>
      <w:outlineLvl w:val="2"/>
    </w:pPr>
    <w:rPr>
      <w:rFonts w:ascii="Arial" w:hAnsi="Arial"/>
      <w:b/>
      <w:lang w:val="x-none"/>
    </w:rPr>
  </w:style>
  <w:style w:type="paragraph" w:styleId="4">
    <w:name w:val="heading 4"/>
    <w:basedOn w:val="a"/>
    <w:next w:val="a"/>
    <w:link w:val="40"/>
    <w:qFormat/>
    <w:rsid w:val="00A914C9"/>
    <w:pPr>
      <w:keepNext/>
      <w:numPr>
        <w:ilvl w:val="3"/>
        <w:numId w:val="6"/>
      </w:numPr>
      <w:spacing w:before="120" w:after="120"/>
      <w:outlineLvl w:val="3"/>
    </w:pPr>
    <w:rPr>
      <w:rFonts w:ascii="Arial" w:hAnsi="Arial"/>
      <w:b/>
      <w:lang w:val="x-none"/>
    </w:rPr>
  </w:style>
  <w:style w:type="paragraph" w:styleId="5">
    <w:name w:val="heading 5"/>
    <w:basedOn w:val="a"/>
    <w:next w:val="a"/>
    <w:link w:val="50"/>
    <w:qFormat/>
    <w:rsid w:val="00A914C9"/>
    <w:pPr>
      <w:numPr>
        <w:ilvl w:val="4"/>
        <w:numId w:val="6"/>
      </w:numPr>
      <w:spacing w:before="240" w:after="60"/>
      <w:jc w:val="both"/>
      <w:outlineLvl w:val="4"/>
    </w:pPr>
    <w:rPr>
      <w:rFonts w:ascii="Pragmatica" w:hAnsi="Pragmatica"/>
      <w:lang w:val="x-none"/>
    </w:rPr>
  </w:style>
  <w:style w:type="paragraph" w:styleId="6">
    <w:name w:val="heading 6"/>
    <w:basedOn w:val="a"/>
    <w:next w:val="a"/>
    <w:link w:val="60"/>
    <w:qFormat/>
    <w:rsid w:val="00A914C9"/>
    <w:pPr>
      <w:numPr>
        <w:ilvl w:val="5"/>
        <w:numId w:val="6"/>
      </w:numPr>
      <w:spacing w:before="240" w:after="60"/>
      <w:jc w:val="both"/>
      <w:outlineLvl w:val="5"/>
    </w:pPr>
    <w:rPr>
      <w:i/>
      <w:lang w:val="x-none"/>
    </w:rPr>
  </w:style>
  <w:style w:type="paragraph" w:styleId="7">
    <w:name w:val="heading 7"/>
    <w:basedOn w:val="a"/>
    <w:next w:val="a"/>
    <w:link w:val="70"/>
    <w:qFormat/>
    <w:rsid w:val="00E451A4"/>
    <w:pPr>
      <w:numPr>
        <w:ilvl w:val="6"/>
        <w:numId w:val="6"/>
      </w:numPr>
      <w:spacing w:before="240" w:after="60"/>
      <w:jc w:val="both"/>
      <w:outlineLvl w:val="6"/>
    </w:pPr>
    <w:rPr>
      <w:rFonts w:ascii="Arial" w:hAnsi="Arial"/>
      <w:lang w:val="x-none"/>
    </w:rPr>
  </w:style>
  <w:style w:type="paragraph" w:styleId="8">
    <w:name w:val="heading 8"/>
    <w:basedOn w:val="a"/>
    <w:next w:val="a"/>
    <w:link w:val="80"/>
    <w:qFormat/>
    <w:rsid w:val="00E451A4"/>
    <w:pPr>
      <w:numPr>
        <w:ilvl w:val="7"/>
        <w:numId w:val="6"/>
      </w:numPr>
      <w:spacing w:before="240" w:after="60"/>
      <w:jc w:val="both"/>
      <w:outlineLvl w:val="7"/>
    </w:pPr>
    <w:rPr>
      <w:rFonts w:ascii="Arial" w:hAnsi="Arial"/>
      <w:i/>
      <w:lang w:val="x-none"/>
    </w:rPr>
  </w:style>
  <w:style w:type="paragraph" w:styleId="9">
    <w:name w:val="heading 9"/>
    <w:basedOn w:val="a"/>
    <w:next w:val="a"/>
    <w:link w:val="90"/>
    <w:qFormat/>
    <w:rsid w:val="00E451A4"/>
    <w:pPr>
      <w:numPr>
        <w:ilvl w:val="8"/>
        <w:numId w:val="6"/>
      </w:numPr>
      <w:spacing w:before="240" w:after="60"/>
      <w:jc w:val="both"/>
      <w:outlineLvl w:val="8"/>
    </w:pPr>
    <w:rPr>
      <w:rFonts w:ascii="Arial" w:hAnsi="Arial"/>
      <w:b/>
      <w:i/>
      <w:sz w:val="1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5"/>
    <w:rsid w:val="00B4447F"/>
    <w:pPr>
      <w:tabs>
        <w:tab w:val="left" w:pos="720"/>
      </w:tabs>
      <w:spacing w:after="80"/>
      <w:ind w:left="567"/>
      <w:jc w:val="both"/>
    </w:pPr>
    <w:rPr>
      <w:rFonts w:ascii="NTHarmonica" w:hAnsi="NTHarmonica"/>
      <w:b/>
      <w:sz w:val="18"/>
    </w:rPr>
  </w:style>
  <w:style w:type="paragraph" w:styleId="a6">
    <w:name w:val="header"/>
    <w:basedOn w:val="a"/>
    <w:link w:val="a7"/>
    <w:rsid w:val="00A914C9"/>
    <w:pPr>
      <w:tabs>
        <w:tab w:val="center" w:pos="4320"/>
        <w:tab w:val="right" w:pos="8640"/>
      </w:tabs>
      <w:jc w:val="both"/>
    </w:pPr>
    <w:rPr>
      <w:rFonts w:ascii="Pragmatica" w:hAnsi="Pragmatica"/>
      <w:lang w:val="x-none"/>
    </w:rPr>
  </w:style>
  <w:style w:type="character" w:customStyle="1" w:styleId="a7">
    <w:name w:val="Верхний колонтитул Знак"/>
    <w:link w:val="a6"/>
    <w:rsid w:val="00B4447F"/>
    <w:rPr>
      <w:rFonts w:ascii="Pragmatica" w:eastAsia="Times New Roman" w:hAnsi="Pragmatica"/>
      <w:lang w:val="x-none"/>
    </w:rPr>
  </w:style>
  <w:style w:type="paragraph" w:customStyle="1" w:styleId="Default">
    <w:name w:val="Default"/>
    <w:rsid w:val="00A914C9"/>
    <w:pPr>
      <w:widowControl w:val="0"/>
      <w:autoSpaceDE w:val="0"/>
      <w:autoSpaceDN w:val="0"/>
      <w:adjustRightInd w:val="0"/>
    </w:pPr>
    <w:rPr>
      <w:rFonts w:ascii="Times New Roman" w:eastAsia="Times New Roman" w:hAnsi="Times New Roman"/>
      <w:color w:val="000000"/>
      <w:sz w:val="24"/>
      <w:szCs w:val="24"/>
    </w:rPr>
  </w:style>
  <w:style w:type="paragraph" w:styleId="a5">
    <w:name w:val="Body Text"/>
    <w:basedOn w:val="a"/>
    <w:link w:val="a8"/>
    <w:uiPriority w:val="99"/>
    <w:unhideWhenUsed/>
    <w:rsid w:val="00B4447F"/>
    <w:pPr>
      <w:spacing w:after="120"/>
    </w:pPr>
    <w:rPr>
      <w:lang w:val="x-none"/>
    </w:rPr>
  </w:style>
  <w:style w:type="character" w:customStyle="1" w:styleId="a8">
    <w:name w:val="Основной текст Знак"/>
    <w:link w:val="a5"/>
    <w:uiPriority w:val="99"/>
    <w:rsid w:val="00B4447F"/>
    <w:rPr>
      <w:rFonts w:ascii="Times New Roman" w:eastAsia="Times New Roman" w:hAnsi="Times New Roman" w:cs="Times New Roman"/>
      <w:sz w:val="20"/>
      <w:szCs w:val="20"/>
      <w:lang w:eastAsia="ru-RU"/>
    </w:rPr>
  </w:style>
  <w:style w:type="table" w:styleId="a9">
    <w:name w:val="Table Grid"/>
    <w:basedOn w:val="a2"/>
    <w:rsid w:val="00B4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ата1"/>
    <w:basedOn w:val="a5"/>
    <w:rsid w:val="00B4447F"/>
    <w:pPr>
      <w:ind w:firstLine="567"/>
      <w:jc w:val="center"/>
    </w:pPr>
    <w:rPr>
      <w:rFonts w:ascii="NTHarmonica" w:hAnsi="NTHarmonica"/>
      <w:b/>
      <w:sz w:val="18"/>
    </w:rPr>
  </w:style>
  <w:style w:type="character" w:customStyle="1" w:styleId="s0">
    <w:name w:val="s0"/>
    <w:rsid w:val="00B4447F"/>
    <w:rPr>
      <w:rFonts w:ascii="Times New Roman" w:hAnsi="Times New Roman" w:cs="Times New Roman" w:hint="default"/>
      <w:b w:val="0"/>
      <w:bCs w:val="0"/>
      <w:i w:val="0"/>
      <w:iCs w:val="0"/>
      <w:strike w:val="0"/>
      <w:dstrike w:val="0"/>
      <w:color w:val="000000"/>
      <w:sz w:val="22"/>
      <w:szCs w:val="22"/>
      <w:u w:val="none"/>
      <w:effect w:val="none"/>
    </w:rPr>
  </w:style>
  <w:style w:type="paragraph" w:styleId="aa">
    <w:name w:val="Body Text Indent"/>
    <w:basedOn w:val="a"/>
    <w:link w:val="ab"/>
    <w:unhideWhenUsed/>
    <w:rsid w:val="00B4447F"/>
    <w:pPr>
      <w:spacing w:after="120"/>
      <w:ind w:left="283"/>
    </w:pPr>
    <w:rPr>
      <w:lang w:val="x-none"/>
    </w:rPr>
  </w:style>
  <w:style w:type="character" w:customStyle="1" w:styleId="ab">
    <w:name w:val="Основной текст с отступом Знак"/>
    <w:link w:val="aa"/>
    <w:rsid w:val="00B4447F"/>
    <w:rPr>
      <w:rFonts w:ascii="Times New Roman" w:eastAsia="Times New Roman" w:hAnsi="Times New Roman" w:cs="Times New Roman"/>
      <w:sz w:val="20"/>
      <w:szCs w:val="20"/>
      <w:lang w:eastAsia="ru-RU"/>
    </w:rPr>
  </w:style>
  <w:style w:type="character" w:customStyle="1" w:styleId="10">
    <w:name w:val="Заголовок 1 Знак"/>
    <w:link w:val="1"/>
    <w:rsid w:val="00E451A4"/>
    <w:rPr>
      <w:rFonts w:ascii="Arial" w:eastAsia="Times New Roman" w:hAnsi="Arial"/>
      <w:b/>
      <w:kern w:val="28"/>
      <w:sz w:val="24"/>
      <w:lang w:val="x-none"/>
    </w:rPr>
  </w:style>
  <w:style w:type="character" w:customStyle="1" w:styleId="20">
    <w:name w:val="Заголовок 2 Знак"/>
    <w:link w:val="2"/>
    <w:rsid w:val="00E451A4"/>
    <w:rPr>
      <w:rFonts w:ascii="Arial" w:eastAsia="Times New Roman" w:hAnsi="Arial"/>
      <w:b/>
      <w:lang w:val="x-none"/>
    </w:rPr>
  </w:style>
  <w:style w:type="character" w:customStyle="1" w:styleId="30">
    <w:name w:val="Заголовок 3 Знак"/>
    <w:link w:val="3"/>
    <w:rsid w:val="00E451A4"/>
    <w:rPr>
      <w:rFonts w:ascii="Arial" w:eastAsia="Times New Roman" w:hAnsi="Arial"/>
      <w:b/>
      <w:lang w:val="x-none"/>
    </w:rPr>
  </w:style>
  <w:style w:type="character" w:customStyle="1" w:styleId="40">
    <w:name w:val="Заголовок 4 Знак"/>
    <w:link w:val="4"/>
    <w:rsid w:val="00E451A4"/>
    <w:rPr>
      <w:rFonts w:ascii="Arial" w:eastAsia="Times New Roman" w:hAnsi="Arial"/>
      <w:b/>
      <w:lang w:val="x-none"/>
    </w:rPr>
  </w:style>
  <w:style w:type="character" w:customStyle="1" w:styleId="50">
    <w:name w:val="Заголовок 5 Знак"/>
    <w:link w:val="5"/>
    <w:rsid w:val="00E451A4"/>
    <w:rPr>
      <w:rFonts w:ascii="Pragmatica" w:eastAsia="Times New Roman" w:hAnsi="Pragmatica"/>
      <w:lang w:val="x-none"/>
    </w:rPr>
  </w:style>
  <w:style w:type="character" w:customStyle="1" w:styleId="60">
    <w:name w:val="Заголовок 6 Знак"/>
    <w:link w:val="6"/>
    <w:rsid w:val="00E451A4"/>
    <w:rPr>
      <w:rFonts w:ascii="Times New Roman" w:eastAsia="Times New Roman" w:hAnsi="Times New Roman"/>
      <w:i/>
      <w:lang w:val="x-none"/>
    </w:rPr>
  </w:style>
  <w:style w:type="character" w:customStyle="1" w:styleId="70">
    <w:name w:val="Заголовок 7 Знак"/>
    <w:link w:val="7"/>
    <w:rsid w:val="00E451A4"/>
    <w:rPr>
      <w:rFonts w:ascii="Arial" w:eastAsia="Times New Roman" w:hAnsi="Arial"/>
      <w:lang w:val="x-none"/>
    </w:rPr>
  </w:style>
  <w:style w:type="character" w:customStyle="1" w:styleId="80">
    <w:name w:val="Заголовок 8 Знак"/>
    <w:link w:val="8"/>
    <w:rsid w:val="00E451A4"/>
    <w:rPr>
      <w:rFonts w:ascii="Arial" w:eastAsia="Times New Roman" w:hAnsi="Arial"/>
      <w:i/>
      <w:lang w:val="x-none"/>
    </w:rPr>
  </w:style>
  <w:style w:type="character" w:customStyle="1" w:styleId="90">
    <w:name w:val="Заголовок 9 Знак"/>
    <w:link w:val="9"/>
    <w:rsid w:val="00E451A4"/>
    <w:rPr>
      <w:rFonts w:ascii="Arial" w:eastAsia="Times New Roman" w:hAnsi="Arial"/>
      <w:b/>
      <w:i/>
      <w:sz w:val="18"/>
      <w:lang w:val="x-none"/>
    </w:rPr>
  </w:style>
  <w:style w:type="paragraph" w:styleId="a0">
    <w:name w:val="Normal Indent"/>
    <w:basedOn w:val="a"/>
    <w:uiPriority w:val="99"/>
    <w:semiHidden/>
    <w:unhideWhenUsed/>
    <w:rsid w:val="00E451A4"/>
    <w:pPr>
      <w:ind w:left="708"/>
    </w:pPr>
  </w:style>
  <w:style w:type="paragraph" w:styleId="ac">
    <w:name w:val="footnote text"/>
    <w:basedOn w:val="a"/>
    <w:link w:val="ad"/>
    <w:semiHidden/>
    <w:rsid w:val="00A754E0"/>
    <w:rPr>
      <w:lang w:val="x-none"/>
    </w:rPr>
  </w:style>
  <w:style w:type="character" w:customStyle="1" w:styleId="ad">
    <w:name w:val="Текст сноски Знак"/>
    <w:link w:val="ac"/>
    <w:semiHidden/>
    <w:rsid w:val="00A754E0"/>
    <w:rPr>
      <w:rFonts w:ascii="Times New Roman" w:eastAsia="Times New Roman" w:hAnsi="Times New Roman" w:cs="Times New Roman"/>
      <w:sz w:val="20"/>
      <w:szCs w:val="20"/>
      <w:lang w:eastAsia="ru-RU"/>
    </w:rPr>
  </w:style>
  <w:style w:type="character" w:styleId="ae">
    <w:name w:val="footnote reference"/>
    <w:link w:val="12"/>
    <w:rsid w:val="00A754E0"/>
    <w:rPr>
      <w:vertAlign w:val="superscript"/>
    </w:rPr>
  </w:style>
  <w:style w:type="paragraph" w:styleId="af">
    <w:name w:val="List Paragraph"/>
    <w:basedOn w:val="a"/>
    <w:link w:val="af0"/>
    <w:uiPriority w:val="34"/>
    <w:qFormat/>
    <w:rsid w:val="00606D54"/>
    <w:pPr>
      <w:ind w:left="720"/>
      <w:contextualSpacing/>
    </w:pPr>
    <w:rPr>
      <w:lang w:val="x-none"/>
    </w:rPr>
  </w:style>
  <w:style w:type="character" w:customStyle="1" w:styleId="af0">
    <w:name w:val="Абзац списка Знак"/>
    <w:link w:val="af"/>
    <w:uiPriority w:val="34"/>
    <w:rsid w:val="00F64564"/>
    <w:rPr>
      <w:rFonts w:ascii="Times New Roman" w:eastAsia="Times New Roman" w:hAnsi="Times New Roman" w:cs="Times New Roman"/>
      <w:sz w:val="20"/>
      <w:szCs w:val="20"/>
      <w:lang w:eastAsia="ru-RU"/>
    </w:rPr>
  </w:style>
  <w:style w:type="character" w:styleId="af1">
    <w:name w:val="annotation reference"/>
    <w:uiPriority w:val="99"/>
    <w:semiHidden/>
    <w:unhideWhenUsed/>
    <w:rsid w:val="00D80A90"/>
    <w:rPr>
      <w:sz w:val="16"/>
      <w:szCs w:val="16"/>
    </w:rPr>
  </w:style>
  <w:style w:type="paragraph" w:styleId="af2">
    <w:name w:val="annotation text"/>
    <w:basedOn w:val="a"/>
    <w:link w:val="af3"/>
    <w:uiPriority w:val="99"/>
    <w:unhideWhenUsed/>
    <w:rsid w:val="00D80A90"/>
    <w:rPr>
      <w:lang w:val="x-none"/>
    </w:rPr>
  </w:style>
  <w:style w:type="character" w:customStyle="1" w:styleId="af3">
    <w:name w:val="Текст примечания Знак"/>
    <w:link w:val="af2"/>
    <w:uiPriority w:val="99"/>
    <w:rsid w:val="00D80A9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80A90"/>
    <w:rPr>
      <w:b/>
      <w:bCs/>
    </w:rPr>
  </w:style>
  <w:style w:type="character" w:customStyle="1" w:styleId="af5">
    <w:name w:val="Тема примечания Знак"/>
    <w:link w:val="af4"/>
    <w:uiPriority w:val="99"/>
    <w:semiHidden/>
    <w:rsid w:val="00D80A90"/>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D80A90"/>
    <w:rPr>
      <w:rFonts w:ascii="Tahoma" w:hAnsi="Tahoma"/>
      <w:sz w:val="16"/>
      <w:szCs w:val="16"/>
      <w:lang w:val="x-none"/>
    </w:rPr>
  </w:style>
  <w:style w:type="character" w:customStyle="1" w:styleId="af7">
    <w:name w:val="Текст выноски Знак"/>
    <w:link w:val="af6"/>
    <w:uiPriority w:val="99"/>
    <w:semiHidden/>
    <w:rsid w:val="00D80A90"/>
    <w:rPr>
      <w:rFonts w:ascii="Tahoma" w:eastAsia="Times New Roman" w:hAnsi="Tahoma" w:cs="Tahoma"/>
      <w:sz w:val="16"/>
      <w:szCs w:val="16"/>
      <w:lang w:eastAsia="ru-RU"/>
    </w:rPr>
  </w:style>
  <w:style w:type="paragraph" w:styleId="af8">
    <w:name w:val="footer"/>
    <w:basedOn w:val="a"/>
    <w:link w:val="af9"/>
    <w:uiPriority w:val="99"/>
    <w:rsid w:val="00A914C9"/>
    <w:pPr>
      <w:tabs>
        <w:tab w:val="center" w:pos="4320"/>
        <w:tab w:val="right" w:pos="8640"/>
      </w:tabs>
      <w:jc w:val="both"/>
    </w:pPr>
    <w:rPr>
      <w:rFonts w:ascii="Pragmatica" w:hAnsi="Pragmatica"/>
      <w:lang w:val="x-none"/>
    </w:rPr>
  </w:style>
  <w:style w:type="character" w:customStyle="1" w:styleId="af9">
    <w:name w:val="Нижний колонтитул Знак"/>
    <w:link w:val="af8"/>
    <w:uiPriority w:val="99"/>
    <w:rsid w:val="00B13BBA"/>
    <w:rPr>
      <w:rFonts w:ascii="Pragmatica" w:eastAsia="Times New Roman" w:hAnsi="Pragmatica"/>
      <w:lang w:val="x-none"/>
    </w:rPr>
  </w:style>
  <w:style w:type="paragraph" w:customStyle="1" w:styleId="13">
    <w:name w:val="Обычный1"/>
    <w:rsid w:val="00A914C9"/>
    <w:rPr>
      <w:rFonts w:ascii="Times New Roman" w:eastAsia="Times New Roman" w:hAnsi="Times New Roman"/>
      <w:snapToGrid w:val="0"/>
      <w:sz w:val="24"/>
    </w:rPr>
  </w:style>
  <w:style w:type="paragraph" w:styleId="afa">
    <w:name w:val="Title"/>
    <w:basedOn w:val="a"/>
    <w:link w:val="14"/>
    <w:uiPriority w:val="99"/>
    <w:qFormat/>
    <w:rsid w:val="002D3DE2"/>
    <w:pPr>
      <w:spacing w:line="0" w:lineRule="atLeast"/>
      <w:jc w:val="center"/>
      <w:outlineLvl w:val="1"/>
    </w:pPr>
    <w:rPr>
      <w:sz w:val="28"/>
      <w:lang w:val="x-none"/>
    </w:rPr>
  </w:style>
  <w:style w:type="character" w:customStyle="1" w:styleId="14">
    <w:name w:val="Заголовок Знак1"/>
    <w:link w:val="afa"/>
    <w:uiPriority w:val="99"/>
    <w:rsid w:val="002D3DE2"/>
    <w:rPr>
      <w:rFonts w:ascii="Times New Roman" w:eastAsia="Times New Roman" w:hAnsi="Times New Roman" w:cs="Times New Roman"/>
      <w:sz w:val="28"/>
      <w:szCs w:val="20"/>
      <w:lang w:eastAsia="ru-RU"/>
    </w:rPr>
  </w:style>
  <w:style w:type="paragraph" w:styleId="afb">
    <w:name w:val="endnote text"/>
    <w:basedOn w:val="a"/>
    <w:link w:val="afc"/>
    <w:uiPriority w:val="99"/>
    <w:unhideWhenUsed/>
    <w:rsid w:val="00EE5C17"/>
    <w:rPr>
      <w:lang w:val="x-none"/>
    </w:rPr>
  </w:style>
  <w:style w:type="character" w:customStyle="1" w:styleId="afc">
    <w:name w:val="Текст концевой сноски Знак"/>
    <w:link w:val="afb"/>
    <w:uiPriority w:val="99"/>
    <w:rsid w:val="00EE5C17"/>
    <w:rPr>
      <w:rFonts w:ascii="Times New Roman" w:eastAsia="Times New Roman" w:hAnsi="Times New Roman" w:cs="Times New Roman"/>
      <w:sz w:val="20"/>
      <w:szCs w:val="20"/>
      <w:lang w:eastAsia="ru-RU"/>
    </w:rPr>
  </w:style>
  <w:style w:type="character" w:styleId="afd">
    <w:name w:val="endnote reference"/>
    <w:uiPriority w:val="99"/>
    <w:semiHidden/>
    <w:unhideWhenUsed/>
    <w:rsid w:val="00EE5C17"/>
    <w:rPr>
      <w:vertAlign w:val="superscript"/>
    </w:rPr>
  </w:style>
  <w:style w:type="character" w:styleId="afe">
    <w:name w:val="Hyperlink"/>
    <w:rsid w:val="00D349E4"/>
    <w:rPr>
      <w:color w:val="0000FF"/>
      <w:u w:val="single"/>
    </w:rPr>
  </w:style>
  <w:style w:type="character" w:styleId="aff">
    <w:name w:val="Strong"/>
    <w:uiPriority w:val="22"/>
    <w:qFormat/>
    <w:rsid w:val="000144E3"/>
    <w:rPr>
      <w:b/>
      <w:bCs/>
    </w:rPr>
  </w:style>
  <w:style w:type="paragraph" w:styleId="21">
    <w:name w:val="Body Text 2"/>
    <w:basedOn w:val="a"/>
    <w:link w:val="22"/>
    <w:uiPriority w:val="99"/>
    <w:semiHidden/>
    <w:unhideWhenUsed/>
    <w:rsid w:val="002E792B"/>
    <w:pPr>
      <w:spacing w:after="120" w:line="480" w:lineRule="auto"/>
    </w:pPr>
    <w:rPr>
      <w:lang w:val="x-none"/>
    </w:rPr>
  </w:style>
  <w:style w:type="character" w:customStyle="1" w:styleId="22">
    <w:name w:val="Основной текст 2 Знак"/>
    <w:link w:val="21"/>
    <w:uiPriority w:val="99"/>
    <w:semiHidden/>
    <w:rsid w:val="002E792B"/>
    <w:rPr>
      <w:rFonts w:ascii="Times New Roman" w:eastAsia="Times New Roman" w:hAnsi="Times New Roman" w:cs="Times New Roman"/>
      <w:sz w:val="20"/>
      <w:szCs w:val="20"/>
      <w:lang w:eastAsia="ru-RU"/>
    </w:rPr>
  </w:style>
  <w:style w:type="paragraph" w:customStyle="1" w:styleId="BodyText31">
    <w:name w:val="Body Text 31"/>
    <w:basedOn w:val="a"/>
    <w:rsid w:val="00715D90"/>
    <w:rPr>
      <w:rFonts w:ascii="Arial" w:hAnsi="Arial"/>
      <w:sz w:val="16"/>
    </w:rPr>
  </w:style>
  <w:style w:type="paragraph" w:styleId="aff0">
    <w:name w:val="Revision"/>
    <w:hidden/>
    <w:uiPriority w:val="99"/>
    <w:semiHidden/>
    <w:rsid w:val="00A914C9"/>
    <w:rPr>
      <w:rFonts w:ascii="Times New Roman" w:eastAsia="Times New Roman" w:hAnsi="Times New Roman"/>
    </w:rPr>
  </w:style>
  <w:style w:type="paragraph" w:customStyle="1" w:styleId="Style5">
    <w:name w:val="Style5"/>
    <w:basedOn w:val="a"/>
    <w:uiPriority w:val="99"/>
    <w:rsid w:val="00F62196"/>
    <w:pPr>
      <w:widowControl w:val="0"/>
      <w:autoSpaceDE w:val="0"/>
      <w:autoSpaceDN w:val="0"/>
      <w:adjustRightInd w:val="0"/>
      <w:spacing w:line="256" w:lineRule="exact"/>
      <w:ind w:firstLine="518"/>
      <w:jc w:val="both"/>
    </w:pPr>
    <w:rPr>
      <w:sz w:val="24"/>
      <w:szCs w:val="24"/>
    </w:rPr>
  </w:style>
  <w:style w:type="character" w:customStyle="1" w:styleId="aff1">
    <w:name w:val="Заголовок Знак"/>
    <w:basedOn w:val="a1"/>
    <w:uiPriority w:val="99"/>
    <w:rsid w:val="00A914C9"/>
    <w:rPr>
      <w:rFonts w:ascii="Times New Roman" w:eastAsia="Times New Roman" w:hAnsi="Times New Roman" w:cs="Times New Roman"/>
      <w:sz w:val="28"/>
      <w:szCs w:val="20"/>
      <w:lang w:eastAsia="ru-RU"/>
    </w:rPr>
  </w:style>
  <w:style w:type="character" w:styleId="aff2">
    <w:name w:val="FollowedHyperlink"/>
    <w:basedOn w:val="a1"/>
    <w:uiPriority w:val="99"/>
    <w:semiHidden/>
    <w:unhideWhenUsed/>
    <w:rsid w:val="00BD0CF2"/>
    <w:rPr>
      <w:color w:val="954F72" w:themeColor="followedHyperlink"/>
      <w:u w:val="single"/>
    </w:rPr>
  </w:style>
  <w:style w:type="paragraph" w:styleId="aff3">
    <w:name w:val="TOC Heading"/>
    <w:basedOn w:val="1"/>
    <w:next w:val="a"/>
    <w:uiPriority w:val="39"/>
    <w:unhideWhenUsed/>
    <w:qFormat/>
    <w:rsid w:val="004E4037"/>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val="ru-RU"/>
    </w:rPr>
  </w:style>
  <w:style w:type="paragraph" w:styleId="23">
    <w:name w:val="toc 2"/>
    <w:basedOn w:val="a"/>
    <w:next w:val="a"/>
    <w:autoRedefine/>
    <w:uiPriority w:val="39"/>
    <w:unhideWhenUsed/>
    <w:rsid w:val="004E4037"/>
    <w:pPr>
      <w:spacing w:after="100"/>
      <w:ind w:left="200"/>
    </w:pPr>
  </w:style>
  <w:style w:type="paragraph" w:styleId="15">
    <w:name w:val="toc 1"/>
    <w:basedOn w:val="a"/>
    <w:next w:val="a"/>
    <w:autoRedefine/>
    <w:uiPriority w:val="39"/>
    <w:unhideWhenUsed/>
    <w:rsid w:val="004E4037"/>
    <w:pPr>
      <w:spacing w:after="100"/>
    </w:pPr>
  </w:style>
  <w:style w:type="character" w:customStyle="1" w:styleId="ezkurwreuab5ozgtqnkl">
    <w:name w:val="ezkurwreuab5ozgtqnkl"/>
    <w:basedOn w:val="a1"/>
    <w:rsid w:val="00422FB7"/>
  </w:style>
  <w:style w:type="paragraph" w:customStyle="1" w:styleId="12">
    <w:name w:val="Знак сноски1"/>
    <w:basedOn w:val="a"/>
    <w:link w:val="ae"/>
    <w:rsid w:val="0070402D"/>
    <w:pPr>
      <w:spacing w:after="160" w:line="264" w:lineRule="auto"/>
    </w:pPr>
    <w:rPr>
      <w:rFonts w:ascii="Calibri" w:eastAsia="Calibri" w:hAnsi="Calibri"/>
      <w:vertAlign w:val="superscript"/>
    </w:rPr>
  </w:style>
  <w:style w:type="character" w:customStyle="1" w:styleId="16">
    <w:name w:val="Неразрешенное упоминание1"/>
    <w:basedOn w:val="a1"/>
    <w:uiPriority w:val="99"/>
    <w:semiHidden/>
    <w:unhideWhenUsed/>
    <w:rsid w:val="00B3338F"/>
    <w:rPr>
      <w:color w:val="605E5C"/>
      <w:shd w:val="clear" w:color="auto" w:fill="E1DFDD"/>
    </w:rPr>
  </w:style>
  <w:style w:type="table" w:customStyle="1" w:styleId="24">
    <w:name w:val="Сетка таблицы2"/>
    <w:basedOn w:val="a2"/>
    <w:uiPriority w:val="59"/>
    <w:rsid w:val="00711B7E"/>
    <w:pPr>
      <w:ind w:left="357" w:hanging="357"/>
      <w:jc w:val="both"/>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List 2"/>
    <w:basedOn w:val="a"/>
    <w:uiPriority w:val="99"/>
    <w:semiHidden/>
    <w:unhideWhenUsed/>
    <w:qFormat/>
    <w:rsid w:val="00634226"/>
    <w:pPr>
      <w:ind w:left="566" w:hanging="283"/>
      <w:contextualSpacing/>
    </w:pPr>
  </w:style>
  <w:style w:type="character" w:customStyle="1" w:styleId="left">
    <w:name w:val="left"/>
    <w:basedOn w:val="a1"/>
    <w:rsid w:val="002C56EF"/>
  </w:style>
  <w:style w:type="character" w:customStyle="1" w:styleId="UnresolvedMention">
    <w:name w:val="Unresolved Mention"/>
    <w:basedOn w:val="a1"/>
    <w:uiPriority w:val="99"/>
    <w:semiHidden/>
    <w:unhideWhenUsed/>
    <w:rsid w:val="00EF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806">
      <w:bodyDiv w:val="1"/>
      <w:marLeft w:val="0"/>
      <w:marRight w:val="0"/>
      <w:marTop w:val="0"/>
      <w:marBottom w:val="0"/>
      <w:divBdr>
        <w:top w:val="none" w:sz="0" w:space="0" w:color="auto"/>
        <w:left w:val="none" w:sz="0" w:space="0" w:color="auto"/>
        <w:bottom w:val="none" w:sz="0" w:space="0" w:color="auto"/>
        <w:right w:val="none" w:sz="0" w:space="0" w:color="auto"/>
      </w:divBdr>
    </w:div>
    <w:div w:id="57094919">
      <w:bodyDiv w:val="1"/>
      <w:marLeft w:val="0"/>
      <w:marRight w:val="0"/>
      <w:marTop w:val="0"/>
      <w:marBottom w:val="0"/>
      <w:divBdr>
        <w:top w:val="none" w:sz="0" w:space="0" w:color="auto"/>
        <w:left w:val="none" w:sz="0" w:space="0" w:color="auto"/>
        <w:bottom w:val="none" w:sz="0" w:space="0" w:color="auto"/>
        <w:right w:val="none" w:sz="0" w:space="0" w:color="auto"/>
      </w:divBdr>
    </w:div>
    <w:div w:id="57947240">
      <w:bodyDiv w:val="1"/>
      <w:marLeft w:val="0"/>
      <w:marRight w:val="0"/>
      <w:marTop w:val="0"/>
      <w:marBottom w:val="0"/>
      <w:divBdr>
        <w:top w:val="none" w:sz="0" w:space="0" w:color="auto"/>
        <w:left w:val="none" w:sz="0" w:space="0" w:color="auto"/>
        <w:bottom w:val="none" w:sz="0" w:space="0" w:color="auto"/>
        <w:right w:val="none" w:sz="0" w:space="0" w:color="auto"/>
      </w:divBdr>
    </w:div>
    <w:div w:id="66999346">
      <w:bodyDiv w:val="1"/>
      <w:marLeft w:val="0"/>
      <w:marRight w:val="0"/>
      <w:marTop w:val="0"/>
      <w:marBottom w:val="0"/>
      <w:divBdr>
        <w:top w:val="none" w:sz="0" w:space="0" w:color="auto"/>
        <w:left w:val="none" w:sz="0" w:space="0" w:color="auto"/>
        <w:bottom w:val="none" w:sz="0" w:space="0" w:color="auto"/>
        <w:right w:val="none" w:sz="0" w:space="0" w:color="auto"/>
      </w:divBdr>
    </w:div>
    <w:div w:id="175192348">
      <w:bodyDiv w:val="1"/>
      <w:marLeft w:val="0"/>
      <w:marRight w:val="0"/>
      <w:marTop w:val="0"/>
      <w:marBottom w:val="0"/>
      <w:divBdr>
        <w:top w:val="none" w:sz="0" w:space="0" w:color="auto"/>
        <w:left w:val="none" w:sz="0" w:space="0" w:color="auto"/>
        <w:bottom w:val="none" w:sz="0" w:space="0" w:color="auto"/>
        <w:right w:val="none" w:sz="0" w:space="0" w:color="auto"/>
      </w:divBdr>
    </w:div>
    <w:div w:id="179706868">
      <w:bodyDiv w:val="1"/>
      <w:marLeft w:val="0"/>
      <w:marRight w:val="0"/>
      <w:marTop w:val="0"/>
      <w:marBottom w:val="0"/>
      <w:divBdr>
        <w:top w:val="none" w:sz="0" w:space="0" w:color="auto"/>
        <w:left w:val="none" w:sz="0" w:space="0" w:color="auto"/>
        <w:bottom w:val="none" w:sz="0" w:space="0" w:color="auto"/>
        <w:right w:val="none" w:sz="0" w:space="0" w:color="auto"/>
      </w:divBdr>
    </w:div>
    <w:div w:id="220596694">
      <w:bodyDiv w:val="1"/>
      <w:marLeft w:val="0"/>
      <w:marRight w:val="0"/>
      <w:marTop w:val="0"/>
      <w:marBottom w:val="0"/>
      <w:divBdr>
        <w:top w:val="none" w:sz="0" w:space="0" w:color="auto"/>
        <w:left w:val="none" w:sz="0" w:space="0" w:color="auto"/>
        <w:bottom w:val="none" w:sz="0" w:space="0" w:color="auto"/>
        <w:right w:val="none" w:sz="0" w:space="0" w:color="auto"/>
      </w:divBdr>
    </w:div>
    <w:div w:id="233899360">
      <w:bodyDiv w:val="1"/>
      <w:marLeft w:val="0"/>
      <w:marRight w:val="0"/>
      <w:marTop w:val="0"/>
      <w:marBottom w:val="0"/>
      <w:divBdr>
        <w:top w:val="none" w:sz="0" w:space="0" w:color="auto"/>
        <w:left w:val="none" w:sz="0" w:space="0" w:color="auto"/>
        <w:bottom w:val="none" w:sz="0" w:space="0" w:color="auto"/>
        <w:right w:val="none" w:sz="0" w:space="0" w:color="auto"/>
      </w:divBdr>
    </w:div>
    <w:div w:id="312607150">
      <w:bodyDiv w:val="1"/>
      <w:marLeft w:val="0"/>
      <w:marRight w:val="0"/>
      <w:marTop w:val="0"/>
      <w:marBottom w:val="0"/>
      <w:divBdr>
        <w:top w:val="none" w:sz="0" w:space="0" w:color="auto"/>
        <w:left w:val="none" w:sz="0" w:space="0" w:color="auto"/>
        <w:bottom w:val="none" w:sz="0" w:space="0" w:color="auto"/>
        <w:right w:val="none" w:sz="0" w:space="0" w:color="auto"/>
      </w:divBdr>
    </w:div>
    <w:div w:id="352802740">
      <w:bodyDiv w:val="1"/>
      <w:marLeft w:val="0"/>
      <w:marRight w:val="0"/>
      <w:marTop w:val="0"/>
      <w:marBottom w:val="0"/>
      <w:divBdr>
        <w:top w:val="none" w:sz="0" w:space="0" w:color="auto"/>
        <w:left w:val="none" w:sz="0" w:space="0" w:color="auto"/>
        <w:bottom w:val="none" w:sz="0" w:space="0" w:color="auto"/>
        <w:right w:val="none" w:sz="0" w:space="0" w:color="auto"/>
      </w:divBdr>
    </w:div>
    <w:div w:id="444226986">
      <w:bodyDiv w:val="1"/>
      <w:marLeft w:val="0"/>
      <w:marRight w:val="0"/>
      <w:marTop w:val="0"/>
      <w:marBottom w:val="0"/>
      <w:divBdr>
        <w:top w:val="none" w:sz="0" w:space="0" w:color="auto"/>
        <w:left w:val="none" w:sz="0" w:space="0" w:color="auto"/>
        <w:bottom w:val="none" w:sz="0" w:space="0" w:color="auto"/>
        <w:right w:val="none" w:sz="0" w:space="0" w:color="auto"/>
      </w:divBdr>
    </w:div>
    <w:div w:id="551964211">
      <w:bodyDiv w:val="1"/>
      <w:marLeft w:val="0"/>
      <w:marRight w:val="0"/>
      <w:marTop w:val="0"/>
      <w:marBottom w:val="0"/>
      <w:divBdr>
        <w:top w:val="none" w:sz="0" w:space="0" w:color="auto"/>
        <w:left w:val="none" w:sz="0" w:space="0" w:color="auto"/>
        <w:bottom w:val="none" w:sz="0" w:space="0" w:color="auto"/>
        <w:right w:val="none" w:sz="0" w:space="0" w:color="auto"/>
      </w:divBdr>
    </w:div>
    <w:div w:id="665860193">
      <w:bodyDiv w:val="1"/>
      <w:marLeft w:val="0"/>
      <w:marRight w:val="0"/>
      <w:marTop w:val="0"/>
      <w:marBottom w:val="0"/>
      <w:divBdr>
        <w:top w:val="none" w:sz="0" w:space="0" w:color="auto"/>
        <w:left w:val="none" w:sz="0" w:space="0" w:color="auto"/>
        <w:bottom w:val="none" w:sz="0" w:space="0" w:color="auto"/>
        <w:right w:val="none" w:sz="0" w:space="0" w:color="auto"/>
      </w:divBdr>
    </w:div>
    <w:div w:id="697632491">
      <w:bodyDiv w:val="1"/>
      <w:marLeft w:val="0"/>
      <w:marRight w:val="0"/>
      <w:marTop w:val="0"/>
      <w:marBottom w:val="0"/>
      <w:divBdr>
        <w:top w:val="none" w:sz="0" w:space="0" w:color="auto"/>
        <w:left w:val="none" w:sz="0" w:space="0" w:color="auto"/>
        <w:bottom w:val="none" w:sz="0" w:space="0" w:color="auto"/>
        <w:right w:val="none" w:sz="0" w:space="0" w:color="auto"/>
      </w:divBdr>
    </w:div>
    <w:div w:id="714432923">
      <w:bodyDiv w:val="1"/>
      <w:marLeft w:val="0"/>
      <w:marRight w:val="0"/>
      <w:marTop w:val="0"/>
      <w:marBottom w:val="0"/>
      <w:divBdr>
        <w:top w:val="none" w:sz="0" w:space="0" w:color="auto"/>
        <w:left w:val="none" w:sz="0" w:space="0" w:color="auto"/>
        <w:bottom w:val="none" w:sz="0" w:space="0" w:color="auto"/>
        <w:right w:val="none" w:sz="0" w:space="0" w:color="auto"/>
      </w:divBdr>
    </w:div>
    <w:div w:id="785850838">
      <w:bodyDiv w:val="1"/>
      <w:marLeft w:val="0"/>
      <w:marRight w:val="0"/>
      <w:marTop w:val="0"/>
      <w:marBottom w:val="0"/>
      <w:divBdr>
        <w:top w:val="none" w:sz="0" w:space="0" w:color="auto"/>
        <w:left w:val="none" w:sz="0" w:space="0" w:color="auto"/>
        <w:bottom w:val="none" w:sz="0" w:space="0" w:color="auto"/>
        <w:right w:val="none" w:sz="0" w:space="0" w:color="auto"/>
      </w:divBdr>
    </w:div>
    <w:div w:id="857429195">
      <w:bodyDiv w:val="1"/>
      <w:marLeft w:val="0"/>
      <w:marRight w:val="0"/>
      <w:marTop w:val="0"/>
      <w:marBottom w:val="0"/>
      <w:divBdr>
        <w:top w:val="none" w:sz="0" w:space="0" w:color="auto"/>
        <w:left w:val="none" w:sz="0" w:space="0" w:color="auto"/>
        <w:bottom w:val="none" w:sz="0" w:space="0" w:color="auto"/>
        <w:right w:val="none" w:sz="0" w:space="0" w:color="auto"/>
      </w:divBdr>
    </w:div>
    <w:div w:id="869336385">
      <w:bodyDiv w:val="1"/>
      <w:marLeft w:val="0"/>
      <w:marRight w:val="0"/>
      <w:marTop w:val="0"/>
      <w:marBottom w:val="0"/>
      <w:divBdr>
        <w:top w:val="none" w:sz="0" w:space="0" w:color="auto"/>
        <w:left w:val="none" w:sz="0" w:space="0" w:color="auto"/>
        <w:bottom w:val="none" w:sz="0" w:space="0" w:color="auto"/>
        <w:right w:val="none" w:sz="0" w:space="0" w:color="auto"/>
      </w:divBdr>
    </w:div>
    <w:div w:id="879169801">
      <w:bodyDiv w:val="1"/>
      <w:marLeft w:val="0"/>
      <w:marRight w:val="0"/>
      <w:marTop w:val="0"/>
      <w:marBottom w:val="0"/>
      <w:divBdr>
        <w:top w:val="none" w:sz="0" w:space="0" w:color="auto"/>
        <w:left w:val="none" w:sz="0" w:space="0" w:color="auto"/>
        <w:bottom w:val="none" w:sz="0" w:space="0" w:color="auto"/>
        <w:right w:val="none" w:sz="0" w:space="0" w:color="auto"/>
      </w:divBdr>
    </w:div>
    <w:div w:id="928780739">
      <w:bodyDiv w:val="1"/>
      <w:marLeft w:val="0"/>
      <w:marRight w:val="0"/>
      <w:marTop w:val="0"/>
      <w:marBottom w:val="0"/>
      <w:divBdr>
        <w:top w:val="none" w:sz="0" w:space="0" w:color="auto"/>
        <w:left w:val="none" w:sz="0" w:space="0" w:color="auto"/>
        <w:bottom w:val="none" w:sz="0" w:space="0" w:color="auto"/>
        <w:right w:val="none" w:sz="0" w:space="0" w:color="auto"/>
      </w:divBdr>
    </w:div>
    <w:div w:id="1042754369">
      <w:bodyDiv w:val="1"/>
      <w:marLeft w:val="0"/>
      <w:marRight w:val="0"/>
      <w:marTop w:val="0"/>
      <w:marBottom w:val="0"/>
      <w:divBdr>
        <w:top w:val="none" w:sz="0" w:space="0" w:color="auto"/>
        <w:left w:val="none" w:sz="0" w:space="0" w:color="auto"/>
        <w:bottom w:val="none" w:sz="0" w:space="0" w:color="auto"/>
        <w:right w:val="none" w:sz="0" w:space="0" w:color="auto"/>
      </w:divBdr>
    </w:div>
    <w:div w:id="1115753477">
      <w:bodyDiv w:val="1"/>
      <w:marLeft w:val="0"/>
      <w:marRight w:val="0"/>
      <w:marTop w:val="0"/>
      <w:marBottom w:val="0"/>
      <w:divBdr>
        <w:top w:val="none" w:sz="0" w:space="0" w:color="auto"/>
        <w:left w:val="none" w:sz="0" w:space="0" w:color="auto"/>
        <w:bottom w:val="none" w:sz="0" w:space="0" w:color="auto"/>
        <w:right w:val="none" w:sz="0" w:space="0" w:color="auto"/>
      </w:divBdr>
    </w:div>
    <w:div w:id="1127311399">
      <w:bodyDiv w:val="1"/>
      <w:marLeft w:val="0"/>
      <w:marRight w:val="0"/>
      <w:marTop w:val="0"/>
      <w:marBottom w:val="0"/>
      <w:divBdr>
        <w:top w:val="none" w:sz="0" w:space="0" w:color="auto"/>
        <w:left w:val="none" w:sz="0" w:space="0" w:color="auto"/>
        <w:bottom w:val="none" w:sz="0" w:space="0" w:color="auto"/>
        <w:right w:val="none" w:sz="0" w:space="0" w:color="auto"/>
      </w:divBdr>
    </w:div>
    <w:div w:id="1132871694">
      <w:bodyDiv w:val="1"/>
      <w:marLeft w:val="0"/>
      <w:marRight w:val="0"/>
      <w:marTop w:val="0"/>
      <w:marBottom w:val="0"/>
      <w:divBdr>
        <w:top w:val="none" w:sz="0" w:space="0" w:color="auto"/>
        <w:left w:val="none" w:sz="0" w:space="0" w:color="auto"/>
        <w:bottom w:val="none" w:sz="0" w:space="0" w:color="auto"/>
        <w:right w:val="none" w:sz="0" w:space="0" w:color="auto"/>
      </w:divBdr>
    </w:div>
    <w:div w:id="1157376873">
      <w:bodyDiv w:val="1"/>
      <w:marLeft w:val="0"/>
      <w:marRight w:val="0"/>
      <w:marTop w:val="0"/>
      <w:marBottom w:val="0"/>
      <w:divBdr>
        <w:top w:val="none" w:sz="0" w:space="0" w:color="auto"/>
        <w:left w:val="none" w:sz="0" w:space="0" w:color="auto"/>
        <w:bottom w:val="none" w:sz="0" w:space="0" w:color="auto"/>
        <w:right w:val="none" w:sz="0" w:space="0" w:color="auto"/>
      </w:divBdr>
    </w:div>
    <w:div w:id="1178692493">
      <w:bodyDiv w:val="1"/>
      <w:marLeft w:val="0"/>
      <w:marRight w:val="0"/>
      <w:marTop w:val="0"/>
      <w:marBottom w:val="0"/>
      <w:divBdr>
        <w:top w:val="none" w:sz="0" w:space="0" w:color="auto"/>
        <w:left w:val="none" w:sz="0" w:space="0" w:color="auto"/>
        <w:bottom w:val="none" w:sz="0" w:space="0" w:color="auto"/>
        <w:right w:val="none" w:sz="0" w:space="0" w:color="auto"/>
      </w:divBdr>
    </w:div>
    <w:div w:id="1416897869">
      <w:bodyDiv w:val="1"/>
      <w:marLeft w:val="0"/>
      <w:marRight w:val="0"/>
      <w:marTop w:val="0"/>
      <w:marBottom w:val="0"/>
      <w:divBdr>
        <w:top w:val="none" w:sz="0" w:space="0" w:color="auto"/>
        <w:left w:val="none" w:sz="0" w:space="0" w:color="auto"/>
        <w:bottom w:val="none" w:sz="0" w:space="0" w:color="auto"/>
        <w:right w:val="none" w:sz="0" w:space="0" w:color="auto"/>
      </w:divBdr>
    </w:div>
    <w:div w:id="1451901957">
      <w:bodyDiv w:val="1"/>
      <w:marLeft w:val="0"/>
      <w:marRight w:val="0"/>
      <w:marTop w:val="0"/>
      <w:marBottom w:val="0"/>
      <w:divBdr>
        <w:top w:val="none" w:sz="0" w:space="0" w:color="auto"/>
        <w:left w:val="none" w:sz="0" w:space="0" w:color="auto"/>
        <w:bottom w:val="none" w:sz="0" w:space="0" w:color="auto"/>
        <w:right w:val="none" w:sz="0" w:space="0" w:color="auto"/>
      </w:divBdr>
    </w:div>
    <w:div w:id="1519925948">
      <w:bodyDiv w:val="1"/>
      <w:marLeft w:val="0"/>
      <w:marRight w:val="0"/>
      <w:marTop w:val="0"/>
      <w:marBottom w:val="0"/>
      <w:divBdr>
        <w:top w:val="none" w:sz="0" w:space="0" w:color="auto"/>
        <w:left w:val="none" w:sz="0" w:space="0" w:color="auto"/>
        <w:bottom w:val="none" w:sz="0" w:space="0" w:color="auto"/>
        <w:right w:val="none" w:sz="0" w:space="0" w:color="auto"/>
      </w:divBdr>
    </w:div>
    <w:div w:id="1541162478">
      <w:bodyDiv w:val="1"/>
      <w:marLeft w:val="0"/>
      <w:marRight w:val="0"/>
      <w:marTop w:val="0"/>
      <w:marBottom w:val="0"/>
      <w:divBdr>
        <w:top w:val="none" w:sz="0" w:space="0" w:color="auto"/>
        <w:left w:val="none" w:sz="0" w:space="0" w:color="auto"/>
        <w:bottom w:val="none" w:sz="0" w:space="0" w:color="auto"/>
        <w:right w:val="none" w:sz="0" w:space="0" w:color="auto"/>
      </w:divBdr>
    </w:div>
    <w:div w:id="1576623476">
      <w:bodyDiv w:val="1"/>
      <w:marLeft w:val="0"/>
      <w:marRight w:val="0"/>
      <w:marTop w:val="0"/>
      <w:marBottom w:val="0"/>
      <w:divBdr>
        <w:top w:val="none" w:sz="0" w:space="0" w:color="auto"/>
        <w:left w:val="none" w:sz="0" w:space="0" w:color="auto"/>
        <w:bottom w:val="none" w:sz="0" w:space="0" w:color="auto"/>
        <w:right w:val="none" w:sz="0" w:space="0" w:color="auto"/>
      </w:divBdr>
    </w:div>
    <w:div w:id="1616212425">
      <w:bodyDiv w:val="1"/>
      <w:marLeft w:val="0"/>
      <w:marRight w:val="0"/>
      <w:marTop w:val="0"/>
      <w:marBottom w:val="0"/>
      <w:divBdr>
        <w:top w:val="none" w:sz="0" w:space="0" w:color="auto"/>
        <w:left w:val="none" w:sz="0" w:space="0" w:color="auto"/>
        <w:bottom w:val="none" w:sz="0" w:space="0" w:color="auto"/>
        <w:right w:val="none" w:sz="0" w:space="0" w:color="auto"/>
      </w:divBdr>
    </w:div>
    <w:div w:id="1725180190">
      <w:bodyDiv w:val="1"/>
      <w:marLeft w:val="0"/>
      <w:marRight w:val="0"/>
      <w:marTop w:val="0"/>
      <w:marBottom w:val="0"/>
      <w:divBdr>
        <w:top w:val="none" w:sz="0" w:space="0" w:color="auto"/>
        <w:left w:val="none" w:sz="0" w:space="0" w:color="auto"/>
        <w:bottom w:val="none" w:sz="0" w:space="0" w:color="auto"/>
        <w:right w:val="none" w:sz="0" w:space="0" w:color="auto"/>
      </w:divBdr>
    </w:div>
    <w:div w:id="1730179476">
      <w:bodyDiv w:val="1"/>
      <w:marLeft w:val="0"/>
      <w:marRight w:val="0"/>
      <w:marTop w:val="0"/>
      <w:marBottom w:val="0"/>
      <w:divBdr>
        <w:top w:val="none" w:sz="0" w:space="0" w:color="auto"/>
        <w:left w:val="none" w:sz="0" w:space="0" w:color="auto"/>
        <w:bottom w:val="none" w:sz="0" w:space="0" w:color="auto"/>
        <w:right w:val="none" w:sz="0" w:space="0" w:color="auto"/>
      </w:divBdr>
    </w:div>
    <w:div w:id="1759518868">
      <w:bodyDiv w:val="1"/>
      <w:marLeft w:val="0"/>
      <w:marRight w:val="0"/>
      <w:marTop w:val="0"/>
      <w:marBottom w:val="0"/>
      <w:divBdr>
        <w:top w:val="none" w:sz="0" w:space="0" w:color="auto"/>
        <w:left w:val="none" w:sz="0" w:space="0" w:color="auto"/>
        <w:bottom w:val="none" w:sz="0" w:space="0" w:color="auto"/>
        <w:right w:val="none" w:sz="0" w:space="0" w:color="auto"/>
      </w:divBdr>
    </w:div>
    <w:div w:id="1763447374">
      <w:bodyDiv w:val="1"/>
      <w:marLeft w:val="0"/>
      <w:marRight w:val="0"/>
      <w:marTop w:val="0"/>
      <w:marBottom w:val="0"/>
      <w:divBdr>
        <w:top w:val="none" w:sz="0" w:space="0" w:color="auto"/>
        <w:left w:val="none" w:sz="0" w:space="0" w:color="auto"/>
        <w:bottom w:val="none" w:sz="0" w:space="0" w:color="auto"/>
        <w:right w:val="none" w:sz="0" w:space="0" w:color="auto"/>
      </w:divBdr>
    </w:div>
    <w:div w:id="1795948749">
      <w:bodyDiv w:val="1"/>
      <w:marLeft w:val="0"/>
      <w:marRight w:val="0"/>
      <w:marTop w:val="0"/>
      <w:marBottom w:val="0"/>
      <w:divBdr>
        <w:top w:val="none" w:sz="0" w:space="0" w:color="auto"/>
        <w:left w:val="none" w:sz="0" w:space="0" w:color="auto"/>
        <w:bottom w:val="none" w:sz="0" w:space="0" w:color="auto"/>
        <w:right w:val="none" w:sz="0" w:space="0" w:color="auto"/>
      </w:divBdr>
    </w:div>
    <w:div w:id="1815104631">
      <w:bodyDiv w:val="1"/>
      <w:marLeft w:val="0"/>
      <w:marRight w:val="0"/>
      <w:marTop w:val="0"/>
      <w:marBottom w:val="0"/>
      <w:divBdr>
        <w:top w:val="none" w:sz="0" w:space="0" w:color="auto"/>
        <w:left w:val="none" w:sz="0" w:space="0" w:color="auto"/>
        <w:bottom w:val="none" w:sz="0" w:space="0" w:color="auto"/>
        <w:right w:val="none" w:sz="0" w:space="0" w:color="auto"/>
      </w:divBdr>
    </w:div>
    <w:div w:id="1833717237">
      <w:bodyDiv w:val="1"/>
      <w:marLeft w:val="0"/>
      <w:marRight w:val="0"/>
      <w:marTop w:val="0"/>
      <w:marBottom w:val="0"/>
      <w:divBdr>
        <w:top w:val="none" w:sz="0" w:space="0" w:color="auto"/>
        <w:left w:val="none" w:sz="0" w:space="0" w:color="auto"/>
        <w:bottom w:val="none" w:sz="0" w:space="0" w:color="auto"/>
        <w:right w:val="none" w:sz="0" w:space="0" w:color="auto"/>
      </w:divBdr>
    </w:div>
    <w:div w:id="1915774704">
      <w:bodyDiv w:val="1"/>
      <w:marLeft w:val="0"/>
      <w:marRight w:val="0"/>
      <w:marTop w:val="0"/>
      <w:marBottom w:val="0"/>
      <w:divBdr>
        <w:top w:val="none" w:sz="0" w:space="0" w:color="auto"/>
        <w:left w:val="none" w:sz="0" w:space="0" w:color="auto"/>
        <w:bottom w:val="none" w:sz="0" w:space="0" w:color="auto"/>
        <w:right w:val="none" w:sz="0" w:space="0" w:color="auto"/>
      </w:divBdr>
    </w:div>
    <w:div w:id="1921333470">
      <w:bodyDiv w:val="1"/>
      <w:marLeft w:val="0"/>
      <w:marRight w:val="0"/>
      <w:marTop w:val="0"/>
      <w:marBottom w:val="0"/>
      <w:divBdr>
        <w:top w:val="none" w:sz="0" w:space="0" w:color="auto"/>
        <w:left w:val="none" w:sz="0" w:space="0" w:color="auto"/>
        <w:bottom w:val="none" w:sz="0" w:space="0" w:color="auto"/>
        <w:right w:val="none" w:sz="0" w:space="0" w:color="auto"/>
      </w:divBdr>
    </w:div>
    <w:div w:id="1949384006">
      <w:bodyDiv w:val="1"/>
      <w:marLeft w:val="0"/>
      <w:marRight w:val="0"/>
      <w:marTop w:val="0"/>
      <w:marBottom w:val="0"/>
      <w:divBdr>
        <w:top w:val="none" w:sz="0" w:space="0" w:color="auto"/>
        <w:left w:val="none" w:sz="0" w:space="0" w:color="auto"/>
        <w:bottom w:val="none" w:sz="0" w:space="0" w:color="auto"/>
        <w:right w:val="none" w:sz="0" w:space="0" w:color="auto"/>
      </w:divBdr>
    </w:div>
    <w:div w:id="2001543155">
      <w:bodyDiv w:val="1"/>
      <w:marLeft w:val="0"/>
      <w:marRight w:val="0"/>
      <w:marTop w:val="0"/>
      <w:marBottom w:val="0"/>
      <w:divBdr>
        <w:top w:val="none" w:sz="0" w:space="0" w:color="auto"/>
        <w:left w:val="none" w:sz="0" w:space="0" w:color="auto"/>
        <w:bottom w:val="none" w:sz="0" w:space="0" w:color="auto"/>
        <w:right w:val="none" w:sz="0" w:space="0" w:color="auto"/>
      </w:divBdr>
    </w:div>
    <w:div w:id="2043240189">
      <w:bodyDiv w:val="1"/>
      <w:marLeft w:val="0"/>
      <w:marRight w:val="0"/>
      <w:marTop w:val="0"/>
      <w:marBottom w:val="0"/>
      <w:divBdr>
        <w:top w:val="none" w:sz="0" w:space="0" w:color="auto"/>
        <w:left w:val="none" w:sz="0" w:space="0" w:color="auto"/>
        <w:bottom w:val="none" w:sz="0" w:space="0" w:color="auto"/>
        <w:right w:val="none" w:sz="0" w:space="0" w:color="auto"/>
      </w:divBdr>
    </w:div>
    <w:div w:id="20453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bank.kz" TargetMode="External"/><Relationship Id="rId13" Type="http://schemas.openxmlformats.org/officeDocument/2006/relationships/hyperlink" Target="mailto:e-comm@vtb-bank.kz" TargetMode="External"/><Relationship Id="rId18" Type="http://schemas.openxmlformats.org/officeDocument/2006/relationships/hyperlink" Target="mailto:refund@vtb-bank.kz" TargetMode="External"/><Relationship Id="rId26" Type="http://schemas.openxmlformats.org/officeDocument/2006/relationships/hyperlink" Target="http://www.vtb-bank.kz" TargetMode="External"/><Relationship Id="rId3" Type="http://schemas.openxmlformats.org/officeDocument/2006/relationships/styles" Target="styles.xml"/><Relationship Id="rId21" Type="http://schemas.openxmlformats.org/officeDocument/2006/relationships/hyperlink" Target="http://www.vtb-bank.kz" TargetMode="External"/><Relationship Id="rId7" Type="http://schemas.openxmlformats.org/officeDocument/2006/relationships/endnotes" Target="endnotes.xml"/><Relationship Id="rId12" Type="http://schemas.openxmlformats.org/officeDocument/2006/relationships/hyperlink" Target="http://www.vtb-bank.kz" TargetMode="External"/><Relationship Id="rId17" Type="http://schemas.openxmlformats.org/officeDocument/2006/relationships/hyperlink" Target="mailto:refund@vtb-bank.kz" TargetMode="External"/><Relationship Id="rId25" Type="http://schemas.openxmlformats.org/officeDocument/2006/relationships/hyperlink" Target="http://www.vtb-bank.kz" TargetMode="External"/><Relationship Id="rId2" Type="http://schemas.openxmlformats.org/officeDocument/2006/relationships/numbering" Target="numbering.xml"/><Relationship Id="rId16" Type="http://schemas.openxmlformats.org/officeDocument/2006/relationships/hyperlink" Target="mailto:e-comm@vtb-bank.kz" TargetMode="External"/><Relationship Id="rId20" Type="http://schemas.openxmlformats.org/officeDocument/2006/relationships/hyperlink" Target="http://www.vtb-bank.k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b-bank.kz"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e-comm@vtb-bank.kz" TargetMode="External"/><Relationship Id="rId23" Type="http://schemas.openxmlformats.org/officeDocument/2006/relationships/hyperlink" Target="mailto:info@vtb-bank.kz" TargetMode="External"/><Relationship Id="rId28" Type="http://schemas.openxmlformats.org/officeDocument/2006/relationships/header" Target="header1.xml"/><Relationship Id="rId10" Type="http://schemas.openxmlformats.org/officeDocument/2006/relationships/hyperlink" Target="http://www.vtb-bank.kz" TargetMode="External"/><Relationship Id="rId19" Type="http://schemas.openxmlformats.org/officeDocument/2006/relationships/hyperlink" Target="http://www.vtb-bank.k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mailto:e-comm@vtb-bank.kz" TargetMode="External"/><Relationship Id="rId22" Type="http://schemas.openxmlformats.org/officeDocument/2006/relationships/hyperlink" Target="mailto:info@vtb-bank.kz" TargetMode="External"/><Relationship Id="rId27" Type="http://schemas.openxmlformats.org/officeDocument/2006/relationships/hyperlink" Target="http://www.vtb-bank.kz"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4E456-3D9D-4394-B5AB-E38F7564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30400</Words>
  <Characters>173286</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203280</CharactersWithSpaces>
  <SharedDoc>false</SharedDoc>
  <HLinks>
    <vt:vector size="24" baseType="variant">
      <vt:variant>
        <vt:i4>1376381</vt:i4>
      </vt:variant>
      <vt:variant>
        <vt:i4>9</vt:i4>
      </vt:variant>
      <vt:variant>
        <vt:i4>0</vt:i4>
      </vt:variant>
      <vt:variant>
        <vt:i4>5</vt:i4>
      </vt:variant>
      <vt:variant>
        <vt:lpwstr>mailto:info@vtb-bank.kz</vt:lpwstr>
      </vt:variant>
      <vt:variant>
        <vt:lpwstr/>
      </vt:variant>
      <vt:variant>
        <vt:i4>1376381</vt:i4>
      </vt:variant>
      <vt:variant>
        <vt:i4>6</vt:i4>
      </vt:variant>
      <vt:variant>
        <vt:i4>0</vt:i4>
      </vt:variant>
      <vt:variant>
        <vt:i4>5</vt:i4>
      </vt:variant>
      <vt:variant>
        <vt:lpwstr>mailto:info@vtb-bank.kz</vt:lpwstr>
      </vt:variant>
      <vt:variant>
        <vt:lpwstr/>
      </vt:variant>
      <vt:variant>
        <vt:i4>6750312</vt:i4>
      </vt:variant>
      <vt:variant>
        <vt:i4>3</vt:i4>
      </vt:variant>
      <vt:variant>
        <vt:i4>0</vt:i4>
      </vt:variant>
      <vt:variant>
        <vt:i4>5</vt:i4>
      </vt:variant>
      <vt:variant>
        <vt:lpwstr>http://www.vtb-bank.kz/</vt:lpwstr>
      </vt:variant>
      <vt:variant>
        <vt:lpwstr/>
      </vt:variant>
      <vt:variant>
        <vt:i4>6750312</vt:i4>
      </vt:variant>
      <vt:variant>
        <vt:i4>0</vt:i4>
      </vt:variant>
      <vt:variant>
        <vt:i4>0</vt:i4>
      </vt:variant>
      <vt:variant>
        <vt:i4>5</vt:i4>
      </vt:variant>
      <vt:variant>
        <vt:lpwstr>http://www.vtb-bank.kz/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Z.Kusainova</dc:creator>
  <cp:lastModifiedBy>Гринько Анастасия Александровна</cp:lastModifiedBy>
  <cp:revision>2</cp:revision>
  <cp:lastPrinted>2025-10-31T12:42:00Z</cp:lastPrinted>
  <dcterms:created xsi:type="dcterms:W3CDTF">2025-11-13T05:07:00Z</dcterms:created>
  <dcterms:modified xsi:type="dcterms:W3CDTF">2025-11-13T05:07:00Z</dcterms:modified>
</cp:coreProperties>
</file>